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5" w:rsidRPr="00133549" w:rsidRDefault="00F76E25" w:rsidP="001335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133549">
        <w:rPr>
          <w:rFonts w:ascii="Times New Roman" w:hAnsi="Times New Roman" w:cs="Times New Roman"/>
          <w:sz w:val="72"/>
          <w:szCs w:val="72"/>
        </w:rPr>
        <w:t xml:space="preserve">«Уважаемые жители </w:t>
      </w:r>
      <w:r w:rsidR="00354F91" w:rsidRPr="00133549">
        <w:rPr>
          <w:rFonts w:ascii="Times New Roman" w:hAnsi="Times New Roman" w:cs="Times New Roman"/>
          <w:sz w:val="72"/>
          <w:szCs w:val="72"/>
        </w:rPr>
        <w:t>Зиминского района</w:t>
      </w:r>
      <w:r w:rsidRPr="00133549">
        <w:rPr>
          <w:rFonts w:ascii="Times New Roman" w:hAnsi="Times New Roman" w:cs="Times New Roman"/>
          <w:sz w:val="72"/>
          <w:szCs w:val="72"/>
        </w:rPr>
        <w:t>, пострадавшие в связи с возникшей чрезвычайной ситуацией в г. Зима, Зиминском районе, городах Тулуне, Нижнеудинске, Тайшете Вы вправе обратиться в мобильную приемную прокурора Иркутской области, расположенную по адресу: ул. Ленина, 8, г. Зима, Иркутская области, либо по телефону 8(395-54) 3-11-77 с целью получения правовой помощи, по имеющимся вопросам».</w:t>
      </w:r>
      <w:proofErr w:type="gramEnd"/>
    </w:p>
    <w:sectPr w:rsidR="00F76E25" w:rsidRPr="00133549" w:rsidSect="001335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E25"/>
    <w:rsid w:val="00133549"/>
    <w:rsid w:val="00191B1A"/>
    <w:rsid w:val="0025376C"/>
    <w:rsid w:val="00354F91"/>
    <w:rsid w:val="0048125A"/>
    <w:rsid w:val="00883668"/>
    <w:rsid w:val="009F4BCD"/>
    <w:rsid w:val="00A0415B"/>
    <w:rsid w:val="00F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Пользователь Windows</cp:lastModifiedBy>
  <cp:revision>2</cp:revision>
  <cp:lastPrinted>2019-07-04T08:39:00Z</cp:lastPrinted>
  <dcterms:created xsi:type="dcterms:W3CDTF">2019-07-08T01:09:00Z</dcterms:created>
  <dcterms:modified xsi:type="dcterms:W3CDTF">2019-07-08T01:09:00Z</dcterms:modified>
</cp:coreProperties>
</file>