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0F" w:rsidRPr="00C17F0F" w:rsidRDefault="00C17F0F" w:rsidP="00C17F0F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</w:pPr>
      <w:r w:rsidRPr="00C17F0F"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ПАМЯТКА о запрете купания в неустановленных местах</w:t>
      </w:r>
    </w:p>
    <w:p w:rsidR="00C17F0F" w:rsidRPr="00C17F0F" w:rsidRDefault="00C17F0F" w:rsidP="00C17F0F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CB3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276975" cy="5534025"/>
            <wp:effectExtent l="19050" t="0" r="9525" b="0"/>
            <wp:docPr id="1" name="Рисунок 1" descr="http://storage.inovaco.ru/media/cache/06/bc/31/e0/75/20/06bc31e075203554274e16055398c6d5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06/bc/31/e0/75/20/06bc31e075203554274e16055398c6d5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0F" w:rsidRPr="00C17F0F" w:rsidRDefault="00C17F0F" w:rsidP="00C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C17F0F" w:rsidRPr="00C17F0F" w:rsidRDefault="00C17F0F" w:rsidP="00C17F0F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Уважаемые жители и гости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Харайгунского </w:t>
      </w: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образования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Предупреждаем что использование водных объектов, расположенных на территории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Харайгунского </w:t>
      </w: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купания и массового отдыха в период летнего сезона. </w:t>
      </w:r>
      <w:r w:rsidRPr="00C17F0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СТРОГО ЗАПРЕЩЕНО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</w:t>
      </w: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C17F0F" w:rsidRPr="00C17F0F" w:rsidRDefault="00C17F0F" w:rsidP="00C17F0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Помните, что на водоемах запрещено: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купаться в состоянии алкогольного опьянения;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прыгать в воду с сооружений, не приспособлен</w:t>
      </w: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softHyphen/>
        <w:t>ных для этих целей;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загрязнять и засорять водоемы;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плавать на досках, бревнах, лежаках, автомобильных камерах, надувных матрацах;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приводить с собой животных в места массового отдыха населения на воде;</w:t>
      </w:r>
    </w:p>
    <w:p w:rsidR="00C17F0F" w:rsidRPr="00C17F0F" w:rsidRDefault="00C17F0F" w:rsidP="00C17F0F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управлять маломерным судном лицам в состоянии алкогольного и (или) наркотического опьянения.</w:t>
      </w:r>
    </w:p>
    <w:p w:rsidR="00C17F0F" w:rsidRPr="00C17F0F" w:rsidRDefault="00C17F0F" w:rsidP="00C17F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C17F0F" w:rsidRPr="00C17F0F" w:rsidRDefault="00C17F0F" w:rsidP="00C17F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C17F0F" w:rsidRPr="00C17F0F" w:rsidRDefault="00C17F0F" w:rsidP="00C17F0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17F0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К сожалению, в нашем районе не оборудованы официальные места для купания в силу различных причин. Но в связи с установившейся жаркой погодой, просьба соблюдать вышеперечисленные меры безопасности.</w:t>
      </w:r>
    </w:p>
    <w:p w:rsidR="005F7215" w:rsidRDefault="00C17F0F" w:rsidP="00C17F0F">
      <w:pPr>
        <w:shd w:val="clear" w:color="auto" w:fill="FFFFFF"/>
        <w:spacing w:line="540" w:lineRule="atLeast"/>
        <w:textAlignment w:val="baseline"/>
      </w:pPr>
      <w:r w:rsidRPr="00C17F0F">
        <w:rPr>
          <w:rFonts w:ascii="inherit" w:eastAsia="Times New Roman" w:hAnsi="inherit" w:cs="Times New Roman"/>
          <w:color w:val="3CB3FF"/>
          <w:sz w:val="30"/>
          <w:szCs w:val="30"/>
          <w:bdr w:val="none" w:sz="0" w:space="0" w:color="auto" w:frame="1"/>
          <w:lang w:eastAsia="ru-RU"/>
        </w:rPr>
        <w:br/>
      </w:r>
      <w:r w:rsidRPr="00C17F0F">
        <w:rPr>
          <w:rFonts w:ascii="inherit" w:eastAsia="Times New Roman" w:hAnsi="inherit" w:cs="Times New Roman"/>
          <w:color w:val="3CB3FF"/>
          <w:sz w:val="30"/>
          <w:szCs w:val="30"/>
          <w:bdr w:val="none" w:sz="0" w:space="0" w:color="auto" w:frame="1"/>
          <w:lang w:eastAsia="ru-RU"/>
        </w:rPr>
        <w:br/>
      </w:r>
    </w:p>
    <w:sectPr w:rsidR="005F7215" w:rsidSect="00C17F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F0F"/>
    <w:rsid w:val="005F7215"/>
    <w:rsid w:val="00C1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5"/>
  </w:style>
  <w:style w:type="paragraph" w:styleId="1">
    <w:name w:val="heading 1"/>
    <w:basedOn w:val="a"/>
    <w:link w:val="10"/>
    <w:uiPriority w:val="9"/>
    <w:qFormat/>
    <w:rsid w:val="00C1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F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F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9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2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2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42/67/73/d8/55/f2/426773d855f2bca5c6ecf4f354d3885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2019-06-18T03:10:00Z</dcterms:created>
  <dcterms:modified xsi:type="dcterms:W3CDTF">2019-06-18T03:14:00Z</dcterms:modified>
</cp:coreProperties>
</file>