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0" w:type="dxa"/>
        <w:tblInd w:w="108" w:type="dxa"/>
        <w:tblLook w:val="04A0"/>
      </w:tblPr>
      <w:tblGrid>
        <w:gridCol w:w="4464"/>
        <w:gridCol w:w="4256"/>
      </w:tblGrid>
      <w:tr w:rsidR="003C0BB1" w:rsidRPr="003C0BB1" w:rsidTr="003C0BB1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1.0.4</w:t>
            </w:r>
          </w:p>
        </w:tc>
      </w:tr>
      <w:tr w:rsidR="003C0BB1" w:rsidRPr="003C0BB1" w:rsidTr="003C0BB1">
        <w:trPr>
          <w:trHeight w:val="810"/>
        </w:trPr>
        <w:tc>
          <w:tcPr>
            <w:tcW w:w="872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показателях финансово-хозяйственной деятельности, об основных потребительских характеристиках регулируемых товаров и услуг, об инвестиционных программах регулируемой организации в сфере холодного водоснабжения</w:t>
            </w:r>
          </w:p>
        </w:tc>
      </w:tr>
      <w:tr w:rsidR="003C0BB1" w:rsidRPr="003C0BB1" w:rsidTr="003C0BB1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3C0BB1" w:rsidRPr="003C0BB1" w:rsidTr="003C0BB1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425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3C0BB1" w:rsidRPr="003C0BB1" w:rsidTr="003C0BB1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C0BB1" w:rsidRPr="003C0BB1" w:rsidTr="003C0BB1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4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3C0BB1" w:rsidRPr="003C0BB1" w:rsidTr="003C0BB1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C0BB1" w:rsidRPr="003C0BB1" w:rsidTr="003C0BB1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425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3C0BB1" w:rsidRPr="003C0BB1" w:rsidTr="003C0BB1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C0BB1" w:rsidRPr="003C0BB1" w:rsidTr="003C0BB1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 (год)</w:t>
            </w:r>
          </w:p>
        </w:tc>
        <w:tc>
          <w:tcPr>
            <w:tcW w:w="425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2018</w:t>
            </w:r>
            <w:bookmarkEnd w:id="7"/>
          </w:p>
        </w:tc>
      </w:tr>
      <w:tr w:rsidR="003C0BB1" w:rsidRPr="003C0BB1" w:rsidTr="003C0BB1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C0BB1" w:rsidRPr="003C0BB1" w:rsidTr="003C0BB1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4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bookmarkStart w:id="9" w:name="RANGE!F23"/>
            <w:bookmarkEnd w:id="8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3C0BB1" w:rsidRPr="003C0BB1" w:rsidTr="003C0BB1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C0BB1" w:rsidRPr="003C0BB1" w:rsidTr="003C0BB1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2686050" cy="295275"/>
                  <wp:effectExtent l="0" t="0" r="0" b="0"/>
                  <wp:wrapNone/>
                  <wp:docPr id="3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2895600"/>
                            <a:ext cx="2686050" cy="285750"/>
                            <a:chOff x="3095626" y="2895600"/>
                            <a:chExt cx="2686050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289560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3C0BB1" w:rsidRPr="003C0BB1" w:rsidTr="003C0BB1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425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"Водоснабжение"</w:t>
            </w:r>
            <w:bookmarkEnd w:id="10"/>
          </w:p>
        </w:tc>
      </w:tr>
      <w:tr w:rsidR="003C0BB1" w:rsidRPr="003C0BB1" w:rsidTr="003C0BB1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25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3814018323</w:t>
            </w:r>
            <w:bookmarkEnd w:id="12"/>
          </w:p>
        </w:tc>
      </w:tr>
      <w:tr w:rsidR="003C0BB1" w:rsidRPr="003C0BB1" w:rsidTr="003C0BB1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425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3C0BB1" w:rsidRPr="003C0BB1" w:rsidTr="003C0BB1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C0BB1" w:rsidRPr="003C0BB1" w:rsidTr="003C0BB1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Регулируемая организация осуществляет сдачу годового бухгалтерского баланса в налоговые органы</w:t>
            </w:r>
          </w:p>
        </w:tc>
        <w:tc>
          <w:tcPr>
            <w:tcW w:w="4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bookmarkEnd w:id="14"/>
          </w:p>
        </w:tc>
      </w:tr>
      <w:tr w:rsidR="003C0BB1" w:rsidRPr="003C0BB1" w:rsidTr="003C0BB1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направления годового бухгалтерского баланса в налоговые органы</w:t>
            </w:r>
          </w:p>
        </w:tc>
        <w:tc>
          <w:tcPr>
            <w:tcW w:w="425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5" w:name="RANGE!F33"/>
            <w:r w:rsidRPr="003C0B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27.03.2019</w:t>
            </w:r>
            <w:bookmarkEnd w:id="15"/>
          </w:p>
        </w:tc>
      </w:tr>
      <w:tr w:rsidR="003C0BB1" w:rsidRPr="003C0BB1" w:rsidTr="003C0BB1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C0BB1" w:rsidRPr="003C0BB1" w:rsidTr="003C0BB1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Превышает ли выручка от регулируемой деятельности 80% совокупной выручки за отчетный год</w:t>
            </w:r>
          </w:p>
        </w:tc>
        <w:tc>
          <w:tcPr>
            <w:tcW w:w="4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5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6"/>
          </w:p>
        </w:tc>
      </w:tr>
      <w:tr w:rsidR="003C0BB1" w:rsidRPr="003C0BB1" w:rsidTr="003C0BB1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C0BB1" w:rsidRPr="003C0BB1" w:rsidTr="003C0BB1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 выполняет инвестиционную программу</w:t>
            </w:r>
          </w:p>
        </w:tc>
        <w:tc>
          <w:tcPr>
            <w:tcW w:w="4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37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7"/>
          </w:p>
        </w:tc>
      </w:tr>
      <w:tr w:rsidR="003C0BB1" w:rsidRPr="003C0BB1" w:rsidTr="003C0BB1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C0BB1" w:rsidRPr="003C0BB1" w:rsidTr="003C0BB1">
        <w:trPr>
          <w:trHeight w:val="58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425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8" w:name="RANGE!F38"/>
            <w:bookmarkStart w:id="19" w:name="RANGE!F40"/>
            <w:bookmarkEnd w:id="18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666304, г</w:t>
            </w:r>
            <w:proofErr w:type="gramStart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.С</w:t>
            </w:r>
            <w:proofErr w:type="gramEnd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аянск, промышленно-коммунальная </w:t>
            </w:r>
            <w:proofErr w:type="spellStart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зона,проезд</w:t>
            </w:r>
            <w:proofErr w:type="spellEnd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2, дом 15, а/ 380</w:t>
            </w:r>
            <w:bookmarkEnd w:id="19"/>
          </w:p>
        </w:tc>
      </w:tr>
      <w:tr w:rsidR="003C0BB1" w:rsidRPr="003C0BB1" w:rsidTr="003C0BB1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425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0" w:name="RANGE!F41"/>
            <w:proofErr w:type="spellStart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Подгорский</w:t>
            </w:r>
            <w:proofErr w:type="spellEnd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Евгений Александрович</w:t>
            </w:r>
            <w:bookmarkEnd w:id="20"/>
          </w:p>
        </w:tc>
      </w:tr>
      <w:tr w:rsidR="003C0BB1" w:rsidRPr="003C0BB1" w:rsidTr="003C0BB1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C0BB1" w:rsidRPr="003C0BB1" w:rsidTr="003C0BB1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3C0BB1" w:rsidRPr="003C0BB1" w:rsidTr="003C0BB1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25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1" w:name="RANGE!F44:F47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Хохрякова Зоя Алексеевна</w:t>
            </w:r>
            <w:bookmarkEnd w:id="21"/>
          </w:p>
        </w:tc>
      </w:tr>
      <w:tr w:rsidR="003C0BB1" w:rsidRPr="003C0BB1" w:rsidTr="003C0BB1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5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3C0BB1" w:rsidRPr="003C0BB1" w:rsidTr="003C0BB1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25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8(39553)57877</w:t>
            </w:r>
          </w:p>
        </w:tc>
      </w:tr>
      <w:tr w:rsidR="003C0BB1" w:rsidRPr="003C0BB1" w:rsidTr="003C0BB1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425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sayanskvodocanal@mail.ru</w:t>
            </w:r>
          </w:p>
        </w:tc>
      </w:tr>
    </w:tbl>
    <w:p w:rsidR="001E0F81" w:rsidRDefault="008C295C"/>
    <w:p w:rsidR="003C0BB1" w:rsidRDefault="003C0BB1"/>
    <w:p w:rsidR="003C0BB1" w:rsidRDefault="003C0BB1"/>
    <w:tbl>
      <w:tblPr>
        <w:tblW w:w="9000" w:type="dxa"/>
        <w:tblInd w:w="-72" w:type="dxa"/>
        <w:tblLook w:val="04A0"/>
      </w:tblPr>
      <w:tblGrid>
        <w:gridCol w:w="620"/>
        <w:gridCol w:w="5559"/>
        <w:gridCol w:w="1102"/>
        <w:gridCol w:w="1776"/>
      </w:tblGrid>
      <w:tr w:rsidR="003C0BB1" w:rsidRPr="003C0BB1" w:rsidTr="003C0BB1">
        <w:trPr>
          <w:trHeight w:val="780"/>
        </w:trPr>
        <w:tc>
          <w:tcPr>
            <w:tcW w:w="743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3C0BB1" w:rsidRPr="003C0BB1" w:rsidTr="003C0BB1">
        <w:trPr>
          <w:trHeight w:val="6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3C0BB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3C0BB1" w:rsidRPr="003C0BB1" w:rsidTr="003C0BB1">
        <w:trPr>
          <w:trHeight w:val="360"/>
        </w:trPr>
        <w:tc>
          <w:tcPr>
            <w:tcW w:w="90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Параметры формы</w:t>
            </w:r>
          </w:p>
        </w:tc>
      </w:tr>
      <w:tr w:rsidR="003C0BB1" w:rsidRPr="003C0BB1" w:rsidTr="003C0BB1">
        <w:trPr>
          <w:trHeight w:val="2025"/>
        </w:trPr>
        <w:tc>
          <w:tcPr>
            <w:tcW w:w="79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55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Транспортировка. Питьевая вода</w:t>
            </w: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3C0BB1" w:rsidRPr="003C0BB1" w:rsidTr="003C0BB1">
        <w:trPr>
          <w:trHeight w:val="420"/>
        </w:trPr>
        <w:tc>
          <w:tcPr>
            <w:tcW w:w="79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5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C0BB1" w:rsidRPr="003C0BB1" w:rsidTr="003C0BB1">
        <w:trPr>
          <w:trHeight w:val="225"/>
        </w:trPr>
        <w:tc>
          <w:tcPr>
            <w:tcW w:w="79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3C0BB1" w:rsidRPr="003C0BB1" w:rsidTr="003C0BB1">
        <w:trPr>
          <w:trHeight w:val="675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27.03.2019</w:t>
            </w:r>
          </w:p>
        </w:tc>
      </w:tr>
      <w:tr w:rsidR="003C0BB1" w:rsidRPr="003C0BB1" w:rsidTr="003C0BB1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регулируемого вида деятельности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357,30</w:t>
            </w:r>
          </w:p>
        </w:tc>
      </w:tr>
      <w:tr w:rsidR="003C0BB1" w:rsidRPr="003C0BB1" w:rsidTr="003C0BB1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469,20</w:t>
            </w:r>
          </w:p>
        </w:tc>
      </w:tr>
      <w:tr w:rsidR="003C0BB1" w:rsidRPr="003C0BB1" w:rsidTr="003C0BB1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373,90</w:t>
            </w:r>
          </w:p>
        </w:tc>
      </w:tr>
      <w:tr w:rsidR="003C0BB1" w:rsidRPr="003C0BB1" w:rsidTr="003C0BB1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кВт·</w:t>
            </w:r>
            <w:proofErr w:type="gramStart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3C0BB1" w:rsidRPr="003C0BB1" w:rsidTr="003C0BB1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675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675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1,20</w:t>
            </w:r>
          </w:p>
        </w:tc>
      </w:tr>
      <w:tr w:rsidR="003C0BB1" w:rsidRPr="003C0BB1" w:rsidTr="003C0BB1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3C0BB1" w:rsidRPr="003C0BB1" w:rsidTr="003C0BB1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0,20</w:t>
            </w:r>
          </w:p>
        </w:tc>
      </w:tr>
      <w:tr w:rsidR="003C0BB1" w:rsidRPr="003C0BB1" w:rsidTr="003C0BB1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12,30</w:t>
            </w:r>
          </w:p>
        </w:tc>
      </w:tr>
      <w:tr w:rsidR="003C0BB1" w:rsidRPr="003C0BB1" w:rsidTr="003C0BB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3.8.1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12,30</w:t>
            </w:r>
          </w:p>
        </w:tc>
      </w:tr>
      <w:tr w:rsidR="003C0BB1" w:rsidRPr="003C0BB1" w:rsidTr="003C0BB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450"/>
        </w:trPr>
        <w:tc>
          <w:tcPr>
            <w:tcW w:w="791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2" w:name="RANGE!G38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22"/>
          </w:p>
        </w:tc>
      </w:tr>
      <w:tr w:rsidR="003C0BB1" w:rsidRPr="003C0BB1" w:rsidTr="003C0BB1">
        <w:trPr>
          <w:trHeight w:val="900"/>
        </w:trPr>
        <w:tc>
          <w:tcPr>
            <w:tcW w:w="791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3C0BB1" w:rsidRPr="003C0BB1" w:rsidTr="003C0BB1">
        <w:trPr>
          <w:trHeight w:val="675"/>
        </w:trPr>
        <w:tc>
          <w:tcPr>
            <w:tcW w:w="791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3" w:name="RANGE!G40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81,80</w:t>
            </w:r>
            <w:bookmarkEnd w:id="23"/>
          </w:p>
        </w:tc>
      </w:tr>
      <w:tr w:rsidR="003C0BB1" w:rsidRPr="003C0BB1" w:rsidTr="003C0BB1">
        <w:trPr>
          <w:trHeight w:val="900"/>
        </w:trPr>
        <w:tc>
          <w:tcPr>
            <w:tcW w:w="791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3C0BB1" w:rsidRPr="003C0BB1" w:rsidTr="003C0BB1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BFBFBF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24" w:name="RANGE!E45"/>
            <w:r w:rsidRPr="003C0BB1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24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C0BB1" w:rsidRPr="003C0BB1" w:rsidTr="003C0BB1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675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-111,90</w:t>
            </w:r>
          </w:p>
        </w:tc>
      </w:tr>
      <w:tr w:rsidR="003C0BB1" w:rsidRPr="003C0BB1" w:rsidTr="003C0BB1">
        <w:trPr>
          <w:trHeight w:val="675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3C0BB1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3C0BB1" w:rsidRPr="003C0BB1" w:rsidTr="003C0BB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поднятой воды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3C0BB1" w:rsidRPr="003C0BB1" w:rsidTr="003C0BB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покупной воды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21,4110</w:t>
            </w:r>
          </w:p>
        </w:tc>
      </w:tr>
      <w:tr w:rsidR="003C0BB1" w:rsidRPr="003C0BB1" w:rsidTr="003C0BB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3C0BB1" w:rsidRPr="003C0BB1" w:rsidTr="003C0BB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11,3960</w:t>
            </w:r>
          </w:p>
        </w:tc>
      </w:tr>
      <w:tr w:rsidR="003C0BB1" w:rsidRPr="003C0BB1" w:rsidTr="003C0BB1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по приборам учета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11,3960</w:t>
            </w:r>
          </w:p>
        </w:tc>
      </w:tr>
      <w:tr w:rsidR="003C0BB1" w:rsidRPr="003C0BB1" w:rsidTr="003C0BB1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3C0BB1" w:rsidRPr="003C0BB1" w:rsidTr="003C0BB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Потери воды в сетях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46,80</w:t>
            </w:r>
          </w:p>
        </w:tc>
      </w:tr>
      <w:tr w:rsidR="003C0BB1" w:rsidRPr="003C0BB1" w:rsidTr="003C0BB1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675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кВт·</w:t>
            </w:r>
            <w:proofErr w:type="gramStart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или тыс. куб. 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3C0BB1" w:rsidRPr="003C0BB1" w:rsidTr="003C0BB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собственные нужды, в том числе: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хозяйственно-бытовые нужды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25" w:name="RANGE!E69"/>
            <w:r w:rsidRPr="003C0BB1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производственный объект</w:t>
            </w:r>
            <w:bookmarkEnd w:id="25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C0BB1" w:rsidRPr="003C0BB1" w:rsidTr="003C0BB1">
        <w:trPr>
          <w:trHeight w:val="21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C0BB1" w:rsidRPr="003C0BB1" w:rsidTr="003C0BB1">
        <w:trPr>
          <w:trHeight w:val="21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C0BB1" w:rsidRPr="003C0BB1" w:rsidTr="003C0BB1">
        <w:trPr>
          <w:trHeight w:val="21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</w:tr>
      <w:tr w:rsidR="003C0BB1" w:rsidRPr="003C0BB1" w:rsidTr="003C0BB1">
        <w:trPr>
          <w:trHeight w:val="21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</w:tr>
    </w:tbl>
    <w:p w:rsidR="003C0BB1" w:rsidRDefault="003C0BB1"/>
    <w:p w:rsidR="003C0BB1" w:rsidRDefault="003C0BB1"/>
    <w:p w:rsidR="003C0BB1" w:rsidRDefault="003C0BB1"/>
    <w:p w:rsidR="003C0BB1" w:rsidRDefault="003C0BB1"/>
    <w:p w:rsidR="003C0BB1" w:rsidRDefault="003C0BB1"/>
    <w:p w:rsidR="003C0BB1" w:rsidRDefault="003C0BB1"/>
    <w:p w:rsidR="003C0BB1" w:rsidRDefault="003C0BB1"/>
    <w:p w:rsidR="003C0BB1" w:rsidRDefault="003C0BB1"/>
    <w:p w:rsidR="003C0BB1" w:rsidRDefault="003C0BB1"/>
    <w:p w:rsidR="003C0BB1" w:rsidRDefault="003C0BB1"/>
    <w:p w:rsidR="003C0BB1" w:rsidRDefault="003C0BB1"/>
    <w:p w:rsidR="003C0BB1" w:rsidRDefault="003C0BB1"/>
    <w:p w:rsidR="003C0BB1" w:rsidRDefault="003C0BB1"/>
    <w:p w:rsidR="003C0BB1" w:rsidRDefault="003C0BB1"/>
    <w:p w:rsidR="003C0BB1" w:rsidRDefault="003C0BB1"/>
    <w:p w:rsidR="003C0BB1" w:rsidRDefault="003C0BB1"/>
    <w:p w:rsidR="003C0BB1" w:rsidRDefault="003C0BB1"/>
    <w:p w:rsidR="008C295C" w:rsidRDefault="008C295C"/>
    <w:p w:rsidR="008C295C" w:rsidRDefault="008C295C"/>
    <w:p w:rsidR="003C0BB1" w:rsidRDefault="003C0BB1"/>
    <w:p w:rsidR="003C0BB1" w:rsidRDefault="003C0BB1"/>
    <w:p w:rsidR="003C0BB1" w:rsidRDefault="003C0BB1"/>
    <w:p w:rsidR="003C0BB1" w:rsidRDefault="003C0BB1"/>
    <w:tbl>
      <w:tblPr>
        <w:tblW w:w="9220" w:type="dxa"/>
        <w:tblInd w:w="-72" w:type="dxa"/>
        <w:tblLook w:val="04A0"/>
      </w:tblPr>
      <w:tblGrid>
        <w:gridCol w:w="613"/>
        <w:gridCol w:w="1842"/>
        <w:gridCol w:w="1087"/>
        <w:gridCol w:w="6101"/>
      </w:tblGrid>
      <w:tr w:rsidR="003C0BB1" w:rsidRPr="003C0BB1" w:rsidTr="003C0BB1">
        <w:trPr>
          <w:trHeight w:val="522"/>
        </w:trPr>
        <w:tc>
          <w:tcPr>
            <w:tcW w:w="32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C0BB1" w:rsidRPr="003C0BB1" w:rsidTr="003C0BB1">
        <w:trPr>
          <w:trHeight w:val="6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3C0BB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3C0BB1" w:rsidRPr="003C0BB1" w:rsidTr="003C0BB1">
        <w:trPr>
          <w:trHeight w:val="225"/>
        </w:trPr>
        <w:tc>
          <w:tcPr>
            <w:tcW w:w="92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3C0BB1" w:rsidRPr="003C0BB1" w:rsidTr="003C0BB1">
        <w:trPr>
          <w:trHeight w:val="2025"/>
        </w:trPr>
        <w:tc>
          <w:tcPr>
            <w:tcW w:w="42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Транспортировка. Питьевая вода</w:t>
            </w: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3C0BB1" w:rsidRPr="003C0BB1" w:rsidTr="003C0BB1">
        <w:trPr>
          <w:trHeight w:val="225"/>
        </w:trPr>
        <w:tc>
          <w:tcPr>
            <w:tcW w:w="42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C0BB1" w:rsidRPr="003C0BB1" w:rsidTr="003C0BB1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3C0BB1" w:rsidRPr="003C0BB1" w:rsidTr="003C0BB1">
        <w:trPr>
          <w:trHeight w:val="450"/>
        </w:trPr>
        <w:tc>
          <w:tcPr>
            <w:tcW w:w="4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аварий на системах холодного водоснабжения</w:t>
            </w:r>
          </w:p>
        </w:tc>
        <w:tc>
          <w:tcPr>
            <w:tcW w:w="9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ед. на </w:t>
            </w:r>
            <w:proofErr w:type="gramStart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6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375"/>
        </w:trPr>
        <w:tc>
          <w:tcPr>
            <w:tcW w:w="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C0BB1" w:rsidRPr="003C0BB1" w:rsidTr="003C0BB1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 действия ограничений подачи холодной воды по графику для ограничений сроком менее 24 часов </w:t>
            </w:r>
          </w:p>
        </w:tc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375"/>
        </w:trPr>
        <w:tc>
          <w:tcPr>
            <w:tcW w:w="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Доля потребителей, затронутых </w:t>
            </w: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ограничениями подачи холодной воды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6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i/>
                <w:iCs/>
                <w:color w:val="C0C0C0"/>
                <w:sz w:val="18"/>
                <w:szCs w:val="18"/>
                <w:lang w:eastAsia="ru-RU"/>
              </w:rPr>
            </w:pPr>
            <w:bookmarkStart w:id="26" w:name="RANGE!G7"/>
            <w:bookmarkStart w:id="27" w:name="RANGE!G17"/>
            <w:bookmarkEnd w:id="26"/>
            <w:r w:rsidRPr="003C0BB1">
              <w:rPr>
                <w:rFonts w:ascii="Tahoma" w:eastAsia="Times New Roman" w:hAnsi="Tahoma" w:cs="Tahoma"/>
                <w:i/>
                <w:iCs/>
                <w:color w:val="C0C0C0"/>
                <w:sz w:val="18"/>
                <w:szCs w:val="18"/>
                <w:lang w:eastAsia="ru-RU"/>
              </w:rPr>
              <w:t> </w:t>
            </w:r>
            <w:bookmarkEnd w:id="27"/>
          </w:p>
        </w:tc>
      </w:tr>
      <w:tr w:rsidR="003C0BB1" w:rsidRPr="003C0BB1" w:rsidTr="003C0BB1">
        <w:trPr>
          <w:trHeight w:val="675"/>
        </w:trPr>
        <w:tc>
          <w:tcPr>
            <w:tcW w:w="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675"/>
        </w:trPr>
        <w:tc>
          <w:tcPr>
            <w:tcW w:w="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воды, в том числе по следующим показателям:</w:t>
            </w:r>
          </w:p>
        </w:tc>
        <w:tc>
          <w:tcPr>
            <w:tcW w:w="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24,00</w:t>
            </w:r>
          </w:p>
        </w:tc>
      </w:tr>
      <w:tr w:rsidR="003C0BB1" w:rsidRPr="003C0BB1" w:rsidTr="003C0BB1">
        <w:trPr>
          <w:trHeight w:val="375"/>
        </w:trPr>
        <w:tc>
          <w:tcPr>
            <w:tcW w:w="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24,00</w:t>
            </w:r>
          </w:p>
        </w:tc>
      </w:tr>
      <w:tr w:rsidR="003C0BB1" w:rsidRPr="003C0BB1" w:rsidTr="003C0BB1">
        <w:trPr>
          <w:trHeight w:val="375"/>
        </w:trPr>
        <w:tc>
          <w:tcPr>
            <w:tcW w:w="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24,00</w:t>
            </w:r>
          </w:p>
        </w:tc>
      </w:tr>
      <w:tr w:rsidR="003C0BB1" w:rsidRPr="003C0BB1" w:rsidTr="003C0BB1">
        <w:trPr>
          <w:trHeight w:val="375"/>
        </w:trPr>
        <w:tc>
          <w:tcPr>
            <w:tcW w:w="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общий, в том числе:</w:t>
            </w:r>
          </w:p>
        </w:tc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375"/>
        </w:trPr>
        <w:tc>
          <w:tcPr>
            <w:tcW w:w="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375"/>
        </w:trPr>
        <w:tc>
          <w:tcPr>
            <w:tcW w:w="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375"/>
        </w:trPr>
        <w:tc>
          <w:tcPr>
            <w:tcW w:w="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24,00</w:t>
            </w:r>
          </w:p>
        </w:tc>
      </w:tr>
      <w:tr w:rsidR="003C0BB1" w:rsidRPr="003C0BB1" w:rsidTr="003C0BB1">
        <w:trPr>
          <w:trHeight w:val="375"/>
        </w:trPr>
        <w:tc>
          <w:tcPr>
            <w:tcW w:w="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24,00</w:t>
            </w:r>
          </w:p>
        </w:tc>
      </w:tr>
      <w:tr w:rsidR="003C0BB1" w:rsidRPr="003C0BB1" w:rsidTr="003C0BB1">
        <w:trPr>
          <w:trHeight w:val="675"/>
        </w:trPr>
        <w:tc>
          <w:tcPr>
            <w:tcW w:w="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375"/>
        </w:trPr>
        <w:tc>
          <w:tcPr>
            <w:tcW w:w="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375"/>
        </w:trPr>
        <w:tc>
          <w:tcPr>
            <w:tcW w:w="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375"/>
        </w:trPr>
        <w:tc>
          <w:tcPr>
            <w:tcW w:w="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общий, в том числе:</w:t>
            </w:r>
          </w:p>
        </w:tc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375"/>
        </w:trPr>
        <w:tc>
          <w:tcPr>
            <w:tcW w:w="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5.3.1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375"/>
        </w:trPr>
        <w:tc>
          <w:tcPr>
            <w:tcW w:w="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375"/>
        </w:trPr>
        <w:tc>
          <w:tcPr>
            <w:tcW w:w="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375"/>
        </w:trPr>
        <w:tc>
          <w:tcPr>
            <w:tcW w:w="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C0BB1" w:rsidRPr="003C0BB1" w:rsidTr="003C0BB1">
        <w:trPr>
          <w:trHeight w:val="375"/>
        </w:trPr>
        <w:tc>
          <w:tcPr>
            <w:tcW w:w="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9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100,00</w:t>
            </w:r>
          </w:p>
        </w:tc>
      </w:tr>
      <w:tr w:rsidR="003C0BB1" w:rsidRPr="003C0BB1" w:rsidTr="003C0BB1">
        <w:trPr>
          <w:trHeight w:val="375"/>
        </w:trPr>
        <w:tc>
          <w:tcPr>
            <w:tcW w:w="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дн</w:t>
            </w:r>
            <w:proofErr w:type="spellEnd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7,00</w:t>
            </w:r>
          </w:p>
        </w:tc>
      </w:tr>
      <w:tr w:rsidR="003C0BB1" w:rsidRPr="003C0BB1" w:rsidTr="003C0BB1">
        <w:trPr>
          <w:trHeight w:val="675"/>
        </w:trPr>
        <w:tc>
          <w:tcPr>
            <w:tcW w:w="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F70FEB" w:rsidP="003C0BB1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hyperlink r:id="rId4" w:anchor="RANGE!G38" w:tooltip="Кликните по гиперссылке, чтобы перейти по гиперссылке или отредактировать её" w:history="1">
              <w:r w:rsidR="003C0BB1" w:rsidRPr="003C0BB1">
                <w:rPr>
                  <w:rFonts w:ascii="Tahoma" w:eastAsia="Times New Roman" w:hAnsi="Tahoma" w:cs="Tahoma"/>
                  <w:color w:val="333399"/>
                  <w:sz w:val="18"/>
                  <w:u w:val="single"/>
                  <w:lang w:eastAsia="ru-RU"/>
                </w:rPr>
                <w:t>https://portal.eias.ru/Portal/DownloadPage.aspx?type=12&amp;guid=e5f03999-0410-43b7-ae7f-a12c44764cfc</w:t>
              </w:r>
            </w:hyperlink>
          </w:p>
        </w:tc>
      </w:tr>
      <w:tr w:rsidR="003C0BB1" w:rsidRPr="003C0BB1" w:rsidTr="003C0BB1">
        <w:trPr>
          <w:trHeight w:val="900"/>
        </w:trPr>
        <w:tc>
          <w:tcPr>
            <w:tcW w:w="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C0BB1" w:rsidRPr="003C0BB1" w:rsidRDefault="003C0BB1" w:rsidP="003C0B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C0B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bookmarkStart w:id="28" w:name="RANGE!G39"/>
        <w:tc>
          <w:tcPr>
            <w:tcW w:w="6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0BB1" w:rsidRPr="003C0BB1" w:rsidRDefault="00F70FEB" w:rsidP="003C0BB1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3C0BB1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="003C0BB1" w:rsidRPr="003C0BB1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"file:///D:\\Документы\\Зубакова\\Экспертиза%20тарифов%20на%20воду%20ООО%20Водоснабжение\\раскрытие%20информации\\FAS.JKH.OPEN.INFO.BALANCE.HVS(v1.0.4).xlsb" \l "RANGE!G39" \o "Кликните по гиперссылке, чтобы перейти по гиперссылке или отредактировать её" </w:instrText>
            </w:r>
            <w:r w:rsidRPr="003C0BB1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3C0BB1" w:rsidRPr="003C0BB1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https://portal.eias.ru/Portal/DownloadPage.aspx?type=12&amp;guid=e5f03999-0410-43b7-ae7f-a12c44764cfc</w:t>
            </w:r>
            <w:r w:rsidRPr="003C0BB1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28"/>
          </w:p>
        </w:tc>
      </w:tr>
    </w:tbl>
    <w:p w:rsidR="003C0BB1" w:rsidRDefault="003C0BB1"/>
    <w:sectPr w:rsidR="003C0BB1" w:rsidSect="0001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BB1"/>
    <w:rsid w:val="00011066"/>
    <w:rsid w:val="003C0BB1"/>
    <w:rsid w:val="005514B2"/>
    <w:rsid w:val="008C295C"/>
    <w:rsid w:val="00C06710"/>
    <w:rsid w:val="00F7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BB1"/>
    <w:rPr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44;&#1086;&#1082;&#1091;&#1084;&#1077;&#1085;&#1090;&#1099;\&#1047;&#1091;&#1073;&#1072;&#1082;&#1086;&#1074;&#1072;\&#1069;&#1082;&#1089;&#1087;&#1077;&#1088;&#1090;&#1080;&#1079;&#1072;%20&#1090;&#1072;&#1088;&#1080;&#1092;&#1086;&#1074;%20&#1085;&#1072;%20&#1074;&#1086;&#1076;&#1091;%20&#1054;&#1054;&#1054;%20&#1042;&#1086;&#1076;&#1086;&#1089;&#1085;&#1072;&#1073;&#1078;&#1077;&#1085;&#1080;&#1077;\&#1088;&#1072;&#1089;&#1082;&#1088;&#1099;&#1090;&#1080;&#1077;%20&#1080;&#1085;&#1092;&#1086;&#1088;&#1084;&#1072;&#1094;&#1080;&#1080;\FAS.JKH.OPEN.INFO.BALANCE.HVS(v1.0.4).xls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1454</Words>
  <Characters>8292</Characters>
  <Application>Microsoft Office Word</Application>
  <DocSecurity>0</DocSecurity>
  <Lines>69</Lines>
  <Paragraphs>19</Paragraphs>
  <ScaleCrop>false</ScaleCrop>
  <Company>адм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Guga_MP</dc:creator>
  <cp:lastModifiedBy>Пользователь Windows</cp:lastModifiedBy>
  <cp:revision>2</cp:revision>
  <dcterms:created xsi:type="dcterms:W3CDTF">2019-04-25T00:53:00Z</dcterms:created>
  <dcterms:modified xsi:type="dcterms:W3CDTF">2019-04-25T00:53:00Z</dcterms:modified>
</cp:coreProperties>
</file>