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Зиминский район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Харайгунское муниципальное образование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Дума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05A" w:rsidRDefault="009A505A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68">
        <w:rPr>
          <w:rFonts w:ascii="Times New Roman" w:hAnsi="Times New Roman"/>
          <w:b/>
          <w:sz w:val="24"/>
          <w:szCs w:val="24"/>
        </w:rPr>
        <w:t>РЕШЕНИЕ</w:t>
      </w:r>
    </w:p>
    <w:p w:rsidR="00B30DBC" w:rsidRPr="00E13368" w:rsidRDefault="00B30DBC" w:rsidP="009A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05A" w:rsidRPr="00E13368" w:rsidRDefault="000174A1" w:rsidP="00B3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«25»  декабря 2023 </w:t>
      </w:r>
      <w:r w:rsidR="00B30DBC">
        <w:rPr>
          <w:rFonts w:ascii="Times New Roman" w:hAnsi="Times New Roman"/>
          <w:sz w:val="24"/>
          <w:szCs w:val="24"/>
        </w:rPr>
        <w:t xml:space="preserve">г.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30D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№76                                                  </w:t>
      </w:r>
      <w:r w:rsidR="009A505A" w:rsidRPr="00E13368">
        <w:rPr>
          <w:rFonts w:ascii="Times New Roman" w:hAnsi="Times New Roman"/>
          <w:sz w:val="24"/>
          <w:szCs w:val="24"/>
        </w:rPr>
        <w:t>с. Харайгун</w:t>
      </w:r>
    </w:p>
    <w:p w:rsidR="009A505A" w:rsidRPr="00E13368" w:rsidRDefault="009A505A" w:rsidP="009A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D84" w:rsidRPr="00E13368" w:rsidRDefault="009616EA" w:rsidP="0096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 «Об </w:t>
      </w:r>
      <w:r w:rsidR="00D4371B" w:rsidRPr="00E13368">
        <w:rPr>
          <w:rFonts w:ascii="Times New Roman" w:hAnsi="Times New Roman"/>
          <w:sz w:val="24"/>
          <w:szCs w:val="24"/>
        </w:rPr>
        <w:t xml:space="preserve">утверждении Положения </w:t>
      </w:r>
    </w:p>
    <w:p w:rsidR="00D4371B" w:rsidRPr="00E13368" w:rsidRDefault="00D4371B" w:rsidP="0096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о гарантиях деятельности главы администрации </w:t>
      </w:r>
    </w:p>
    <w:p w:rsidR="009616EA" w:rsidRPr="00E13368" w:rsidRDefault="008E3AD5" w:rsidP="0096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>Харайгунского</w:t>
      </w:r>
      <w:r w:rsidR="009616EA" w:rsidRPr="00E13368">
        <w:rPr>
          <w:rFonts w:ascii="Times New Roman" w:hAnsi="Times New Roman"/>
          <w:sz w:val="24"/>
          <w:szCs w:val="24"/>
        </w:rPr>
        <w:t xml:space="preserve"> муниципального</w:t>
      </w:r>
      <w:r w:rsidR="000174A1">
        <w:rPr>
          <w:rFonts w:ascii="Times New Roman" w:hAnsi="Times New Roman"/>
          <w:sz w:val="24"/>
          <w:szCs w:val="24"/>
        </w:rPr>
        <w:t xml:space="preserve"> </w:t>
      </w:r>
      <w:r w:rsidR="009616EA" w:rsidRPr="00E13368">
        <w:rPr>
          <w:rFonts w:ascii="Times New Roman" w:hAnsi="Times New Roman"/>
          <w:sz w:val="24"/>
          <w:szCs w:val="24"/>
        </w:rPr>
        <w:t>образования»</w:t>
      </w:r>
    </w:p>
    <w:p w:rsidR="009616EA" w:rsidRPr="00E13368" w:rsidRDefault="009616EA" w:rsidP="00961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764" w:rsidRDefault="00362764" w:rsidP="0036276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764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Харайгунского муниципального образования, в соответствии с постановлением  Правительства Иркутской области от 27.11.2014 № 599-пп «Об установлении нормативов формирования расходов на оплату</w:t>
      </w:r>
      <w:proofErr w:type="gramEnd"/>
      <w:r w:rsidRPr="00362764">
        <w:rPr>
          <w:rFonts w:ascii="Times New Roman" w:hAnsi="Times New Roman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r w:rsidR="00043597">
        <w:rPr>
          <w:rFonts w:ascii="Times New Roman" w:hAnsi="Times New Roman"/>
          <w:sz w:val="24"/>
          <w:szCs w:val="24"/>
        </w:rPr>
        <w:t xml:space="preserve"> области», Дума Харайгунского муниципального образования:</w:t>
      </w:r>
    </w:p>
    <w:p w:rsidR="00043597" w:rsidRPr="00362764" w:rsidRDefault="00043597" w:rsidP="00043597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3597">
        <w:rPr>
          <w:rFonts w:ascii="Times New Roman" w:hAnsi="Times New Roman"/>
          <w:bCs/>
          <w:sz w:val="24"/>
          <w:szCs w:val="24"/>
        </w:rPr>
        <w:t xml:space="preserve">1. Внести изменения в решение Думы Харайгунского муниципального образования Зиминского района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043597">
        <w:rPr>
          <w:rFonts w:ascii="Times New Roman" w:hAnsi="Times New Roman"/>
          <w:bCs/>
          <w:sz w:val="24"/>
          <w:szCs w:val="24"/>
        </w:rPr>
        <w:t>2 декабря 2022 года № 2</w:t>
      </w:r>
      <w:r>
        <w:rPr>
          <w:rFonts w:ascii="Times New Roman" w:hAnsi="Times New Roman"/>
          <w:bCs/>
          <w:sz w:val="24"/>
          <w:szCs w:val="24"/>
        </w:rPr>
        <w:t>8</w:t>
      </w:r>
      <w:r w:rsidRPr="00043597">
        <w:rPr>
          <w:rFonts w:ascii="Times New Roman" w:hAnsi="Times New Roman"/>
          <w:bCs/>
          <w:sz w:val="24"/>
          <w:szCs w:val="24"/>
        </w:rPr>
        <w:t xml:space="preserve"> «Об утверждении Положения о гарантиях деятельности главы администрации Харайгунского муниципального</w:t>
      </w:r>
      <w:r>
        <w:rPr>
          <w:rFonts w:ascii="Times New Roman" w:hAnsi="Times New Roman"/>
          <w:bCs/>
          <w:sz w:val="24"/>
          <w:szCs w:val="24"/>
        </w:rPr>
        <w:t>»:</w:t>
      </w:r>
    </w:p>
    <w:p w:rsidR="00043597" w:rsidRDefault="00043597" w:rsidP="0004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597"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 xml:space="preserve">пункт </w:t>
      </w:r>
      <w:r w:rsidRPr="00043597">
        <w:rPr>
          <w:rFonts w:ascii="Times New Roman" w:hAnsi="Times New Roman"/>
          <w:bCs/>
          <w:sz w:val="24"/>
          <w:szCs w:val="24"/>
        </w:rPr>
        <w:t>6.1.2.</w:t>
      </w:r>
      <w:r>
        <w:rPr>
          <w:rFonts w:ascii="Times New Roman" w:hAnsi="Times New Roman"/>
          <w:bCs/>
          <w:sz w:val="24"/>
          <w:szCs w:val="24"/>
        </w:rPr>
        <w:t>Статьи 6 изложить в новой редакции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«6.1.2</w:t>
      </w:r>
      <w:r w:rsidRPr="00043597">
        <w:rPr>
          <w:rFonts w:ascii="Times New Roman" w:hAnsi="Times New Roman"/>
          <w:bCs/>
          <w:sz w:val="24"/>
          <w:szCs w:val="24"/>
        </w:rPr>
        <w:t xml:space="preserve"> Должностной оклад Главы администрации Харайгунского  муниципального</w:t>
      </w:r>
      <w:r w:rsidRPr="00043597">
        <w:rPr>
          <w:rFonts w:ascii="Times New Roman" w:hAnsi="Times New Roman"/>
          <w:bCs/>
          <w:sz w:val="24"/>
          <w:szCs w:val="24"/>
        </w:rPr>
        <w:br/>
        <w:t>образования устанавливается в размере 13857,00  рублей. Увеличение (индексация)</w:t>
      </w:r>
      <w:r w:rsidRPr="00043597">
        <w:rPr>
          <w:rFonts w:ascii="Times New Roman" w:hAnsi="Times New Roman"/>
          <w:bCs/>
          <w:sz w:val="24"/>
          <w:szCs w:val="24"/>
        </w:rPr>
        <w:br/>
        <w:t>должностного оклада Главы администрации Харайгунского муниципального образования осуществляется в размерах и сроки, предусмотре</w:t>
      </w:r>
      <w:r>
        <w:rPr>
          <w:rFonts w:ascii="Times New Roman" w:hAnsi="Times New Roman"/>
          <w:bCs/>
          <w:sz w:val="24"/>
          <w:szCs w:val="24"/>
        </w:rPr>
        <w:t>нные для муниципальных служащих».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597">
        <w:rPr>
          <w:rFonts w:ascii="Times New Roman" w:hAnsi="Times New Roman"/>
          <w:sz w:val="24"/>
          <w:szCs w:val="24"/>
        </w:rPr>
        <w:t>2. Финансирование расходов, связанных с реализацией настоящего решения, осуществлять в пределах средств на оплату труда, предусмотренных решением Думы Харайгунского муниципального образования о бюджете Харайгунского муниципального образования на очередной финансовый год.</w:t>
      </w:r>
      <w:bookmarkStart w:id="0" w:name="_GoBack"/>
      <w:bookmarkEnd w:id="0"/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597">
        <w:rPr>
          <w:rFonts w:ascii="Times New Roman" w:hAnsi="Times New Roman"/>
          <w:sz w:val="24"/>
          <w:szCs w:val="24"/>
        </w:rPr>
        <w:t xml:space="preserve">3. Опубликовать настоящее решение в периодическом печатном издании «Вестник Харайгунского муниципального образования» и разместить на официальном сайте администрации </w:t>
      </w:r>
      <w:proofErr w:type="spellStart"/>
      <w:r w:rsidRPr="00043597">
        <w:rPr>
          <w:rFonts w:ascii="Times New Roman" w:hAnsi="Times New Roman"/>
          <w:sz w:val="24"/>
          <w:szCs w:val="24"/>
        </w:rPr>
        <w:t>харайгун.рф</w:t>
      </w:r>
      <w:proofErr w:type="spellEnd"/>
      <w:r w:rsidRPr="00043597">
        <w:rPr>
          <w:rFonts w:ascii="Times New Roman" w:hAnsi="Times New Roman"/>
          <w:sz w:val="24"/>
          <w:szCs w:val="24"/>
        </w:rPr>
        <w:t xml:space="preserve">. 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3597">
        <w:rPr>
          <w:rFonts w:ascii="Times New Roman" w:hAnsi="Times New Roman"/>
          <w:sz w:val="24"/>
          <w:szCs w:val="24"/>
        </w:rPr>
        <w:t>4. Настоящее решение вступает в силу после дня его официального опубликования и распространяется на правоотношения, возникшие с 01 октября 2023 года.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3597">
        <w:rPr>
          <w:rFonts w:ascii="Times New Roman" w:hAnsi="Times New Roman"/>
          <w:sz w:val="24"/>
          <w:szCs w:val="24"/>
        </w:rPr>
        <w:t>.</w:t>
      </w:r>
      <w:proofErr w:type="gramStart"/>
      <w:r w:rsidRPr="000435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3597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043597" w:rsidRPr="00043597" w:rsidRDefault="00043597" w:rsidP="0004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A505A" w:rsidRPr="00E13368" w:rsidRDefault="009A505A" w:rsidP="0073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505A" w:rsidRPr="00E13368" w:rsidRDefault="009A505A" w:rsidP="0036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A505A" w:rsidRPr="00E13368" w:rsidRDefault="009A505A" w:rsidP="0036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sz w:val="24"/>
          <w:szCs w:val="24"/>
        </w:rPr>
        <w:t xml:space="preserve">Харайгунского МО:                               </w:t>
      </w:r>
      <w:r w:rsidR="005870AB">
        <w:rPr>
          <w:rFonts w:ascii="Times New Roman" w:hAnsi="Times New Roman"/>
          <w:sz w:val="24"/>
          <w:szCs w:val="24"/>
        </w:rPr>
        <w:t xml:space="preserve">                               Синицына Л.Н</w:t>
      </w:r>
    </w:p>
    <w:p w:rsidR="00B40FE8" w:rsidRPr="00E13368" w:rsidRDefault="00B40FE8" w:rsidP="0073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3597" w:rsidRDefault="00362764" w:rsidP="00043597">
      <w:pPr>
        <w:shd w:val="clear" w:color="auto" w:fill="FFFFFF"/>
        <w:spacing w:after="0" w:line="274" w:lineRule="exact"/>
        <w:ind w:right="17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Председатель Думы   </w:t>
      </w:r>
    </w:p>
    <w:p w:rsidR="00362764" w:rsidRDefault="00362764" w:rsidP="00043597">
      <w:pPr>
        <w:shd w:val="clear" w:color="auto" w:fill="FFFFFF"/>
        <w:spacing w:after="0" w:line="274" w:lineRule="exact"/>
        <w:ind w:right="17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Харайгунского МО:                                                                            </w:t>
      </w:r>
      <w:r w:rsidR="005870AB">
        <w:rPr>
          <w:rFonts w:ascii="Times New Roman" w:hAnsi="Times New Roman"/>
          <w:color w:val="000000"/>
          <w:spacing w:val="-8"/>
          <w:sz w:val="24"/>
          <w:szCs w:val="24"/>
        </w:rPr>
        <w:t>Синицына Л.Н.</w:t>
      </w:r>
    </w:p>
    <w:p w:rsidR="00362764" w:rsidRDefault="00362764" w:rsidP="00B40FE8">
      <w:pPr>
        <w:shd w:val="clear" w:color="auto" w:fill="FFFFFF"/>
        <w:spacing w:line="274" w:lineRule="exact"/>
        <w:ind w:right="17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D45A87" w:rsidRDefault="00D45A87" w:rsidP="00043597">
      <w:pPr>
        <w:shd w:val="clear" w:color="auto" w:fill="FFFFFF"/>
        <w:spacing w:after="0" w:line="274" w:lineRule="exact"/>
        <w:ind w:right="17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B40FE8" w:rsidRPr="00E13368" w:rsidRDefault="00043597" w:rsidP="00043597">
      <w:pPr>
        <w:shd w:val="clear" w:color="auto" w:fill="FFFFFF"/>
        <w:spacing w:after="0" w:line="274" w:lineRule="exact"/>
        <w:ind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="00B40FE8" w:rsidRPr="00E13368">
        <w:rPr>
          <w:rFonts w:ascii="Times New Roman" w:hAnsi="Times New Roman"/>
          <w:color w:val="000000"/>
          <w:spacing w:val="-8"/>
          <w:sz w:val="24"/>
          <w:szCs w:val="24"/>
        </w:rPr>
        <w:t>тверждено</w:t>
      </w:r>
    </w:p>
    <w:p w:rsidR="00B40FE8" w:rsidRDefault="00B40FE8" w:rsidP="00043597">
      <w:pPr>
        <w:shd w:val="clear" w:color="auto" w:fill="FFFFFF"/>
        <w:spacing w:after="0" w:line="274" w:lineRule="exact"/>
        <w:ind w:left="6307" w:right="33" w:hanging="7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13368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                       Решением Думы               Харайгунского МО</w:t>
      </w:r>
    </w:p>
    <w:p w:rsidR="00B30DBC" w:rsidRDefault="00B33029" w:rsidP="00043597">
      <w:pPr>
        <w:shd w:val="clear" w:color="auto" w:fill="FFFFFF"/>
        <w:spacing w:after="0" w:line="274" w:lineRule="exact"/>
        <w:ind w:left="6307" w:right="33" w:hanging="7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22.12</w:t>
      </w:r>
      <w:r w:rsidR="0014347A">
        <w:rPr>
          <w:rFonts w:ascii="Times New Roman" w:hAnsi="Times New Roman"/>
          <w:color w:val="000000"/>
          <w:spacing w:val="-7"/>
          <w:sz w:val="24"/>
          <w:szCs w:val="24"/>
        </w:rPr>
        <w:t>.20</w:t>
      </w:r>
      <w:r w:rsidR="007B35AC"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 w:rsidR="0014347A">
        <w:rPr>
          <w:rFonts w:ascii="Times New Roman" w:hAnsi="Times New Roman"/>
          <w:color w:val="000000"/>
          <w:spacing w:val="-7"/>
          <w:sz w:val="24"/>
          <w:szCs w:val="24"/>
        </w:rPr>
        <w:t xml:space="preserve"> г. № </w:t>
      </w:r>
      <w:r w:rsidR="005870AB">
        <w:rPr>
          <w:rFonts w:ascii="Times New Roman" w:hAnsi="Times New Roman"/>
          <w:color w:val="000000"/>
          <w:spacing w:val="-7"/>
          <w:sz w:val="24"/>
          <w:szCs w:val="24"/>
        </w:rPr>
        <w:t>28</w:t>
      </w:r>
    </w:p>
    <w:p w:rsidR="00043597" w:rsidRPr="00E13368" w:rsidRDefault="00043597" w:rsidP="00043597">
      <w:pPr>
        <w:shd w:val="clear" w:color="auto" w:fill="FFFFFF"/>
        <w:spacing w:after="0" w:line="274" w:lineRule="exact"/>
        <w:ind w:left="6307" w:right="33" w:hanging="7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(в редакции от </w:t>
      </w:r>
      <w:r w:rsidR="000174A1">
        <w:rPr>
          <w:rFonts w:ascii="Times New Roman" w:hAnsi="Times New Roman"/>
          <w:color w:val="000000"/>
          <w:spacing w:val="-7"/>
          <w:sz w:val="24"/>
          <w:szCs w:val="24"/>
        </w:rPr>
        <w:t>25.12.2023 № 76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)</w:t>
      </w:r>
    </w:p>
    <w:p w:rsidR="00043597" w:rsidRDefault="00043597" w:rsidP="00043597">
      <w:pPr>
        <w:shd w:val="clear" w:color="auto" w:fill="FFFFFF"/>
        <w:spacing w:after="0" w:line="276" w:lineRule="exact"/>
        <w:ind w:right="17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40FE8" w:rsidRPr="00E13368" w:rsidRDefault="00B40FE8" w:rsidP="00043597">
      <w:pPr>
        <w:shd w:val="clear" w:color="auto" w:fill="FFFFFF"/>
        <w:spacing w:after="0" w:line="276" w:lineRule="exact"/>
        <w:ind w:right="17"/>
        <w:jc w:val="center"/>
        <w:rPr>
          <w:rFonts w:ascii="Times New Roman" w:hAnsi="Times New Roman"/>
          <w:sz w:val="24"/>
          <w:szCs w:val="24"/>
        </w:rPr>
      </w:pPr>
      <w:r w:rsidRPr="00E13368">
        <w:rPr>
          <w:rFonts w:ascii="Times New Roman" w:hAnsi="Times New Roman"/>
          <w:color w:val="000000"/>
          <w:spacing w:val="-9"/>
          <w:sz w:val="24"/>
          <w:szCs w:val="24"/>
        </w:rPr>
        <w:t>ПОЛОЖЕНИЕ</w:t>
      </w:r>
    </w:p>
    <w:p w:rsidR="00B40FE8" w:rsidRDefault="00B40FE8" w:rsidP="00043597">
      <w:pPr>
        <w:shd w:val="clear" w:color="auto" w:fill="FFFFFF"/>
        <w:spacing w:after="0" w:line="276" w:lineRule="exact"/>
        <w:ind w:left="1742" w:right="941" w:hanging="46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3368">
        <w:rPr>
          <w:rFonts w:ascii="Times New Roman" w:hAnsi="Times New Roman"/>
          <w:color w:val="000000"/>
          <w:spacing w:val="-8"/>
          <w:sz w:val="24"/>
          <w:szCs w:val="24"/>
        </w:rPr>
        <w:t xml:space="preserve">О ГАРАНТИЯХ ДЕЯТЕЛЬНОСТИ ГЛАВЫ АДМИНИСТРАЦИИ </w:t>
      </w:r>
      <w:r w:rsidRPr="00E13368">
        <w:rPr>
          <w:rFonts w:ascii="Times New Roman" w:hAnsi="Times New Roman"/>
          <w:color w:val="000000"/>
          <w:spacing w:val="-6"/>
          <w:sz w:val="24"/>
          <w:szCs w:val="24"/>
        </w:rPr>
        <w:t xml:space="preserve"> ХАРАЙГУНСКОГО  МУНИЦИПАЛЬНОГО ОБРАЗОВАНИЯ</w:t>
      </w:r>
    </w:p>
    <w:p w:rsidR="00043597" w:rsidRPr="00E13368" w:rsidRDefault="00043597" w:rsidP="00043597">
      <w:pPr>
        <w:shd w:val="clear" w:color="auto" w:fill="FFFFFF"/>
        <w:spacing w:after="0" w:line="276" w:lineRule="exact"/>
        <w:ind w:left="1742" w:right="941" w:hanging="463"/>
        <w:rPr>
          <w:rFonts w:ascii="Times New Roman" w:hAnsi="Times New Roman"/>
          <w:sz w:val="24"/>
          <w:szCs w:val="24"/>
        </w:rPr>
      </w:pPr>
    </w:p>
    <w:p w:rsidR="00B40FE8" w:rsidRDefault="00B40FE8" w:rsidP="00043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Федеральным законом № 131-ФЗ от 06.01.2003г. «Об общих принципах организации местного самоуправления в Российской Федерации», ст. 25 Устава Харайгунского  муниципального образования настоящее Положение определяет правовые, социальные, трудовые и иные гарантии деятельности Главы администрации Харайгунского муниципального образования, в целях создания условий для реализации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полномочий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как высшего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должностного лица Харайгунского муниципального образования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043597" w:rsidRPr="00043597" w:rsidRDefault="00043597" w:rsidP="00043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17" w:right="44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1. Правовая основа гарантии деятельности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Харайгунскогомуниципального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образования.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17" w:right="446"/>
        <w:jc w:val="center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81" w:lineRule="exact"/>
        <w:ind w:left="19" w:right="46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Гарантии деятельности Главы Харайгунского муниципального образования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устанавливаются Уставом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и настоящим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Положением, в соответствии с федеральным и областным законодательством.</w:t>
      </w:r>
    </w:p>
    <w:p w:rsidR="00043597" w:rsidRPr="00043597" w:rsidRDefault="00043597" w:rsidP="00043597">
      <w:pPr>
        <w:shd w:val="clear" w:color="auto" w:fill="FFFFFF"/>
        <w:spacing w:after="0" w:line="281" w:lineRule="exact"/>
        <w:ind w:left="19" w:right="461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/>
        <w:ind w:left="21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Статья 2. Обеспечение деятельности Главы Харайгунского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/>
        <w:ind w:left="214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shd w:val="clear" w:color="auto" w:fill="FFFFFF"/>
        <w:tabs>
          <w:tab w:val="left" w:pos="739"/>
        </w:tabs>
        <w:spacing w:after="0" w:line="276" w:lineRule="exact"/>
        <w:ind w:lef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9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29"/>
          <w:sz w:val="28"/>
          <w:szCs w:val="28"/>
        </w:rPr>
        <w:t>1.</w:t>
      </w:r>
      <w:r w:rsidR="00B40FE8" w:rsidRPr="00043597">
        <w:rPr>
          <w:rFonts w:ascii="Times New Roman" w:hAnsi="Times New Roman"/>
          <w:color w:val="000000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гарантируютсяусловия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для беспрепятственного и эффективного осуществления полномочий,защита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прав, чести и достоинства.</w:t>
      </w:r>
    </w:p>
    <w:p w:rsidR="00B40FE8" w:rsidRPr="00043597" w:rsidRDefault="00B40FE8" w:rsidP="00043597">
      <w:pPr>
        <w:shd w:val="clear" w:color="auto" w:fill="FFFFFF"/>
        <w:spacing w:after="0" w:line="276" w:lineRule="exact"/>
        <w:ind w:left="41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Защита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и членов его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семьи от насилия, угроз, других неправомерных действий в связи с исполнением им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должностных обязанностей осуществляется в соответствии с федеральным и областным законодательством.</w:t>
      </w:r>
    </w:p>
    <w:p w:rsidR="00B40FE8" w:rsidRPr="00043597" w:rsidRDefault="00043597" w:rsidP="00043597">
      <w:pPr>
        <w:shd w:val="clear" w:color="auto" w:fill="FFFFFF"/>
        <w:tabs>
          <w:tab w:val="left" w:pos="590"/>
        </w:tabs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17"/>
          <w:sz w:val="28"/>
          <w:szCs w:val="28"/>
        </w:rPr>
        <w:t>2.</w:t>
      </w:r>
      <w:r w:rsidR="00B40FE8" w:rsidRPr="00043597">
        <w:rPr>
          <w:rFonts w:ascii="Times New Roman" w:hAnsi="Times New Roman"/>
          <w:color w:val="000000"/>
          <w:sz w:val="28"/>
          <w:szCs w:val="28"/>
        </w:rPr>
        <w:tab/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Главе администрации Харайгунского муниципального образования гарантируются:</w:t>
      </w:r>
    </w:p>
    <w:p w:rsidR="00043597" w:rsidRDefault="00B40FE8" w:rsidP="00043597">
      <w:pPr>
        <w:shd w:val="clear" w:color="auto" w:fill="FFFFFF"/>
        <w:tabs>
          <w:tab w:val="left" w:pos="754"/>
        </w:tabs>
        <w:spacing w:after="0" w:line="276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10"/>
          <w:sz w:val="28"/>
          <w:szCs w:val="28"/>
        </w:rPr>
        <w:t>2.1.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Обеспечение рабочим помещением, служебным транспортом, телефонной и иными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видами связи.</w:t>
      </w:r>
    </w:p>
    <w:p w:rsidR="00B40FE8" w:rsidRPr="00043597" w:rsidRDefault="00043597" w:rsidP="00043597">
      <w:pPr>
        <w:shd w:val="clear" w:color="auto" w:fill="FFFFFF"/>
        <w:tabs>
          <w:tab w:val="left" w:pos="754"/>
        </w:tabs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2.2.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Обеспечение информацией, необходимой для исполнения должностных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  <w:t>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2.3.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Безотлагательный прием.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Возмещение командировочных расходов.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2.5.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Повышение квалификации.</w:t>
      </w:r>
    </w:p>
    <w:p w:rsid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2.6.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Денежное вознаграждение.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2.7.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Ежегодный оплачиваемый отпуск.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2.8.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Медицинское обслуживание.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2.9.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Пенсионное обеспечение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ind w:right="92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2.10.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Обязательное государственное социальное страхование в соответствии с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законодательством.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2.11.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Компенсационные выплаты в случае гибели, причинения увечья или иного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  <w:t>повреждения здоровья в связи с исполнением им должностных 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Возмещение ущерба, причиненного имуществу в связи с исполнением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имдолжностных 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2.13.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Неприкосновенность.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2.14.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Иные гарантии, предусмотренные федеральным, областным законодательством,настоящим Положением.</w:t>
      </w:r>
    </w:p>
    <w:p w:rsidR="00B40FE8" w:rsidRDefault="00B40FE8" w:rsidP="00043597">
      <w:pPr>
        <w:shd w:val="clear" w:color="auto" w:fill="FFFFFF"/>
        <w:spacing w:after="0" w:line="276" w:lineRule="exact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3.   Расходы, связанные с предоставлением гарантий 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Харайгунскогомуниципального образования, производится за счет средств бюджета Харайгунского муниципального образования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spacing w:val="-5"/>
          <w:sz w:val="28"/>
          <w:szCs w:val="28"/>
        </w:rPr>
        <w:t xml:space="preserve">Статья 3. Обеспечение Главы администрации </w:t>
      </w:r>
      <w:r w:rsidRPr="00043597">
        <w:rPr>
          <w:rFonts w:ascii="Times New Roman" w:hAnsi="Times New Roman"/>
          <w:sz w:val="28"/>
          <w:szCs w:val="28"/>
        </w:rPr>
        <w:t>Харайгунского</w:t>
      </w:r>
      <w:r w:rsidRPr="00043597">
        <w:rPr>
          <w:rFonts w:ascii="Times New Roman" w:hAnsi="Times New Roman"/>
          <w:spacing w:val="-5"/>
          <w:sz w:val="28"/>
          <w:szCs w:val="28"/>
        </w:rPr>
        <w:t xml:space="preserve">  муниципального образования </w:t>
      </w:r>
      <w:r w:rsidRPr="00043597">
        <w:rPr>
          <w:rFonts w:ascii="Times New Roman" w:hAnsi="Times New Roman"/>
          <w:sz w:val="28"/>
          <w:szCs w:val="28"/>
        </w:rPr>
        <w:t>рабочим помещением, служебным транспортом, телефонной и иными видами связи.</w:t>
      </w:r>
    </w:p>
    <w:p w:rsidR="00043597" w:rsidRPr="00043597" w:rsidRDefault="00043597" w:rsidP="0004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shd w:val="clear" w:color="auto" w:fill="FFFFFF"/>
        <w:tabs>
          <w:tab w:val="left" w:pos="713"/>
        </w:tabs>
        <w:spacing w:after="0" w:line="276" w:lineRule="exact"/>
        <w:ind w:left="7"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6"/>
          <w:sz w:val="28"/>
          <w:szCs w:val="28"/>
        </w:rPr>
        <w:tab/>
        <w:t xml:space="preserve">3.1.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В целях осуществления должностных полномочий Глава  администрации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обеспечивается:</w:t>
      </w:r>
    </w:p>
    <w:p w:rsidR="00043597" w:rsidRDefault="00043597" w:rsidP="00043597">
      <w:pPr>
        <w:widowControl w:val="0"/>
        <w:shd w:val="clear" w:color="auto" w:fill="FFFFFF"/>
        <w:tabs>
          <w:tab w:val="left" w:pos="334"/>
          <w:tab w:val="left" w:pos="9898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отдельным помещением в здании администрации Харайгунского муниципального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образования оборудованным мебелью, телефонной связью и необходимыми средствами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организационной техники;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34"/>
          <w:tab w:val="left" w:pos="9898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персонально закрепленным за ним служебным транспортным средством.</w:t>
      </w:r>
      <w:r w:rsidR="00B40FE8" w:rsidRPr="00043597">
        <w:rPr>
          <w:rFonts w:ascii="Times New Roman" w:hAnsi="Times New Roman"/>
          <w:color w:val="000000"/>
          <w:sz w:val="28"/>
          <w:szCs w:val="28"/>
        </w:rPr>
        <w:tab/>
      </w:r>
    </w:p>
    <w:p w:rsidR="00B40FE8" w:rsidRPr="00043597" w:rsidRDefault="00043597" w:rsidP="00043597">
      <w:pPr>
        <w:shd w:val="clear" w:color="auto" w:fill="FFFFFF"/>
        <w:tabs>
          <w:tab w:val="left" w:pos="0"/>
        </w:tabs>
        <w:spacing w:after="0" w:line="276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ab/>
        <w:t xml:space="preserve">3.2.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Харайгунского муниципального образования обеспечивается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телефонной связью по месту жительства не позднее одного месяца со дня официального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вступления в должность.</w:t>
      </w:r>
    </w:p>
    <w:p w:rsidR="00043597" w:rsidRDefault="00043597" w:rsidP="00043597">
      <w:pPr>
        <w:shd w:val="clear" w:color="auto" w:fill="FFFFFF"/>
        <w:spacing w:after="0" w:line="278" w:lineRule="exact"/>
        <w:ind w:left="24" w:right="75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8" w:lineRule="exact"/>
        <w:ind w:left="2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Статья 4. Обеспечение Главы администрации </w:t>
      </w:r>
    </w:p>
    <w:p w:rsidR="00B40FE8" w:rsidRDefault="00B40FE8" w:rsidP="00043597">
      <w:pPr>
        <w:shd w:val="clear" w:color="auto" w:fill="FFFFFF"/>
        <w:spacing w:after="0" w:line="278" w:lineRule="exact"/>
        <w:ind w:left="24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информацией, необходимой для исполнения должностных полномочий.</w:t>
      </w:r>
    </w:p>
    <w:p w:rsidR="00043597" w:rsidRPr="00043597" w:rsidRDefault="00043597" w:rsidP="00043597">
      <w:pPr>
        <w:shd w:val="clear" w:color="auto" w:fill="FFFFFF"/>
        <w:spacing w:after="0" w:line="278" w:lineRule="exact"/>
        <w:ind w:left="24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871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4.1.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Соответствующие специалисты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муниципального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</w:t>
      </w:r>
      <w:proofErr w:type="spell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обеспечивают Главу адм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инистрации нормативными и иными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материалами,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информацией, необходимыми для исполнения должностных полномочий.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ind w:left="2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4.2.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Органы местного самоуправления Харайгунского муниципального образования и их 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должностные лица по запросу Главы администрации обязаны представлять информацию 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материалы, необходимые для исполнения должностных обязанностей Главы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ind w:left="2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4.3.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Харайгунского муниципального образования вправе бесплатно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получать от органов местного самоуправления, общественных объединений, предприятий,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учреждений и организаций, расположенных на территории Харайгунского муниципального образования независимо от их форм собственности информацию, необходимую для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исполнения должностных обязанностей.</w:t>
      </w:r>
    </w:p>
    <w:p w:rsidR="00B40FE8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4.4.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Представление сведений, составляющих государственную или иную охраняемую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законом тайну, осуществляется в порядке, предусмотренном законодательством.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734"/>
          <w:tab w:val="left" w:pos="992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B40FE8" w:rsidRDefault="00B40FE8" w:rsidP="00043597">
      <w:pPr>
        <w:shd w:val="clear" w:color="auto" w:fill="FFFFFF"/>
        <w:tabs>
          <w:tab w:val="left" w:pos="9923"/>
        </w:tabs>
        <w:spacing w:after="0" w:line="281" w:lineRule="exact"/>
        <w:ind w:left="5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5. Безотлагательный прием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tabs>
          <w:tab w:val="left" w:pos="9923"/>
        </w:tabs>
        <w:spacing w:after="0" w:line="281" w:lineRule="exact"/>
        <w:ind w:left="55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tabs>
          <w:tab w:val="left" w:pos="9923"/>
        </w:tabs>
        <w:spacing w:after="0" w:line="281" w:lineRule="exact"/>
        <w:ind w:left="55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Харайгунского муниципального образования имеет право на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безотлагательный прием руководителями, иными должностными лицами общественных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объединений, предприятий, учреждений и организаций независимо от их форм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собственности, расположенных на территории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043597" w:rsidRDefault="00043597" w:rsidP="00043597">
      <w:pPr>
        <w:shd w:val="clear" w:color="auto" w:fill="FFFFFF"/>
        <w:spacing w:after="0"/>
        <w:ind w:left="2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spacing w:after="0"/>
        <w:ind w:left="257"/>
        <w:jc w:val="center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Статья 6. Оплата труда Главы администрации Харайгунского муниципального образования.</w:t>
      </w:r>
    </w:p>
    <w:p w:rsidR="00B40FE8" w:rsidRPr="00043597" w:rsidRDefault="00043597" w:rsidP="00043597">
      <w:pPr>
        <w:shd w:val="clear" w:color="auto" w:fill="FFFFFF"/>
        <w:spacing w:after="0" w:line="271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6.1.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Оплата труда Главы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включает в себя денежное вознаграждение и денежное поощрение</w:t>
      </w:r>
      <w:r w:rsidR="00C7207F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 с учетом районного коэффициента и процентной надбавки.  </w:t>
      </w:r>
    </w:p>
    <w:p w:rsidR="00B40FE8" w:rsidRPr="00043597" w:rsidRDefault="00043597" w:rsidP="00043597">
      <w:pPr>
        <w:shd w:val="clear" w:color="auto" w:fill="FFFFFF"/>
        <w:spacing w:after="0" w:line="27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1.1. Денежное вознаграждение определя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ется суммированием должностного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оклада, максимального размера надбавки за выслугу лет,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а также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единовременную выплату к отпуску.</w:t>
      </w:r>
    </w:p>
    <w:p w:rsidR="00B40FE8" w:rsidRPr="00043597" w:rsidRDefault="00B40FE8" w:rsidP="00043597">
      <w:pPr>
        <w:shd w:val="clear" w:color="auto" w:fill="FFFFFF"/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Единовременная выплата к отпуску определяется суммированием должностного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оклада, максимального размера надбавки за выслугу лет,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а также районного коэффициента и процентной надбавки к </w:t>
      </w:r>
      <w:r w:rsidRPr="00043597">
        <w:rPr>
          <w:rFonts w:ascii="Times New Roman" w:hAnsi="Times New Roman"/>
          <w:color w:val="000000"/>
          <w:spacing w:val="-3"/>
          <w:sz w:val="28"/>
          <w:szCs w:val="28"/>
        </w:rPr>
        <w:t xml:space="preserve">заработной плате за работу в районах Крайнего Севера и приравненных к ним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местностях.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6.1.2.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Должностной оклад Главы администрации Харайгунского  муниципального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  <w:t xml:space="preserve">образования устанавливается в размере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13857,00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рублей. Увеличение (индексация)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должностного оклада Главы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осуществляется в размерах и сроки, предусмотренные для муниципальных служащих.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6" w:lineRule="exact"/>
        <w:ind w:left="29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6.1.3.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Главе администрации Харайгунского муниципального образования выплачиваются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районные коэффициенты и процентные надбавки к должностному окладу, установленные федеральным и областным законодательством.</w:t>
      </w:r>
    </w:p>
    <w:p w:rsidR="00B40FE8" w:rsidRPr="00043597" w:rsidRDefault="00043597" w:rsidP="00043597">
      <w:pPr>
        <w:shd w:val="clear" w:color="auto" w:fill="FFFFFF"/>
        <w:spacing w:after="0" w:line="276" w:lineRule="exact"/>
        <w:ind w:left="53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6.2.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администрации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устанавливается ежемесячное денежное поощрение в размере </w:t>
      </w:r>
      <w:r w:rsidR="00776B0C" w:rsidRPr="00043597">
        <w:rPr>
          <w:rFonts w:ascii="Times New Roman" w:hAnsi="Times New Roman"/>
          <w:color w:val="000000"/>
          <w:spacing w:val="-5"/>
          <w:sz w:val="28"/>
          <w:szCs w:val="28"/>
        </w:rPr>
        <w:t>1,36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месячного денежного вознаграждения с учетом 1/12 единовременной выплаты к отпуску.</w:t>
      </w:r>
    </w:p>
    <w:p w:rsidR="00043597" w:rsidRDefault="00043597" w:rsidP="00043597">
      <w:pPr>
        <w:shd w:val="clear" w:color="auto" w:fill="FFFFFF"/>
        <w:spacing w:after="0"/>
        <w:ind w:left="24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/>
        <w:ind w:left="24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Статья 7. Отпуск Главы администрации Харайгунского муниципального образования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/>
        <w:ind w:left="240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7.1.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предоставляется ежегодный оплачиваемый отпуск</w:t>
      </w:r>
      <w:r w:rsidR="004D5CE7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7.2.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Продолжительность основного ежегодного оплачиваемого отпуска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Главыадминистрации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</w:t>
      </w:r>
      <w:r w:rsidR="004D5CE7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продолжительностью 30 календарных дней.</w:t>
      </w:r>
    </w:p>
    <w:p w:rsidR="00B40FE8" w:rsidRPr="00043597" w:rsidRDefault="00043597" w:rsidP="00043597">
      <w:pPr>
        <w:shd w:val="clear" w:color="auto" w:fill="FFFFFF"/>
        <w:spacing w:after="0" w:line="276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7.3.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Главе администрации Харайгунского муниципального образования предоставляется дополнительный оплачиваемы отпуск за работу в районах Крайнего Севера 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приравненных к ним местностях в соответствии с федеральным законодательством, продолжительностью </w:t>
      </w:r>
      <w:r w:rsidR="003B2902" w:rsidRPr="00043597">
        <w:rPr>
          <w:rFonts w:ascii="Times New Roman" w:hAnsi="Times New Roman"/>
          <w:color w:val="000000"/>
          <w:spacing w:val="-5"/>
          <w:sz w:val="28"/>
          <w:szCs w:val="28"/>
        </w:rPr>
        <w:t>8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календарных дней.</w:t>
      </w:r>
      <w:proofErr w:type="gramEnd"/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7.4.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При исчислении общей продолжительности ежегодного оплачиваемого отпуска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дополнительные оплачиваемые отпуска суммируются с ежегодным основнымоплачиваемым отпуском. По заявлению выборного должностного лица, ежегодныйоплачиваемы отпуск может предоставляться по частям, при этом продолжительностьодной части отпуска не должна быть менее 14 календарных дней.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7.5.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Главе администрации Харайгунского муниципального образования может быть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предоставлен отпуск без сохранения заработной платы в соответствии с федеральнымзаконодательством.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7.6.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Главе администрации Харайгунского муниципального образования один раз в год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выплачивается </w:t>
      </w:r>
      <w:proofErr w:type="gram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единовременная</w:t>
      </w:r>
      <w:proofErr w:type="gram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выплатам отпуску. Размер единовременной выплаты к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отпуску определяется в соответствии с абзацем 2 пункта 1.1. статьи 6 настоящего</w:t>
      </w:r>
      <w:r w:rsidR="00B40FE8" w:rsidRPr="00043597">
        <w:rPr>
          <w:rFonts w:ascii="Times New Roman" w:hAnsi="Times New Roman"/>
          <w:color w:val="000000"/>
          <w:spacing w:val="-7"/>
          <w:sz w:val="28"/>
          <w:szCs w:val="28"/>
        </w:rPr>
        <w:t>Положения.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ab/>
        <w:t xml:space="preserve">7.7. </w:t>
      </w:r>
      <w:r w:rsidR="00B40FE8" w:rsidRPr="00043597">
        <w:rPr>
          <w:rFonts w:ascii="Times New Roman" w:hAnsi="Times New Roman"/>
          <w:color w:val="000000"/>
          <w:spacing w:val="-7"/>
          <w:sz w:val="28"/>
          <w:szCs w:val="28"/>
        </w:rPr>
        <w:t>Главе администрации Харайгунского муниципального образования один раз в год  при уходе в отпуск выплачивается материальная помощь в размере денежного вознаграждения.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ab/>
        <w:t>7.8.</w:t>
      </w:r>
      <w:r w:rsidR="00B40FE8" w:rsidRPr="00043597">
        <w:rPr>
          <w:rFonts w:ascii="Times New Roman" w:hAnsi="Times New Roman"/>
          <w:color w:val="000000"/>
          <w:spacing w:val="-17"/>
          <w:sz w:val="28"/>
          <w:szCs w:val="28"/>
        </w:rPr>
        <w:t>Главе предоставляется ежегодный дополнительный оплачиваемый отпуск за ненормированный рабочий день продолжительностью 6 календарных дней, а также  дополнительный оплачиваемый отпуск за стаж муниципальной службы продолжительностью 1</w:t>
      </w:r>
      <w:r w:rsidR="00C34687" w:rsidRPr="00043597">
        <w:rPr>
          <w:rFonts w:ascii="Times New Roman" w:hAnsi="Times New Roman"/>
          <w:color w:val="000000"/>
          <w:spacing w:val="-17"/>
          <w:sz w:val="28"/>
          <w:szCs w:val="28"/>
        </w:rPr>
        <w:t>0</w:t>
      </w:r>
      <w:r w:rsidR="00B40FE8" w:rsidRPr="00043597">
        <w:rPr>
          <w:rFonts w:ascii="Times New Roman" w:hAnsi="Times New Roman"/>
          <w:color w:val="000000"/>
          <w:spacing w:val="-17"/>
          <w:sz w:val="28"/>
          <w:szCs w:val="28"/>
        </w:rPr>
        <w:t xml:space="preserve"> календарных дней.</w:t>
      </w:r>
    </w:p>
    <w:p w:rsidR="00043597" w:rsidRDefault="00043597" w:rsidP="00043597">
      <w:pPr>
        <w:shd w:val="clear" w:color="auto" w:fill="FFFFFF"/>
        <w:spacing w:after="0" w:line="281" w:lineRule="exact"/>
        <w:ind w:left="12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81" w:lineRule="exact"/>
        <w:ind w:left="122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Статья 8. Пенсионное обеспечение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образования.</w:t>
      </w:r>
    </w:p>
    <w:p w:rsidR="00043597" w:rsidRPr="00043597" w:rsidRDefault="00043597" w:rsidP="00043597">
      <w:pPr>
        <w:shd w:val="clear" w:color="auto" w:fill="FFFFFF"/>
        <w:spacing w:after="0" w:line="281" w:lineRule="exact"/>
        <w:ind w:left="122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03"/>
          <w:tab w:val="left" w:pos="9923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8.1.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Пенсионное обеспечение Главы администрации Харайгунского муниципального образования производится в порядке, предусмотренном федеральным и областным законодательством.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 Порядок назначения  и выплаты ежемесячной доплаты  к пенсии определяется настоящим положением: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2.1.  В стаж муниципальной службы для назначения ежемесячной доплаты к пенсии включаются периоды службы (работы), установленные законодательством о порядке исчисления стажа муниципальной службы и зачета в них иных периодов трудовой деятельности для назначения муниципальным служащим пенсии за выслугу лет.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2.2 Право на получение ежемесячной доплаты к пенсии не возникает при прекращении полномочий главы досрочно в связи с  отзывом избирателями, либо вступления в законную силу в отношении его обвинительного приговора суда.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2.3 Ежемесячная доплата к пенсии прекращается по основаниям, установленным Иркутской области, регулирующим гарантии выборного должностного лица органа местного самоуправления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2.4 Ежемесячная доплата к пенсии назначается к трудовой пенсии по старости пожизненно, к трудовой пенсии  по инвалидности – на срок, на который определена инвалидность, к пенсии, назначенной в соответствии  с законом Российской Федерации от 19 апреля 1991 года № 1032-1 « О занятости населения в Российской Федерации», - на срок установления данной пенсии.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2.5 Ежемесячная  доплата к пенсии назначается со дня обращения за указанной доплатой. Днем обращения за ежемесячной доплатой к пенсии считается день приема соответствующего заявления со всеми необходимыми документами.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К заявлению прилагаются: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а) паспорт, либо иной документ удостоверяющий личность заявителя;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б) документ, удостоверяющий личность и подтверждающий полномочия представителя заявителя, -  в случае обращения с заявлением представителя;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в) трудовая книжка заявителя;</w:t>
      </w:r>
    </w:p>
    <w:p w:rsidR="00B40FE8" w:rsidRPr="00043597" w:rsidRDefault="00B40FE8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г) справка о заработной плате.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2.6  Доплата к пенсии выплачивается путем зачисления денежных средств на лицевой счет заявителя, открытый в банке или иной кредитной организации.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2.7  Размер ежемесячной доплаты к пенсии подлежит индексации при увеличении месячной оплаты труда выборного лица местного самоуправления.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2.8</w:t>
      </w:r>
      <w:proofErr w:type="gram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 В</w:t>
      </w:r>
      <w:proofErr w:type="gram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случае изменения величины прожиточного минимума, установленного в целом по иркутской области в расчете на душу населения, производится перерасчет размера ежемесячной доплаты к пенсии с 1-го числа месяца, следующего за кварталом, на который установлена величина прожиточного минимума». </w:t>
      </w:r>
    </w:p>
    <w:p w:rsidR="00B40FE8" w:rsidRPr="00043597" w:rsidRDefault="00043597" w:rsidP="00043597">
      <w:pPr>
        <w:shd w:val="clear" w:color="auto" w:fill="FFFFFF"/>
        <w:tabs>
          <w:tab w:val="left" w:pos="703"/>
        </w:tabs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-15"/>
          <w:sz w:val="28"/>
          <w:szCs w:val="28"/>
        </w:rPr>
        <w:t>8.</w:t>
      </w:r>
      <w:r w:rsidR="00B40FE8" w:rsidRPr="00043597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случае гибели (смерти) Главы 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образования в связи с исполнением им должностных обязанностей нетрудоспособным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членам его семьи, находившимся на его иждивении, ежемесячно выплачивается компенсация в виде разницы между приходившейся на их долю частью оплаты труда погибшего и назначенной им пенсией по случаю потери кормильца без учета суммы выплат, полученных по государственному социальному страхованию.</w:t>
      </w:r>
      <w:proofErr w:type="gramEnd"/>
    </w:p>
    <w:p w:rsidR="00B40FE8" w:rsidRDefault="00043597" w:rsidP="00043597">
      <w:pPr>
        <w:shd w:val="clear" w:color="auto" w:fill="FFFFFF"/>
        <w:tabs>
          <w:tab w:val="left" w:pos="763"/>
        </w:tabs>
        <w:spacing w:after="0" w:line="276" w:lineRule="exact"/>
        <w:ind w:left="6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ab/>
        <w:t xml:space="preserve">8.4.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случае причинения Главе 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образования</w:t>
      </w:r>
      <w:proofErr w:type="spell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в связи с неисполнением им должностных обязанностей увечья или иного повреждения здоровья, исключающих дальнейшую возможность замещать выборные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государственные и муниципальные должности, ему ежемесячно выплачивается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компенсация между его оплатой труда и назначенной пенсией без учета суммы выплат, полученных по государственному социальному страхованию.</w:t>
      </w:r>
    </w:p>
    <w:p w:rsidR="00043597" w:rsidRPr="00043597" w:rsidRDefault="00043597" w:rsidP="00043597">
      <w:pPr>
        <w:shd w:val="clear" w:color="auto" w:fill="FFFFFF"/>
        <w:tabs>
          <w:tab w:val="left" w:pos="763"/>
        </w:tabs>
        <w:spacing w:after="0" w:line="276" w:lineRule="exact"/>
        <w:ind w:left="65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69" w:lineRule="exact"/>
        <w:ind w:left="74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Статья 9. Возмещение командировочных расходов Главы администрации Харайгунского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69" w:lineRule="exact"/>
        <w:ind w:left="74"/>
        <w:jc w:val="center"/>
        <w:rPr>
          <w:rFonts w:ascii="Times New Roman" w:hAnsi="Times New Roman"/>
          <w:sz w:val="28"/>
          <w:szCs w:val="28"/>
        </w:rPr>
      </w:pPr>
    </w:p>
    <w:p w:rsid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9.1.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случаях служебной необходимости, а также при повышении квалификации Глава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направляется в служебные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командировки.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/>
          <w:color w:val="000000"/>
          <w:spacing w:val="-26"/>
          <w:sz w:val="28"/>
          <w:szCs w:val="28"/>
        </w:rPr>
        <w:tab/>
        <w:t xml:space="preserve">9.2.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Главе администрации Харайгунского муниципального образования возмещаются следующие расходы, связанные со служебной командировкой: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на проезд к месту командировки и обратно;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на проживание в гостинице, а в случае, если в населенном пункте  отсутствует </w:t>
      </w:r>
      <w:r w:rsidR="00B40FE8" w:rsidRPr="00043597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гостиница - на </w:t>
      </w:r>
      <w:proofErr w:type="spellStart"/>
      <w:r w:rsidR="00B40FE8" w:rsidRPr="00043597">
        <w:rPr>
          <w:rFonts w:ascii="Times New Roman" w:hAnsi="Times New Roman"/>
          <w:color w:val="000000"/>
          <w:spacing w:val="-3"/>
          <w:sz w:val="28"/>
          <w:szCs w:val="28"/>
        </w:rPr>
        <w:t>найм</w:t>
      </w:r>
      <w:proofErr w:type="spellEnd"/>
      <w:r w:rsidR="00B40FE8" w:rsidRPr="00043597">
        <w:rPr>
          <w:rFonts w:ascii="Times New Roman" w:hAnsi="Times New Roman"/>
          <w:color w:val="000000"/>
          <w:spacing w:val="-3"/>
          <w:sz w:val="28"/>
          <w:szCs w:val="28"/>
        </w:rPr>
        <w:t xml:space="preserve"> (аренду) жилья;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2"/>
          <w:sz w:val="28"/>
          <w:szCs w:val="28"/>
        </w:rPr>
        <w:t>суточные;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за пользование телефонной связью по служебной необходимости.</w:t>
      </w:r>
    </w:p>
    <w:p w:rsidR="00B40FE8" w:rsidRDefault="00043597" w:rsidP="00043597">
      <w:pPr>
        <w:shd w:val="clear" w:color="auto" w:fill="FFFFFF"/>
        <w:tabs>
          <w:tab w:val="left" w:pos="787"/>
        </w:tabs>
        <w:spacing w:after="0" w:line="274" w:lineRule="exact"/>
        <w:ind w:left="8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ab/>
        <w:t>9.3.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Порядок и нормы возмещения командировочных расходов Главы администрации 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образования, в том числе при командировках в районы Крайнего Севера и приравненных к ним местности, заграничных командировках, определяются нормативными правовыми актами органов местного самоуправления в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соответствии с федеральным и областным законодательством.</w:t>
      </w:r>
    </w:p>
    <w:p w:rsidR="00043597" w:rsidRPr="00043597" w:rsidRDefault="00043597" w:rsidP="00043597">
      <w:pPr>
        <w:shd w:val="clear" w:color="auto" w:fill="FFFFFF"/>
        <w:tabs>
          <w:tab w:val="left" w:pos="787"/>
        </w:tabs>
        <w:spacing w:after="0" w:line="274" w:lineRule="exact"/>
        <w:ind w:left="86"/>
        <w:jc w:val="both"/>
        <w:rPr>
          <w:rFonts w:ascii="Times New Roman" w:hAnsi="Times New Roman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4" w:lineRule="exact"/>
        <w:ind w:left="132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Статья 10. Обязательное государственное социальное страхование</w:t>
      </w:r>
    </w:p>
    <w:p w:rsidR="00B40FE8" w:rsidRDefault="00B40FE8" w:rsidP="00043597">
      <w:pPr>
        <w:shd w:val="clear" w:color="auto" w:fill="FFFFFF"/>
        <w:spacing w:after="0" w:line="274" w:lineRule="exact"/>
        <w:ind w:left="132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Главы администрации Харайгунского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74" w:lineRule="exact"/>
        <w:ind w:left="132"/>
        <w:jc w:val="center"/>
        <w:rPr>
          <w:rFonts w:ascii="Times New Roman" w:hAnsi="Times New Roman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Глава администрации Харайгунского муниципального образования подлежит:</w:t>
      </w:r>
    </w:p>
    <w:p w:rsidR="00B40FE8" w:rsidRPr="00043597" w:rsidRDefault="00043597" w:rsidP="00043597">
      <w:pPr>
        <w:shd w:val="clear" w:color="auto" w:fill="FFFFFF"/>
        <w:spacing w:after="0" w:line="27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социальному страхованию на случай заболевания или утраты трудоспособности;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медицинскому страхованию;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социальному страхованию от несчастных случаев на производстве и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  <w:t>профессиональных заболеваний;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пенсионному страхованию;</w:t>
      </w:r>
    </w:p>
    <w:p w:rsidR="00B40FE8" w:rsidRPr="00043597" w:rsidRDefault="00B40FE8" w:rsidP="00043597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иным видам обязательного государственного социального страхования,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043597">
        <w:rPr>
          <w:rFonts w:ascii="Times New Roman" w:hAnsi="Times New Roman"/>
          <w:color w:val="000000"/>
          <w:spacing w:val="-7"/>
          <w:sz w:val="28"/>
          <w:szCs w:val="28"/>
        </w:rPr>
        <w:t>установленного федеральным законодательством.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1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11. Компенсационные выплаты в случае гибели, причиненья увечья или иного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повреждения здоровья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14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spacing w:after="0" w:line="278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Компенсационные выплаты выплачиваются единовременно в случаях:</w:t>
      </w:r>
    </w:p>
    <w:p w:rsidR="00B40FE8" w:rsidRPr="00043597" w:rsidRDefault="00B40FE8" w:rsidP="00043597">
      <w:pPr>
        <w:shd w:val="clear" w:color="auto" w:fill="FFFFFF"/>
        <w:tabs>
          <w:tab w:val="left" w:pos="439"/>
        </w:tabs>
        <w:spacing w:after="0" w:line="278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гибели (смерти) Главы администрации Харайгунского муниципального образования в период работы или после прекращения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полномочий, если она наступила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вследствиетелесных повреждений или иного повреждения здоровья, полученных в связи с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исполнением им должностных обязанностей, его наследникам в размере установленного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момент наступления указанных событий годового денежного вознаграждения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Главы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администрации</w:t>
      </w:r>
      <w:proofErr w:type="spellEnd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образования.</w:t>
      </w:r>
    </w:p>
    <w:p w:rsidR="00B40FE8" w:rsidRPr="00043597" w:rsidRDefault="00B40FE8" w:rsidP="00043597">
      <w:pPr>
        <w:shd w:val="clear" w:color="auto" w:fill="FFFFFF"/>
        <w:tabs>
          <w:tab w:val="left" w:pos="439"/>
        </w:tabs>
        <w:spacing w:after="0" w:line="276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10"/>
          <w:sz w:val="28"/>
          <w:szCs w:val="28"/>
        </w:rPr>
        <w:t>б)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причинения 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в связи с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исполнением им должностных обязанностей увечья или иного повреждения здоровья,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исключающих дальнейшую возможность заниматься профессиональной деятельностью:</w:t>
      </w:r>
    </w:p>
    <w:p w:rsidR="00B40FE8" w:rsidRPr="00043597" w:rsidRDefault="00B40FE8" w:rsidP="00043597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при инвалидности 1 группы - в размере установленного на момент наступления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инвалидности годового денежного вознаграждения Главы </w:t>
      </w:r>
      <w:proofErr w:type="spell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администрации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Харайгунскогомуниципального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образования;</w:t>
      </w:r>
    </w:p>
    <w:p w:rsidR="00B40FE8" w:rsidRPr="00043597" w:rsidRDefault="00B40FE8" w:rsidP="00043597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при инвалидности 2 группы - в размере 70 процентов установленного на момент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наступления инвалидности годового денежного вознаграждения Главы </w:t>
      </w:r>
      <w:proofErr w:type="spell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администрации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образования;</w:t>
      </w:r>
    </w:p>
    <w:p w:rsidR="00B40FE8" w:rsidRPr="00043597" w:rsidRDefault="00B40FE8" w:rsidP="00043597">
      <w:pPr>
        <w:shd w:val="clear" w:color="auto" w:fill="FFFFFF"/>
        <w:tabs>
          <w:tab w:val="left" w:pos="367"/>
        </w:tabs>
        <w:spacing w:after="0" w:line="276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z w:val="28"/>
          <w:szCs w:val="28"/>
        </w:rPr>
        <w:t>-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при инвалидности 3 группы - в размере 50 процентов установленного на момент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наступления инвалидности годового денежного вознаграждения Главы </w:t>
      </w:r>
      <w:proofErr w:type="spellStart"/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администрации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образования;</w:t>
      </w:r>
    </w:p>
    <w:p w:rsidR="00B40FE8" w:rsidRPr="00043597" w:rsidRDefault="00B40FE8" w:rsidP="00043597">
      <w:pPr>
        <w:shd w:val="clear" w:color="auto" w:fill="FFFFFF"/>
        <w:tabs>
          <w:tab w:val="left" w:pos="439"/>
        </w:tabs>
        <w:spacing w:after="0" w:line="276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>в)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причинение 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в связи с 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исполнением им должностных обязанностей телесных повреждений или иногоповреждения здоровья, повлекших стойкую утрату трудоспособности без установления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инвалидности:</w:t>
      </w:r>
    </w:p>
    <w:p w:rsidR="00B40FE8" w:rsidRDefault="00B40FE8" w:rsidP="00043597">
      <w:pPr>
        <w:shd w:val="clear" w:color="auto" w:fill="FFFFFF"/>
        <w:tabs>
          <w:tab w:val="left" w:pos="367"/>
        </w:tabs>
        <w:spacing w:after="0" w:line="276" w:lineRule="exact"/>
        <w:ind w:left="5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z w:val="28"/>
          <w:szCs w:val="28"/>
        </w:rPr>
        <w:t>-</w:t>
      </w:r>
      <w:r w:rsidRPr="00043597">
        <w:rPr>
          <w:rFonts w:ascii="Times New Roman" w:hAnsi="Times New Roman"/>
          <w:color w:val="000000"/>
          <w:sz w:val="28"/>
          <w:szCs w:val="28"/>
        </w:rPr>
        <w:tab/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в размере 40 процентов установленного на момент выдачи листка нетрудоспособности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годового денежного вознаграждения Главы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администрацииХарайгунского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образования.</w:t>
      </w:r>
    </w:p>
    <w:p w:rsidR="00043597" w:rsidRPr="00043597" w:rsidRDefault="00043597" w:rsidP="00043597">
      <w:pPr>
        <w:shd w:val="clear" w:color="auto" w:fill="FFFFFF"/>
        <w:tabs>
          <w:tab w:val="left" w:pos="367"/>
        </w:tabs>
        <w:spacing w:after="0" w:line="276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8" w:lineRule="exact"/>
        <w:ind w:left="7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12. Возмещение ущерба, причиненного имуществу Главы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 муниципального образования.</w:t>
      </w:r>
    </w:p>
    <w:p w:rsidR="00043597" w:rsidRPr="00043597" w:rsidRDefault="00043597" w:rsidP="00043597">
      <w:pPr>
        <w:shd w:val="clear" w:color="auto" w:fill="FFFFFF"/>
        <w:spacing w:after="0" w:line="278" w:lineRule="exact"/>
        <w:ind w:left="74"/>
        <w:jc w:val="center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7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Ущерб, причиненный уничтожением или повреждением имущества, принадлежащего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в связи с исполнением им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должностных полномочий Главы администрации Харайгунского муниципального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образования, подлежит возмещению ему в полном объеме.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79"/>
        <w:jc w:val="both"/>
        <w:rPr>
          <w:rFonts w:ascii="Times New Roman" w:hAnsi="Times New Roman"/>
          <w:sz w:val="28"/>
          <w:szCs w:val="28"/>
        </w:rPr>
      </w:pPr>
    </w:p>
    <w:p w:rsidR="00043597" w:rsidRDefault="00B40FE8" w:rsidP="00043597">
      <w:pPr>
        <w:shd w:val="clear" w:color="auto" w:fill="FFFFFF"/>
        <w:spacing w:after="0" w:line="274" w:lineRule="exact"/>
        <w:ind w:left="9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13. Повышение квалификации Главы администрации </w:t>
      </w:r>
      <w:proofErr w:type="spellStart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Харайгунскогомуниципального</w:t>
      </w:r>
      <w:proofErr w:type="spellEnd"/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образования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43597" w:rsidRDefault="00043597" w:rsidP="00043597">
      <w:pPr>
        <w:shd w:val="clear" w:color="auto" w:fill="FFFFFF"/>
        <w:spacing w:after="0" w:line="274" w:lineRule="exact"/>
        <w:ind w:left="96"/>
        <w:jc w:val="center"/>
        <w:rPr>
          <w:rFonts w:ascii="Times New Roman" w:hAnsi="Times New Roman"/>
          <w:sz w:val="28"/>
          <w:szCs w:val="28"/>
        </w:rPr>
      </w:pPr>
    </w:p>
    <w:p w:rsidR="00043597" w:rsidRDefault="00043597" w:rsidP="00043597">
      <w:pPr>
        <w:shd w:val="clear" w:color="auto" w:fill="FFFFFF"/>
        <w:spacing w:after="0" w:line="274" w:lineRule="exact"/>
        <w:ind w:left="96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Повышение квалификации Главы администрации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 производится в форме краткосрочного (сроком до одного месяца) или долгосрочного (сроком более одного месяца) обучения.</w:t>
      </w:r>
    </w:p>
    <w:p w:rsidR="00B40FE8" w:rsidRPr="00043597" w:rsidRDefault="00043597" w:rsidP="00043597">
      <w:pPr>
        <w:shd w:val="clear" w:color="auto" w:fill="FFFFFF"/>
        <w:spacing w:after="0" w:line="274" w:lineRule="exact"/>
        <w:ind w:left="96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Повышение квалификации может проводиться как с отрывом (очная форма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обучения), так и без отрыва от выполнения должностных полномочий (заочнаяформа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обучения).</w:t>
      </w:r>
    </w:p>
    <w:p w:rsidR="00B40FE8" w:rsidRDefault="00043597" w:rsidP="00043597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13.3.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Повышение квалификации Главы администрации Харайгунского  муниципального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 производится с сохран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ением денежного вознаграждения г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на период обучения.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6" w:lineRule="exact"/>
        <w:ind w:left="17"/>
        <w:jc w:val="center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Статья 14. Обеспечение Главы администрации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</w:t>
      </w:r>
      <w:r w:rsidRPr="00043597">
        <w:rPr>
          <w:rFonts w:ascii="Times New Roman" w:hAnsi="Times New Roman"/>
          <w:color w:val="000000"/>
          <w:spacing w:val="-7"/>
          <w:sz w:val="28"/>
          <w:szCs w:val="28"/>
        </w:rPr>
        <w:t>жильем</w:t>
      </w:r>
      <w:r w:rsidRPr="00043597">
        <w:rPr>
          <w:rFonts w:ascii="Times New Roman" w:hAnsi="Times New Roman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76" w:lineRule="exact"/>
        <w:ind w:left="17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ind w:left="26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14.1.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proofErr w:type="gram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нуждающемуся</w:t>
      </w:r>
      <w:proofErr w:type="gramEnd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в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предоставлении жилья, на срок исполнения должностных полномочий предоставляется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служебное жилье.</w:t>
      </w:r>
    </w:p>
    <w:p w:rsidR="00B40FE8" w:rsidRDefault="00043597" w:rsidP="0004359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exact"/>
        <w:ind w:left="2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14.2.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Главе администрации 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proofErr w:type="spellStart"/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замещающему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муниципальную</w:t>
      </w:r>
      <w:proofErr w:type="spell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должность не менее 10 лет и </w:t>
      </w:r>
      <w:proofErr w:type="gram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проживающему</w:t>
      </w:r>
      <w:proofErr w:type="gram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в служебном жиломпомещении, предоставляется другое жилое помещение на условиях договора жилого</w:t>
      </w:r>
      <w:r w:rsidR="00B40FE8" w:rsidRPr="00043597">
        <w:rPr>
          <w:rFonts w:ascii="Times New Roman" w:hAnsi="Times New Roman"/>
          <w:color w:val="000000"/>
          <w:spacing w:val="-9"/>
          <w:sz w:val="28"/>
          <w:szCs w:val="28"/>
        </w:rPr>
        <w:t>найма.</w:t>
      </w:r>
    </w:p>
    <w:p w:rsidR="00043597" w:rsidRPr="00043597" w:rsidRDefault="00043597" w:rsidP="0004359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exact"/>
        <w:ind w:left="26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81" w:lineRule="exact"/>
        <w:ind w:left="4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Стат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ья 15. Социальные гарантии для г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при прекращении его полномочий</w:t>
      </w:r>
      <w:r w:rsidR="000435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81" w:lineRule="exact"/>
        <w:ind w:left="46"/>
        <w:jc w:val="center"/>
        <w:rPr>
          <w:rFonts w:ascii="Times New Roman" w:hAnsi="Times New Roman"/>
          <w:sz w:val="28"/>
          <w:szCs w:val="28"/>
        </w:rPr>
      </w:pPr>
    </w:p>
    <w:p w:rsidR="00E13368" w:rsidRPr="00043597" w:rsidRDefault="00043597" w:rsidP="0004359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15.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>1. Лицу, добров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ольно прекратившему полномочия г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Харайгунского 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образования, а также в связи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с истечением срока полномочий г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образования, при наличии соответствующей вакансии 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должна быть предложена муниципальная должность в органах местного самоуправления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с учетом его профессии, квалификации.</w:t>
      </w:r>
    </w:p>
    <w:p w:rsidR="00E13368" w:rsidRPr="00043597" w:rsidRDefault="00043597" w:rsidP="0004359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15.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>2. Лицу, добровольно прекратив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шему полномочия г</w:t>
      </w:r>
      <w:r w:rsidR="00E1336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Харайгунского 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образования, а также в связи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с истечением срока полномочий г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r w:rsidR="00E13368"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образования, выплачивается выходное пособие в размере его </w:t>
      </w:r>
      <w:r w:rsidR="007B35AC" w:rsidRPr="00043597">
        <w:rPr>
          <w:rFonts w:ascii="Times New Roman" w:hAnsi="Times New Roman"/>
          <w:color w:val="000000"/>
          <w:spacing w:val="-4"/>
          <w:sz w:val="28"/>
          <w:szCs w:val="28"/>
        </w:rPr>
        <w:t>3 месячной оплаты труда</w:t>
      </w:r>
      <w:r w:rsidR="00E1336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E13368" w:rsidRDefault="00E13368" w:rsidP="00043597">
      <w:pPr>
        <w:shd w:val="clear" w:color="auto" w:fill="FFFFFF"/>
        <w:tabs>
          <w:tab w:val="left" w:pos="9923"/>
        </w:tabs>
        <w:spacing w:after="0" w:line="276" w:lineRule="exact"/>
        <w:ind w:left="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Выходное пособие в связи с истечением срока полномочий 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образования не выплачивается в случае избрания его на </w:t>
      </w:r>
      <w:r w:rsidRPr="00043597">
        <w:rPr>
          <w:rFonts w:ascii="Times New Roman" w:hAnsi="Times New Roman"/>
          <w:color w:val="000000"/>
          <w:spacing w:val="-6"/>
          <w:sz w:val="28"/>
          <w:szCs w:val="28"/>
        </w:rPr>
        <w:t>новый срок.</w:t>
      </w:r>
    </w:p>
    <w:p w:rsidR="00043597" w:rsidRPr="00043597" w:rsidRDefault="00043597" w:rsidP="00043597">
      <w:pPr>
        <w:shd w:val="clear" w:color="auto" w:fill="FFFFFF"/>
        <w:tabs>
          <w:tab w:val="left" w:pos="9923"/>
        </w:tabs>
        <w:spacing w:after="0" w:line="276" w:lineRule="exact"/>
        <w:ind w:left="67"/>
        <w:jc w:val="both"/>
        <w:rPr>
          <w:rFonts w:ascii="Times New Roman" w:hAnsi="Times New Roman"/>
          <w:sz w:val="28"/>
          <w:szCs w:val="28"/>
        </w:rPr>
      </w:pPr>
    </w:p>
    <w:p w:rsidR="00B40FE8" w:rsidRDefault="00B40FE8" w:rsidP="00043597">
      <w:pPr>
        <w:shd w:val="clear" w:color="auto" w:fill="FFFFFF"/>
        <w:spacing w:after="0" w:line="271" w:lineRule="exact"/>
        <w:ind w:left="1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Статья 16. Неприкосновенность Главы администрации Харайгунского муниципального образования</w:t>
      </w:r>
      <w:r w:rsidR="00043597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71" w:lineRule="exact"/>
        <w:ind w:left="10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043597" w:rsidP="00043597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6" w:lineRule="exact"/>
        <w:ind w:left="17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>16.1.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Гарантий г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лавы 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при</w:t>
      </w:r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>привлечении</w:t>
      </w:r>
      <w:proofErr w:type="spellEnd"/>
      <w:r w:rsidR="00B40FE8" w:rsidRPr="00043597">
        <w:rPr>
          <w:rFonts w:ascii="Times New Roman" w:hAnsi="Times New Roman"/>
          <w:color w:val="000000"/>
          <w:spacing w:val="-6"/>
          <w:sz w:val="28"/>
          <w:szCs w:val="28"/>
        </w:rPr>
        <w:t xml:space="preserve"> его к уголовной или административной ответственности, задержании,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аресте, обыске, допросе, совершении в отношении его иных уголовно-процессуальныхиадминистративно-процессуальных действий. А также при проведенииоперативно-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роз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ыскных мероприятий в отношении г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Харайгунского муниципального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образования занимаемого им жилого и/или рабочего помещения, его багажа, личных и служебных транспортных средств, переписки, используемых им сре</w:t>
      </w:r>
      <w:proofErr w:type="gramStart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дств св</w:t>
      </w:r>
      <w:proofErr w:type="gramEnd"/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язи,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принадлежащих ему документов устанавливаются федеральным законодательством.</w:t>
      </w:r>
    </w:p>
    <w:p w:rsidR="00B40FE8" w:rsidRPr="00043597" w:rsidRDefault="00043597" w:rsidP="00043597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76" w:lineRule="exact"/>
        <w:ind w:left="1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>16.2.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администрации 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не может бытьпривлечен к уголовной или административной ответственности за взысканное мнение,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позицию и другие дей</w:t>
      </w:r>
      <w:r w:rsidR="00C34687" w:rsidRPr="00043597">
        <w:rPr>
          <w:rFonts w:ascii="Times New Roman" w:hAnsi="Times New Roman"/>
          <w:color w:val="000000"/>
          <w:spacing w:val="-5"/>
          <w:sz w:val="28"/>
          <w:szCs w:val="28"/>
        </w:rPr>
        <w:t>ствия, соответствующие статусу г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лавы администрации Харайгунского </w:t>
      </w:r>
      <w:r w:rsidR="00B40FE8" w:rsidRPr="0004359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образования, в том числе по истечению срока его полномочий.</w:t>
      </w:r>
    </w:p>
    <w:p w:rsidR="00B40FE8" w:rsidRPr="00043597" w:rsidRDefault="00B40FE8" w:rsidP="00043597">
      <w:pPr>
        <w:shd w:val="clear" w:color="auto" w:fill="FFFFFF"/>
        <w:spacing w:after="0" w:line="276" w:lineRule="exact"/>
        <w:ind w:left="41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>Данное положение не рас</w:t>
      </w:r>
      <w:r w:rsidR="00C34687" w:rsidRPr="00043597">
        <w:rPr>
          <w:rFonts w:ascii="Times New Roman" w:hAnsi="Times New Roman"/>
          <w:color w:val="000000"/>
          <w:spacing w:val="-4"/>
          <w:sz w:val="28"/>
          <w:szCs w:val="28"/>
        </w:rPr>
        <w:t>пространяется на случаи, когда г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лавой администрации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Харайгунского</w:t>
      </w:r>
      <w:r w:rsidRPr="00043597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были допущены публичные оскорбления, 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клевета или иные нарушения, ответственность за которые предусмотрена федеральным </w:t>
      </w:r>
      <w:r w:rsidRPr="00043597">
        <w:rPr>
          <w:rFonts w:ascii="Times New Roman" w:hAnsi="Times New Roman"/>
          <w:color w:val="000000"/>
          <w:spacing w:val="-7"/>
          <w:sz w:val="28"/>
          <w:szCs w:val="28"/>
        </w:rPr>
        <w:t>законом.</w:t>
      </w:r>
    </w:p>
    <w:p w:rsidR="00043597" w:rsidRDefault="00043597" w:rsidP="00043597">
      <w:pPr>
        <w:shd w:val="clear" w:color="auto" w:fill="FFFFFF"/>
        <w:spacing w:after="0"/>
        <w:ind w:left="30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40FE8" w:rsidRDefault="00C34687" w:rsidP="00043597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Статья 17. Поощрение г</w:t>
      </w:r>
      <w:r w:rsidR="00B40FE8" w:rsidRPr="00043597">
        <w:rPr>
          <w:rFonts w:ascii="Times New Roman" w:hAnsi="Times New Roman"/>
          <w:color w:val="000000"/>
          <w:spacing w:val="-5"/>
          <w:sz w:val="28"/>
          <w:szCs w:val="28"/>
        </w:rPr>
        <w:t>лавы администрации Харайгунского муниципального образования</w:t>
      </w:r>
      <w:r w:rsidR="00043597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043597" w:rsidRPr="00043597" w:rsidRDefault="00043597" w:rsidP="00043597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/>
          <w:sz w:val="28"/>
          <w:szCs w:val="28"/>
        </w:rPr>
      </w:pPr>
    </w:p>
    <w:p w:rsidR="00B40FE8" w:rsidRPr="00043597" w:rsidRDefault="00B40FE8" w:rsidP="00043597">
      <w:pPr>
        <w:shd w:val="clear" w:color="auto" w:fill="FFFFFF"/>
        <w:spacing w:after="0" w:line="278" w:lineRule="exact"/>
        <w:ind w:left="62" w:right="211"/>
        <w:jc w:val="both"/>
        <w:rPr>
          <w:rFonts w:ascii="Times New Roman" w:hAnsi="Times New Roman"/>
          <w:sz w:val="28"/>
          <w:szCs w:val="28"/>
        </w:rPr>
      </w:pP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 xml:space="preserve">К </w:t>
      </w:r>
      <w:r w:rsidR="005870AB" w:rsidRPr="00043597"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 w:rsidRPr="00043597">
        <w:rPr>
          <w:rFonts w:ascii="Times New Roman" w:hAnsi="Times New Roman"/>
          <w:color w:val="000000"/>
          <w:spacing w:val="-5"/>
          <w:sz w:val="28"/>
          <w:szCs w:val="28"/>
        </w:rPr>
        <w:t>лаве администрации Харайгунского муниципального образования могут применяться поощрения в соответствии с федеральным и областным законодательством, решениями Думы Харайгунского муниципального образования.</w:t>
      </w:r>
    </w:p>
    <w:sectPr w:rsidR="00B40FE8" w:rsidRPr="00043597" w:rsidSect="00043597">
      <w:pgSz w:w="11905" w:h="16838"/>
      <w:pgMar w:top="540" w:right="706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DC8988"/>
    <w:lvl w:ilvl="0">
      <w:numFmt w:val="bullet"/>
      <w:lvlText w:val="*"/>
      <w:lvlJc w:val="left"/>
    </w:lvl>
  </w:abstractNum>
  <w:abstractNum w:abstractNumId="1">
    <w:nsid w:val="07F86E7A"/>
    <w:multiLevelType w:val="singleLevel"/>
    <w:tmpl w:val="26CCED22"/>
    <w:lvl w:ilvl="0">
      <w:start w:val="1"/>
      <w:numFmt w:val="decimal"/>
      <w:lvlText w:val="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2">
    <w:nsid w:val="0ACD7C1F"/>
    <w:multiLevelType w:val="singleLevel"/>
    <w:tmpl w:val="26CCED22"/>
    <w:lvl w:ilvl="0">
      <w:start w:val="1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3">
    <w:nsid w:val="0C611BB0"/>
    <w:multiLevelType w:val="singleLevel"/>
    <w:tmpl w:val="26CCED22"/>
    <w:lvl w:ilvl="0">
      <w:start w:val="4"/>
      <w:numFmt w:val="decimal"/>
      <w:lvlText w:val="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4">
    <w:nsid w:val="177066EE"/>
    <w:multiLevelType w:val="singleLevel"/>
    <w:tmpl w:val="26CCED22"/>
    <w:lvl w:ilvl="0">
      <w:start w:val="1"/>
      <w:numFmt w:val="decimal"/>
      <w:lvlText w:val="%1."/>
      <w:legacy w:legacy="1" w:legacySpace="0" w:legacyIndent="517"/>
      <w:lvlJc w:val="left"/>
      <w:rPr>
        <w:rFonts w:ascii="Times New Roman" w:hAnsi="Times New Roman" w:cs="Times New Roman" w:hint="default"/>
      </w:rPr>
    </w:lvl>
  </w:abstractNum>
  <w:abstractNum w:abstractNumId="5">
    <w:nsid w:val="190B7BD3"/>
    <w:multiLevelType w:val="singleLevel"/>
    <w:tmpl w:val="3EA6C6F4"/>
    <w:lvl w:ilvl="0">
      <w:start w:val="2"/>
      <w:numFmt w:val="decimal"/>
      <w:lvlText w:val="1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6">
    <w:nsid w:val="222D5F5C"/>
    <w:multiLevelType w:val="singleLevel"/>
    <w:tmpl w:val="26CCED22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264C7587"/>
    <w:multiLevelType w:val="singleLevel"/>
    <w:tmpl w:val="26CCED22"/>
    <w:lvl w:ilvl="0">
      <w:start w:val="1"/>
      <w:numFmt w:val="decimal"/>
      <w:lvlText w:val="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8">
    <w:nsid w:val="3C4276FF"/>
    <w:multiLevelType w:val="singleLevel"/>
    <w:tmpl w:val="BEC4FE28"/>
    <w:lvl w:ilvl="0">
      <w:start w:val="10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9">
    <w:nsid w:val="4CC03840"/>
    <w:multiLevelType w:val="hybridMultilevel"/>
    <w:tmpl w:val="C82832BE"/>
    <w:lvl w:ilvl="0" w:tplc="7B6A00A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4CF35DD9"/>
    <w:multiLevelType w:val="singleLevel"/>
    <w:tmpl w:val="26CCED22"/>
    <w:lvl w:ilvl="0">
      <w:start w:val="2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1">
    <w:nsid w:val="51B963F8"/>
    <w:multiLevelType w:val="singleLevel"/>
    <w:tmpl w:val="B5BEDC5E"/>
    <w:lvl w:ilvl="0">
      <w:start w:val="13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2">
    <w:nsid w:val="64E56DFB"/>
    <w:multiLevelType w:val="singleLevel"/>
    <w:tmpl w:val="26CCED22"/>
    <w:lvl w:ilvl="0">
      <w:start w:val="1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3">
    <w:nsid w:val="74332AED"/>
    <w:multiLevelType w:val="singleLevel"/>
    <w:tmpl w:val="EFBA3834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5BD25A4"/>
    <w:multiLevelType w:val="singleLevel"/>
    <w:tmpl w:val="26CCED22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08"/>
    <w:rsid w:val="000174A1"/>
    <w:rsid w:val="00033A65"/>
    <w:rsid w:val="00043597"/>
    <w:rsid w:val="00050FBD"/>
    <w:rsid w:val="00070B0E"/>
    <w:rsid w:val="00095615"/>
    <w:rsid w:val="000C60D1"/>
    <w:rsid w:val="0014347A"/>
    <w:rsid w:val="001C2771"/>
    <w:rsid w:val="001C74A7"/>
    <w:rsid w:val="00220D04"/>
    <w:rsid w:val="002410BC"/>
    <w:rsid w:val="0026171F"/>
    <w:rsid w:val="00264A14"/>
    <w:rsid w:val="00362764"/>
    <w:rsid w:val="0039727A"/>
    <w:rsid w:val="003B2902"/>
    <w:rsid w:val="0045766D"/>
    <w:rsid w:val="004B4529"/>
    <w:rsid w:val="004D5CE7"/>
    <w:rsid w:val="005870AB"/>
    <w:rsid w:val="005E1DBF"/>
    <w:rsid w:val="005E69AB"/>
    <w:rsid w:val="00682F35"/>
    <w:rsid w:val="0068359D"/>
    <w:rsid w:val="006D5CFF"/>
    <w:rsid w:val="007276FF"/>
    <w:rsid w:val="00737108"/>
    <w:rsid w:val="00776B0C"/>
    <w:rsid w:val="0079028F"/>
    <w:rsid w:val="007B35AC"/>
    <w:rsid w:val="008517B8"/>
    <w:rsid w:val="00872BE4"/>
    <w:rsid w:val="008B2B9D"/>
    <w:rsid w:val="008E3AD5"/>
    <w:rsid w:val="008F21C5"/>
    <w:rsid w:val="009616EA"/>
    <w:rsid w:val="009A505A"/>
    <w:rsid w:val="009C772C"/>
    <w:rsid w:val="00A77668"/>
    <w:rsid w:val="00AA34C4"/>
    <w:rsid w:val="00B30DBC"/>
    <w:rsid w:val="00B33029"/>
    <w:rsid w:val="00B40FE8"/>
    <w:rsid w:val="00B92D84"/>
    <w:rsid w:val="00B977A0"/>
    <w:rsid w:val="00C260A6"/>
    <w:rsid w:val="00C26F43"/>
    <w:rsid w:val="00C279A2"/>
    <w:rsid w:val="00C34687"/>
    <w:rsid w:val="00C7207F"/>
    <w:rsid w:val="00CA052C"/>
    <w:rsid w:val="00CF1C09"/>
    <w:rsid w:val="00D4371B"/>
    <w:rsid w:val="00D45A87"/>
    <w:rsid w:val="00D7626B"/>
    <w:rsid w:val="00DF6D3C"/>
    <w:rsid w:val="00E0031F"/>
    <w:rsid w:val="00E13368"/>
    <w:rsid w:val="00E5022F"/>
    <w:rsid w:val="00EA7E6B"/>
    <w:rsid w:val="00EE11C7"/>
    <w:rsid w:val="00EF4C12"/>
    <w:rsid w:val="00E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E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Balloon Text"/>
    <w:basedOn w:val="a"/>
    <w:semiHidden/>
    <w:rsid w:val="009A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E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Balloon Text"/>
    <w:basedOn w:val="a"/>
    <w:semiHidden/>
    <w:rsid w:val="009A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0F55-5264-46CE-9C9E-80B25D82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Simanovich_ev</dc:creator>
  <cp:lastModifiedBy>79501</cp:lastModifiedBy>
  <cp:revision>4</cp:revision>
  <cp:lastPrinted>2021-12-13T06:28:00Z</cp:lastPrinted>
  <dcterms:created xsi:type="dcterms:W3CDTF">2023-12-11T02:13:00Z</dcterms:created>
  <dcterms:modified xsi:type="dcterms:W3CDTF">2023-12-25T03:13:00Z</dcterms:modified>
</cp:coreProperties>
</file>