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D6" w:rsidRPr="00A44B30" w:rsidRDefault="005420D6" w:rsidP="00D32EE4">
      <w:pPr>
        <w:pStyle w:val="a3"/>
        <w:jc w:val="center"/>
        <w:rPr>
          <w:sz w:val="28"/>
          <w:szCs w:val="28"/>
        </w:rPr>
      </w:pPr>
      <w:r w:rsidRPr="00A44B30">
        <w:rPr>
          <w:sz w:val="28"/>
          <w:szCs w:val="28"/>
        </w:rPr>
        <w:t>РОССИЙСКАЯ ФЕДЕРАЦИЯ</w:t>
      </w:r>
    </w:p>
    <w:p w:rsidR="00C121EE" w:rsidRDefault="005420D6" w:rsidP="008C4563">
      <w:pPr>
        <w:pStyle w:val="a3"/>
        <w:jc w:val="center"/>
        <w:rPr>
          <w:sz w:val="28"/>
          <w:szCs w:val="28"/>
        </w:rPr>
      </w:pPr>
      <w:r w:rsidRPr="00A44B30">
        <w:rPr>
          <w:sz w:val="28"/>
          <w:szCs w:val="28"/>
        </w:rPr>
        <w:t>ИРКУТСКАЯ ОБЛАСТЬ</w:t>
      </w:r>
    </w:p>
    <w:p w:rsidR="005420D6" w:rsidRPr="00A44B30" w:rsidRDefault="005420D6" w:rsidP="005420D6">
      <w:pPr>
        <w:pStyle w:val="a3"/>
        <w:jc w:val="center"/>
        <w:rPr>
          <w:sz w:val="28"/>
          <w:szCs w:val="28"/>
        </w:rPr>
      </w:pPr>
      <w:r w:rsidRPr="00A44B30">
        <w:rPr>
          <w:sz w:val="28"/>
          <w:szCs w:val="28"/>
        </w:rPr>
        <w:t>Администрация</w:t>
      </w:r>
    </w:p>
    <w:p w:rsidR="005420D6" w:rsidRPr="00A44B30" w:rsidRDefault="00E87F86" w:rsidP="005420D6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Харайгунского</w:t>
      </w:r>
      <w:r w:rsidR="005420D6" w:rsidRPr="00A44B30">
        <w:rPr>
          <w:sz w:val="28"/>
          <w:szCs w:val="28"/>
        </w:rPr>
        <w:t xml:space="preserve"> муниципального образования</w:t>
      </w:r>
    </w:p>
    <w:p w:rsidR="005420D6" w:rsidRPr="00A44B30" w:rsidRDefault="006A3767" w:rsidP="006A3767">
      <w:pPr>
        <w:pStyle w:val="a3"/>
        <w:tabs>
          <w:tab w:val="left" w:pos="6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420D6" w:rsidRPr="005420D6" w:rsidRDefault="005420D6" w:rsidP="005420D6">
      <w:pPr>
        <w:pStyle w:val="a3"/>
        <w:jc w:val="center"/>
        <w:rPr>
          <w:b/>
          <w:color w:val="000000"/>
          <w:sz w:val="32"/>
          <w:szCs w:val="32"/>
        </w:rPr>
      </w:pPr>
      <w:proofErr w:type="gramStart"/>
      <w:r w:rsidRPr="005420D6">
        <w:rPr>
          <w:b/>
          <w:color w:val="000000"/>
          <w:sz w:val="32"/>
          <w:szCs w:val="32"/>
        </w:rPr>
        <w:t>П</w:t>
      </w:r>
      <w:proofErr w:type="gramEnd"/>
      <w:r w:rsidRPr="005420D6">
        <w:rPr>
          <w:b/>
          <w:color w:val="000000"/>
          <w:sz w:val="32"/>
          <w:szCs w:val="32"/>
        </w:rPr>
        <w:t xml:space="preserve"> О С Т А Н О В Л Е Н И Е</w:t>
      </w:r>
    </w:p>
    <w:p w:rsidR="005420D6" w:rsidRPr="005420D6" w:rsidRDefault="005420D6" w:rsidP="005420D6">
      <w:pPr>
        <w:pStyle w:val="a3"/>
        <w:jc w:val="center"/>
        <w:rPr>
          <w:sz w:val="32"/>
          <w:szCs w:val="32"/>
        </w:rPr>
      </w:pPr>
    </w:p>
    <w:p w:rsidR="005420D6" w:rsidRPr="006B2C28" w:rsidRDefault="002A1A96" w:rsidP="005420D6">
      <w:pPr>
        <w:pStyle w:val="a3"/>
        <w:jc w:val="center"/>
        <w:rPr>
          <w:color w:val="000000" w:themeColor="text1"/>
          <w:sz w:val="28"/>
          <w:szCs w:val="28"/>
        </w:rPr>
      </w:pPr>
      <w:r w:rsidRPr="006B2C28">
        <w:rPr>
          <w:color w:val="000000" w:themeColor="text1"/>
          <w:sz w:val="28"/>
          <w:szCs w:val="28"/>
        </w:rPr>
        <w:t xml:space="preserve">от </w:t>
      </w:r>
      <w:r w:rsidR="00B71C0A" w:rsidRPr="006B2C28">
        <w:rPr>
          <w:color w:val="000000" w:themeColor="text1"/>
          <w:sz w:val="28"/>
          <w:szCs w:val="28"/>
        </w:rPr>
        <w:t>19</w:t>
      </w:r>
      <w:r w:rsidR="00E57F26" w:rsidRPr="006B2C28">
        <w:rPr>
          <w:color w:val="000000" w:themeColor="text1"/>
          <w:sz w:val="28"/>
          <w:szCs w:val="28"/>
        </w:rPr>
        <w:t>.0</w:t>
      </w:r>
      <w:r w:rsidR="00B71C0A" w:rsidRPr="006B2C28">
        <w:rPr>
          <w:color w:val="000000" w:themeColor="text1"/>
          <w:sz w:val="28"/>
          <w:szCs w:val="28"/>
        </w:rPr>
        <w:t>5</w:t>
      </w:r>
      <w:r w:rsidR="00C121EE" w:rsidRPr="006B2C28">
        <w:rPr>
          <w:color w:val="000000" w:themeColor="text1"/>
          <w:sz w:val="28"/>
          <w:szCs w:val="28"/>
        </w:rPr>
        <w:t>.</w:t>
      </w:r>
      <w:r w:rsidR="00B5279F" w:rsidRPr="006B2C28">
        <w:rPr>
          <w:color w:val="000000" w:themeColor="text1"/>
          <w:sz w:val="28"/>
          <w:szCs w:val="28"/>
        </w:rPr>
        <w:t>2023</w:t>
      </w:r>
      <w:r w:rsidR="005420D6" w:rsidRPr="006B2C28">
        <w:rPr>
          <w:color w:val="000000" w:themeColor="text1"/>
          <w:sz w:val="28"/>
          <w:szCs w:val="28"/>
        </w:rPr>
        <w:t xml:space="preserve">г            </w:t>
      </w:r>
      <w:r w:rsidR="006B2C28">
        <w:rPr>
          <w:color w:val="000000" w:themeColor="text1"/>
          <w:sz w:val="28"/>
          <w:szCs w:val="28"/>
        </w:rPr>
        <w:t xml:space="preserve">               </w:t>
      </w:r>
      <w:r w:rsidR="005420D6" w:rsidRPr="006B2C28">
        <w:rPr>
          <w:color w:val="000000" w:themeColor="text1"/>
          <w:sz w:val="28"/>
          <w:szCs w:val="28"/>
        </w:rPr>
        <w:t xml:space="preserve"> с</w:t>
      </w:r>
      <w:r w:rsidR="00C121EE" w:rsidRPr="006B2C28">
        <w:rPr>
          <w:color w:val="000000" w:themeColor="text1"/>
          <w:sz w:val="28"/>
          <w:szCs w:val="28"/>
        </w:rPr>
        <w:t xml:space="preserve">. </w:t>
      </w:r>
      <w:r w:rsidR="00B71C0A" w:rsidRPr="006B2C28">
        <w:rPr>
          <w:color w:val="000000" w:themeColor="text1"/>
          <w:sz w:val="28"/>
          <w:szCs w:val="28"/>
        </w:rPr>
        <w:t>Харайгун</w:t>
      </w:r>
      <w:r w:rsidR="006B2C28">
        <w:rPr>
          <w:color w:val="000000" w:themeColor="text1"/>
          <w:sz w:val="28"/>
          <w:szCs w:val="28"/>
        </w:rPr>
        <w:t xml:space="preserve">                                   </w:t>
      </w:r>
      <w:r w:rsidR="00C121EE" w:rsidRPr="006B2C28">
        <w:rPr>
          <w:color w:val="000000" w:themeColor="text1"/>
          <w:sz w:val="28"/>
          <w:szCs w:val="28"/>
        </w:rPr>
        <w:t xml:space="preserve">№ </w:t>
      </w:r>
      <w:r w:rsidR="00B71C0A" w:rsidRPr="006B2C28">
        <w:rPr>
          <w:color w:val="000000" w:themeColor="text1"/>
          <w:sz w:val="28"/>
          <w:szCs w:val="28"/>
        </w:rPr>
        <w:t>102</w:t>
      </w:r>
    </w:p>
    <w:p w:rsidR="005420D6" w:rsidRPr="00536697" w:rsidRDefault="005420D6" w:rsidP="005420D6">
      <w:pPr>
        <w:rPr>
          <w:sz w:val="22"/>
          <w:szCs w:val="20"/>
        </w:rPr>
      </w:pPr>
    </w:p>
    <w:p w:rsidR="006F6E4B" w:rsidRPr="00536697" w:rsidRDefault="00B71C0A" w:rsidP="00536697">
      <w:pPr>
        <w:pStyle w:val="23"/>
        <w:tabs>
          <w:tab w:val="left" w:pos="567"/>
          <w:tab w:val="left" w:pos="1843"/>
        </w:tabs>
        <w:autoSpaceDE/>
        <w:adjustRightInd/>
        <w:jc w:val="left"/>
        <w:rPr>
          <w:szCs w:val="24"/>
        </w:rPr>
      </w:pPr>
      <w:r>
        <w:rPr>
          <w:szCs w:val="24"/>
        </w:rPr>
        <w:t xml:space="preserve">Об утверждении </w:t>
      </w:r>
      <w:r w:rsidR="00536697" w:rsidRPr="00536697">
        <w:rPr>
          <w:szCs w:val="24"/>
        </w:rPr>
        <w:t>муниципальн</w:t>
      </w:r>
      <w:r>
        <w:rPr>
          <w:szCs w:val="24"/>
        </w:rPr>
        <w:t>ой</w:t>
      </w:r>
      <w:r w:rsidR="00536697" w:rsidRPr="00536697">
        <w:rPr>
          <w:szCs w:val="24"/>
        </w:rPr>
        <w:t xml:space="preserve"> программ</w:t>
      </w:r>
      <w:r>
        <w:rPr>
          <w:szCs w:val="24"/>
        </w:rPr>
        <w:t>ы</w:t>
      </w:r>
    </w:p>
    <w:p w:rsidR="006F6E4B" w:rsidRDefault="005420D6" w:rsidP="005420D6">
      <w:pPr>
        <w:pStyle w:val="a3"/>
        <w:rPr>
          <w:sz w:val="28"/>
          <w:szCs w:val="28"/>
        </w:rPr>
      </w:pPr>
      <w:r w:rsidRPr="005420D6">
        <w:rPr>
          <w:sz w:val="28"/>
          <w:szCs w:val="28"/>
        </w:rPr>
        <w:t xml:space="preserve">«Развитие физической культуры и спорта </w:t>
      </w:r>
      <w:proofErr w:type="gramStart"/>
      <w:r w:rsidRPr="005420D6">
        <w:rPr>
          <w:sz w:val="28"/>
          <w:szCs w:val="28"/>
        </w:rPr>
        <w:t>в</w:t>
      </w:r>
      <w:proofErr w:type="gramEnd"/>
    </w:p>
    <w:p w:rsidR="00C121EE" w:rsidRDefault="002F2166" w:rsidP="005420D6">
      <w:pPr>
        <w:pStyle w:val="a3"/>
        <w:rPr>
          <w:sz w:val="28"/>
          <w:szCs w:val="28"/>
        </w:rPr>
      </w:pPr>
      <w:r>
        <w:rPr>
          <w:sz w:val="28"/>
          <w:szCs w:val="28"/>
        </w:rPr>
        <w:t>Харайгунском</w:t>
      </w:r>
      <w:r w:rsidR="005420D6" w:rsidRPr="005420D6">
        <w:rPr>
          <w:sz w:val="28"/>
          <w:szCs w:val="28"/>
        </w:rPr>
        <w:t xml:space="preserve"> муниципальном </w:t>
      </w:r>
    </w:p>
    <w:p w:rsidR="005420D6" w:rsidRDefault="00000D57" w:rsidP="005420D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57F26">
        <w:rPr>
          <w:sz w:val="28"/>
          <w:szCs w:val="28"/>
        </w:rPr>
        <w:t>бразовании</w:t>
      </w:r>
      <w:proofErr w:type="gramEnd"/>
      <w:r w:rsidR="00E57F26">
        <w:rPr>
          <w:sz w:val="28"/>
          <w:szCs w:val="28"/>
        </w:rPr>
        <w:t xml:space="preserve">» </w:t>
      </w:r>
      <w:r w:rsidR="006F6E4B">
        <w:rPr>
          <w:sz w:val="28"/>
          <w:szCs w:val="28"/>
        </w:rPr>
        <w:t>на 202</w:t>
      </w:r>
      <w:r w:rsidR="00B71C0A">
        <w:rPr>
          <w:sz w:val="28"/>
          <w:szCs w:val="28"/>
        </w:rPr>
        <w:t>4</w:t>
      </w:r>
      <w:r w:rsidR="006F6E4B">
        <w:rPr>
          <w:sz w:val="28"/>
          <w:szCs w:val="28"/>
        </w:rPr>
        <w:t xml:space="preserve"> – 202</w:t>
      </w:r>
      <w:r w:rsidR="00B71C0A">
        <w:rPr>
          <w:sz w:val="28"/>
          <w:szCs w:val="28"/>
        </w:rPr>
        <w:t>6</w:t>
      </w:r>
      <w:r w:rsidR="00E57F26">
        <w:rPr>
          <w:sz w:val="28"/>
          <w:szCs w:val="28"/>
        </w:rPr>
        <w:t>годы</w:t>
      </w:r>
    </w:p>
    <w:p w:rsidR="005420D6" w:rsidRPr="00134F55" w:rsidRDefault="005420D6" w:rsidP="005420D6">
      <w:pPr>
        <w:pStyle w:val="a3"/>
        <w:rPr>
          <w:sz w:val="28"/>
          <w:szCs w:val="28"/>
        </w:rPr>
      </w:pPr>
    </w:p>
    <w:p w:rsidR="00C121EE" w:rsidRPr="00C121EE" w:rsidRDefault="00C121EE" w:rsidP="00C121EE">
      <w:pPr>
        <w:pStyle w:val="a3"/>
        <w:jc w:val="both"/>
        <w:rPr>
          <w:sz w:val="28"/>
          <w:szCs w:val="28"/>
        </w:rPr>
      </w:pPr>
      <w:r w:rsidRPr="00C121EE">
        <w:rPr>
          <w:sz w:val="28"/>
          <w:szCs w:val="28"/>
        </w:rPr>
        <w:t xml:space="preserve">            В соответствии  с Федеральными законами от 06.10.2003г № 131-ФЗ «Об общих принципах организации местного самоуправления в Российской Федерации», от 04.12.2007 года № 329-ФЗ «О физической культуре и спорте в Российской Федерации», руководствуясь Постановлением администрации </w:t>
      </w:r>
      <w:r w:rsidR="00E87F86">
        <w:rPr>
          <w:sz w:val="28"/>
          <w:szCs w:val="28"/>
        </w:rPr>
        <w:t>Харайгунского</w:t>
      </w:r>
      <w:r w:rsidRPr="00C121EE">
        <w:rPr>
          <w:sz w:val="28"/>
          <w:szCs w:val="28"/>
        </w:rPr>
        <w:t xml:space="preserve"> муниципального образования от 30.03.201</w:t>
      </w:r>
      <w:r>
        <w:rPr>
          <w:sz w:val="28"/>
          <w:szCs w:val="28"/>
        </w:rPr>
        <w:t>5г. № 13</w:t>
      </w:r>
      <w:r w:rsidRPr="00C121EE">
        <w:rPr>
          <w:sz w:val="28"/>
          <w:szCs w:val="28"/>
        </w:rPr>
        <w:t xml:space="preserve"> «Об </w:t>
      </w:r>
      <w:r w:rsidRPr="006D597C">
        <w:rPr>
          <w:sz w:val="28"/>
          <w:szCs w:val="28"/>
        </w:rPr>
        <w:t xml:space="preserve">утверждении </w:t>
      </w:r>
      <w:bookmarkStart w:id="0" w:name="Par1"/>
      <w:bookmarkEnd w:id="0"/>
      <w:r w:rsidR="002561C9" w:rsidRPr="006D597C">
        <w:rPr>
          <w:sz w:val="28"/>
          <w:szCs w:val="28"/>
        </w:rPr>
        <w:fldChar w:fldCharType="begin"/>
      </w:r>
      <w:r w:rsidRPr="006D597C">
        <w:rPr>
          <w:sz w:val="28"/>
          <w:szCs w:val="28"/>
        </w:rPr>
        <w:instrText>HYPERLINK \l Par303  \o "Ссылка на текущий документ"</w:instrText>
      </w:r>
      <w:r w:rsidR="002561C9" w:rsidRPr="006D597C">
        <w:rPr>
          <w:sz w:val="28"/>
          <w:szCs w:val="28"/>
        </w:rPr>
        <w:fldChar w:fldCharType="separate"/>
      </w:r>
      <w:proofErr w:type="gramStart"/>
      <w:r w:rsidRPr="006D597C">
        <w:rPr>
          <w:rStyle w:val="aa"/>
          <w:color w:val="auto"/>
          <w:sz w:val="28"/>
          <w:szCs w:val="28"/>
          <w:u w:val="none"/>
        </w:rPr>
        <w:t>Порядк</w:t>
      </w:r>
      <w:r w:rsidR="002561C9" w:rsidRPr="006D597C">
        <w:rPr>
          <w:sz w:val="28"/>
          <w:szCs w:val="28"/>
        </w:rPr>
        <w:fldChar w:fldCharType="end"/>
      </w:r>
      <w:r w:rsidRPr="006D597C">
        <w:rPr>
          <w:sz w:val="28"/>
          <w:szCs w:val="28"/>
        </w:rPr>
        <w:t>а</w:t>
      </w:r>
      <w:proofErr w:type="gramEnd"/>
      <w:r w:rsidRPr="006D597C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решений о разработке муниципальных программ </w:t>
      </w:r>
      <w:r w:rsidR="00E87F86">
        <w:rPr>
          <w:sz w:val="28"/>
          <w:szCs w:val="28"/>
        </w:rPr>
        <w:t>Харайгунского</w:t>
      </w:r>
      <w:r>
        <w:rPr>
          <w:sz w:val="28"/>
          <w:szCs w:val="28"/>
        </w:rPr>
        <w:t xml:space="preserve"> муниципального образования, их формирования и реализации»</w:t>
      </w:r>
      <w:r w:rsidRPr="00C121EE">
        <w:rPr>
          <w:sz w:val="28"/>
          <w:szCs w:val="28"/>
        </w:rPr>
        <w:t xml:space="preserve">, статьями 23,  46, Устава </w:t>
      </w:r>
      <w:r w:rsidR="00E87F86">
        <w:rPr>
          <w:sz w:val="28"/>
          <w:szCs w:val="28"/>
        </w:rPr>
        <w:t>Харайгунского</w:t>
      </w:r>
      <w:r w:rsidRPr="00C121EE">
        <w:rPr>
          <w:sz w:val="28"/>
          <w:szCs w:val="28"/>
        </w:rPr>
        <w:t xml:space="preserve"> муниципального образования, администрация  </w:t>
      </w:r>
      <w:r w:rsidR="00E87F86">
        <w:rPr>
          <w:sz w:val="28"/>
          <w:szCs w:val="28"/>
        </w:rPr>
        <w:t>Харайгунского</w:t>
      </w:r>
      <w:r w:rsidRPr="00C121EE">
        <w:rPr>
          <w:sz w:val="28"/>
          <w:szCs w:val="28"/>
        </w:rPr>
        <w:t xml:space="preserve"> муниципального образования</w:t>
      </w:r>
    </w:p>
    <w:p w:rsidR="00C121EE" w:rsidRPr="00C121EE" w:rsidRDefault="00C121EE" w:rsidP="00C121EE">
      <w:pPr>
        <w:pStyle w:val="a3"/>
        <w:rPr>
          <w:sz w:val="28"/>
          <w:szCs w:val="28"/>
        </w:rPr>
      </w:pPr>
    </w:p>
    <w:p w:rsidR="00C121EE" w:rsidRDefault="00C121EE" w:rsidP="008C4563">
      <w:pPr>
        <w:pStyle w:val="a3"/>
        <w:jc w:val="center"/>
        <w:rPr>
          <w:sz w:val="28"/>
          <w:szCs w:val="28"/>
        </w:rPr>
      </w:pPr>
      <w:r w:rsidRPr="00C121EE">
        <w:rPr>
          <w:sz w:val="28"/>
          <w:szCs w:val="28"/>
        </w:rPr>
        <w:t>ПОСТАНОВЛЯЕТ:</w:t>
      </w:r>
    </w:p>
    <w:p w:rsidR="006F6E4B" w:rsidRPr="00C121EE" w:rsidRDefault="006F6E4B" w:rsidP="00EA06E2">
      <w:pPr>
        <w:pStyle w:val="a3"/>
        <w:rPr>
          <w:sz w:val="28"/>
          <w:szCs w:val="28"/>
        </w:rPr>
      </w:pPr>
    </w:p>
    <w:p w:rsidR="00B71C0A" w:rsidRDefault="00186A58" w:rsidP="00B71C0A">
      <w:pPr>
        <w:pStyle w:val="a3"/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D32EE4">
        <w:rPr>
          <w:sz w:val="28"/>
          <w:szCs w:val="28"/>
        </w:rPr>
        <w:t xml:space="preserve">. </w:t>
      </w:r>
      <w:r w:rsidR="00B71C0A">
        <w:rPr>
          <w:sz w:val="28"/>
        </w:rPr>
        <w:t xml:space="preserve">Утвердить </w:t>
      </w:r>
      <w:r w:rsidR="00D32EE4" w:rsidRPr="00D32EE4">
        <w:rPr>
          <w:sz w:val="28"/>
        </w:rPr>
        <w:t>муниципальную программу</w:t>
      </w:r>
      <w:r w:rsidR="00D32EE4" w:rsidRPr="005420D6">
        <w:rPr>
          <w:sz w:val="28"/>
          <w:szCs w:val="28"/>
        </w:rPr>
        <w:t xml:space="preserve">«Развитие физической культуры и спорта в </w:t>
      </w:r>
      <w:r w:rsidR="002F2166">
        <w:rPr>
          <w:sz w:val="28"/>
          <w:szCs w:val="28"/>
        </w:rPr>
        <w:t>Харайгунском</w:t>
      </w:r>
      <w:r w:rsidR="00D32EE4" w:rsidRPr="005420D6">
        <w:rPr>
          <w:sz w:val="28"/>
          <w:szCs w:val="28"/>
        </w:rPr>
        <w:t xml:space="preserve"> муниципальном </w:t>
      </w:r>
      <w:r w:rsidR="00D32EE4">
        <w:rPr>
          <w:sz w:val="28"/>
          <w:szCs w:val="28"/>
        </w:rPr>
        <w:t>образовании» на 202</w:t>
      </w:r>
      <w:r w:rsidR="00B71C0A">
        <w:rPr>
          <w:sz w:val="28"/>
          <w:szCs w:val="28"/>
        </w:rPr>
        <w:t>4</w:t>
      </w:r>
      <w:r w:rsidR="00D32EE4">
        <w:rPr>
          <w:sz w:val="28"/>
          <w:szCs w:val="28"/>
        </w:rPr>
        <w:t xml:space="preserve"> – 202</w:t>
      </w:r>
      <w:r w:rsidR="00B71C0A">
        <w:rPr>
          <w:sz w:val="28"/>
          <w:szCs w:val="28"/>
        </w:rPr>
        <w:t xml:space="preserve">6 </w:t>
      </w:r>
      <w:r w:rsidR="00D32EE4">
        <w:rPr>
          <w:sz w:val="28"/>
          <w:szCs w:val="28"/>
        </w:rPr>
        <w:t>годы</w:t>
      </w:r>
      <w:r w:rsidR="00B71C0A">
        <w:rPr>
          <w:sz w:val="28"/>
        </w:rPr>
        <w:t>.</w:t>
      </w:r>
    </w:p>
    <w:p w:rsidR="00C121EE" w:rsidRPr="00C121EE" w:rsidRDefault="00C016AE" w:rsidP="00B71C0A">
      <w:pPr>
        <w:pStyle w:val="a3"/>
        <w:ind w:firstLine="567"/>
        <w:jc w:val="both"/>
        <w:rPr>
          <w:sz w:val="28"/>
          <w:szCs w:val="28"/>
        </w:rPr>
      </w:pPr>
      <w:bookmarkStart w:id="1" w:name="_GoBack"/>
      <w:bookmarkEnd w:id="1"/>
      <w:r w:rsidRPr="00C016AE">
        <w:rPr>
          <w:color w:val="FF0000"/>
          <w:sz w:val="28"/>
          <w:szCs w:val="28"/>
        </w:rPr>
        <w:t>2</w:t>
      </w:r>
      <w:r w:rsidR="00C121EE" w:rsidRPr="00C016AE">
        <w:rPr>
          <w:color w:val="FF0000"/>
          <w:sz w:val="28"/>
          <w:szCs w:val="28"/>
        </w:rPr>
        <w:t>.</w:t>
      </w:r>
      <w:r w:rsidR="00C121EE" w:rsidRPr="00C121EE">
        <w:rPr>
          <w:sz w:val="28"/>
          <w:szCs w:val="28"/>
        </w:rPr>
        <w:t xml:space="preserve"> Опубликов</w:t>
      </w:r>
      <w:r w:rsidR="00AF5434">
        <w:rPr>
          <w:sz w:val="28"/>
          <w:szCs w:val="28"/>
        </w:rPr>
        <w:t>ать настоящее постановление в «</w:t>
      </w:r>
      <w:r w:rsidR="00C121EE" w:rsidRPr="00C121EE">
        <w:rPr>
          <w:sz w:val="28"/>
          <w:szCs w:val="28"/>
        </w:rPr>
        <w:t>Информационном вестнике</w:t>
      </w:r>
      <w:r w:rsidR="00E87F86">
        <w:rPr>
          <w:sz w:val="28"/>
          <w:szCs w:val="28"/>
        </w:rPr>
        <w:t>Харайгунского</w:t>
      </w:r>
      <w:r w:rsidR="006F6E4B">
        <w:rPr>
          <w:sz w:val="28"/>
          <w:szCs w:val="28"/>
        </w:rPr>
        <w:t xml:space="preserve"> муниципального образования</w:t>
      </w:r>
      <w:r w:rsidR="00C121EE" w:rsidRPr="00C121EE">
        <w:rPr>
          <w:sz w:val="28"/>
          <w:szCs w:val="28"/>
        </w:rPr>
        <w:t xml:space="preserve">» периодическом издании органов местного самоуправления </w:t>
      </w:r>
      <w:r w:rsidR="00E87F86">
        <w:rPr>
          <w:sz w:val="28"/>
          <w:szCs w:val="28"/>
        </w:rPr>
        <w:t>Харайгунского</w:t>
      </w:r>
      <w:r w:rsidR="00B71C0A">
        <w:rPr>
          <w:sz w:val="28"/>
          <w:szCs w:val="28"/>
        </w:rPr>
        <w:t xml:space="preserve"> муниципального образования, на сайте Харайгунского МО.</w:t>
      </w:r>
    </w:p>
    <w:p w:rsidR="00C121EE" w:rsidRPr="00C121EE" w:rsidRDefault="00C016AE" w:rsidP="008C4563">
      <w:pPr>
        <w:pStyle w:val="a3"/>
        <w:ind w:firstLine="567"/>
        <w:jc w:val="both"/>
        <w:rPr>
          <w:sz w:val="28"/>
          <w:szCs w:val="28"/>
        </w:rPr>
      </w:pPr>
      <w:r w:rsidRPr="00C016AE">
        <w:rPr>
          <w:color w:val="FF0000"/>
          <w:sz w:val="28"/>
          <w:szCs w:val="28"/>
        </w:rPr>
        <w:t>3</w:t>
      </w:r>
      <w:r w:rsidR="00C121EE" w:rsidRPr="00C016AE">
        <w:rPr>
          <w:color w:val="FF0000"/>
          <w:sz w:val="28"/>
          <w:szCs w:val="28"/>
        </w:rPr>
        <w:t>.</w:t>
      </w:r>
      <w:proofErr w:type="gramStart"/>
      <w:r w:rsidR="00C121EE" w:rsidRPr="00C121EE">
        <w:rPr>
          <w:sz w:val="28"/>
          <w:szCs w:val="28"/>
        </w:rPr>
        <w:t>Контроль за</w:t>
      </w:r>
      <w:proofErr w:type="gramEnd"/>
      <w:r w:rsidR="00C121EE" w:rsidRPr="00C121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19F6" w:rsidRDefault="002819F6" w:rsidP="00C121EE">
      <w:pPr>
        <w:pStyle w:val="a3"/>
        <w:rPr>
          <w:sz w:val="28"/>
          <w:szCs w:val="28"/>
        </w:rPr>
      </w:pPr>
    </w:p>
    <w:p w:rsidR="00186A58" w:rsidRDefault="00186A58" w:rsidP="00C121EE">
      <w:pPr>
        <w:pStyle w:val="a3"/>
        <w:rPr>
          <w:sz w:val="28"/>
          <w:szCs w:val="28"/>
        </w:rPr>
      </w:pPr>
    </w:p>
    <w:p w:rsidR="00186A58" w:rsidRDefault="00C121EE" w:rsidP="00C121EE">
      <w:pPr>
        <w:pStyle w:val="a3"/>
        <w:rPr>
          <w:sz w:val="28"/>
          <w:szCs w:val="28"/>
        </w:rPr>
      </w:pPr>
      <w:r w:rsidRPr="00C121EE">
        <w:rPr>
          <w:sz w:val="28"/>
          <w:szCs w:val="28"/>
        </w:rPr>
        <w:t xml:space="preserve">Глава </w:t>
      </w:r>
      <w:r w:rsidR="00E87F86">
        <w:rPr>
          <w:sz w:val="28"/>
          <w:szCs w:val="28"/>
        </w:rPr>
        <w:t>Харайгунского</w:t>
      </w:r>
    </w:p>
    <w:p w:rsidR="00C121EE" w:rsidRPr="004A07C1" w:rsidRDefault="00186A58" w:rsidP="00C121EE">
      <w:pPr>
        <w:pStyle w:val="a3"/>
        <w:rPr>
          <w:sz w:val="22"/>
          <w:szCs w:val="22"/>
        </w:rPr>
        <w:sectPr w:rsidR="00C121EE" w:rsidRPr="004A07C1" w:rsidSect="006D597C">
          <w:pgSz w:w="11905" w:h="16838"/>
          <w:pgMar w:top="1134" w:right="850" w:bottom="1134" w:left="1701" w:header="340" w:footer="57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муниципального образования   </w:t>
      </w:r>
      <w:r w:rsidR="00B71C0A">
        <w:rPr>
          <w:sz w:val="28"/>
          <w:szCs w:val="28"/>
        </w:rPr>
        <w:t>Л.Н. Синицына</w:t>
      </w:r>
    </w:p>
    <w:p w:rsidR="006F6E4B" w:rsidRDefault="006F6E4B" w:rsidP="0030377E">
      <w:pPr>
        <w:pStyle w:val="a3"/>
        <w:jc w:val="right"/>
      </w:pPr>
      <w:r>
        <w:lastRenderedPageBreak/>
        <w:t xml:space="preserve">УТВЕРЖДЕНА </w:t>
      </w:r>
    </w:p>
    <w:p w:rsidR="006F6E4B" w:rsidRDefault="006F6E4B" w:rsidP="0030377E">
      <w:pPr>
        <w:pStyle w:val="a3"/>
        <w:jc w:val="right"/>
      </w:pPr>
      <w:r>
        <w:t xml:space="preserve">постановлением администрации </w:t>
      </w:r>
    </w:p>
    <w:p w:rsidR="00000D57" w:rsidRDefault="00533C08" w:rsidP="0030377E">
      <w:pPr>
        <w:pStyle w:val="a3"/>
        <w:jc w:val="right"/>
      </w:pPr>
      <w:r>
        <w:t>Харайгун</w:t>
      </w:r>
      <w:r w:rsidR="006F6E4B">
        <w:t>ского муниципального образования</w:t>
      </w:r>
    </w:p>
    <w:p w:rsidR="006F6E4B" w:rsidRDefault="00000D57" w:rsidP="0030377E">
      <w:pPr>
        <w:pStyle w:val="a3"/>
        <w:jc w:val="right"/>
      </w:pPr>
      <w:r>
        <w:t>Зиминского района</w:t>
      </w:r>
    </w:p>
    <w:p w:rsidR="0030377E" w:rsidRPr="006D597C" w:rsidRDefault="002A1A96" w:rsidP="0030377E">
      <w:pPr>
        <w:pStyle w:val="a3"/>
        <w:jc w:val="right"/>
        <w:rPr>
          <w:u w:val="single"/>
        </w:rPr>
      </w:pPr>
      <w:r>
        <w:t>от 1</w:t>
      </w:r>
      <w:r w:rsidR="00533C08">
        <w:t>9</w:t>
      </w:r>
      <w:r>
        <w:t>.05.2023г №</w:t>
      </w:r>
      <w:r w:rsidR="00533C08">
        <w:t xml:space="preserve"> 102</w:t>
      </w:r>
    </w:p>
    <w:p w:rsidR="0030377E" w:rsidRDefault="0030377E" w:rsidP="0030377E">
      <w:pPr>
        <w:pStyle w:val="a3"/>
        <w:rPr>
          <w:b/>
          <w:sz w:val="32"/>
          <w:szCs w:val="32"/>
        </w:rPr>
      </w:pPr>
    </w:p>
    <w:p w:rsidR="0030377E" w:rsidRPr="00931A69" w:rsidRDefault="0030377E" w:rsidP="0030377E">
      <w:pPr>
        <w:pStyle w:val="a3"/>
        <w:rPr>
          <w:b/>
        </w:rPr>
      </w:pPr>
    </w:p>
    <w:p w:rsidR="0030377E" w:rsidRPr="00824BFA" w:rsidRDefault="002A1A96" w:rsidP="003037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6F6E4B">
        <w:rPr>
          <w:b/>
          <w:sz w:val="28"/>
          <w:szCs w:val="28"/>
        </w:rPr>
        <w:t>программа</w:t>
      </w:r>
    </w:p>
    <w:p w:rsidR="0030377E" w:rsidRPr="00824BFA" w:rsidRDefault="0030377E" w:rsidP="0030377E">
      <w:pPr>
        <w:pStyle w:val="a3"/>
        <w:jc w:val="center"/>
        <w:rPr>
          <w:b/>
          <w:sz w:val="28"/>
          <w:szCs w:val="28"/>
        </w:rPr>
      </w:pPr>
      <w:r w:rsidRPr="00824BFA">
        <w:rPr>
          <w:b/>
          <w:sz w:val="28"/>
          <w:szCs w:val="28"/>
        </w:rPr>
        <w:t xml:space="preserve">«Развитие физической культуры и спорта </w:t>
      </w:r>
    </w:p>
    <w:p w:rsidR="006D597C" w:rsidRPr="00000D57" w:rsidRDefault="00C23F45" w:rsidP="00000D57">
      <w:pPr>
        <w:pStyle w:val="a3"/>
        <w:jc w:val="center"/>
        <w:rPr>
          <w:b/>
          <w:sz w:val="28"/>
          <w:szCs w:val="28"/>
        </w:rPr>
      </w:pPr>
      <w:r w:rsidRPr="00824BFA">
        <w:rPr>
          <w:b/>
          <w:sz w:val="28"/>
          <w:szCs w:val="28"/>
        </w:rPr>
        <w:t xml:space="preserve">в </w:t>
      </w:r>
      <w:r w:rsidR="002F2166">
        <w:rPr>
          <w:b/>
          <w:sz w:val="28"/>
          <w:szCs w:val="28"/>
        </w:rPr>
        <w:t>Харайгунском</w:t>
      </w:r>
      <w:r w:rsidR="0030377E" w:rsidRPr="00824BFA">
        <w:rPr>
          <w:b/>
          <w:sz w:val="28"/>
          <w:szCs w:val="28"/>
        </w:rPr>
        <w:t xml:space="preserve"> м</w:t>
      </w:r>
      <w:r w:rsidR="00116F5C" w:rsidRPr="00824BFA">
        <w:rPr>
          <w:b/>
          <w:sz w:val="28"/>
          <w:szCs w:val="28"/>
        </w:rPr>
        <w:t>униципальном образовании</w:t>
      </w:r>
      <w:r w:rsidR="00F6078C">
        <w:rPr>
          <w:b/>
          <w:sz w:val="28"/>
          <w:szCs w:val="28"/>
        </w:rPr>
        <w:t>» на 202</w:t>
      </w:r>
      <w:r w:rsidR="00533C08">
        <w:rPr>
          <w:b/>
          <w:sz w:val="28"/>
          <w:szCs w:val="28"/>
        </w:rPr>
        <w:t>4</w:t>
      </w:r>
      <w:r w:rsidR="00F6078C">
        <w:rPr>
          <w:b/>
          <w:sz w:val="28"/>
          <w:szCs w:val="28"/>
        </w:rPr>
        <w:t xml:space="preserve"> – 202</w:t>
      </w:r>
      <w:r w:rsidR="00533C08">
        <w:rPr>
          <w:b/>
          <w:sz w:val="28"/>
          <w:szCs w:val="28"/>
        </w:rPr>
        <w:t xml:space="preserve">6 </w:t>
      </w:r>
      <w:r w:rsidR="00E57F26">
        <w:rPr>
          <w:b/>
          <w:sz w:val="28"/>
          <w:szCs w:val="28"/>
        </w:rPr>
        <w:t>годы</w:t>
      </w:r>
      <w:r w:rsidR="0030377E" w:rsidRPr="00824BFA">
        <w:rPr>
          <w:b/>
          <w:sz w:val="28"/>
          <w:szCs w:val="28"/>
        </w:rPr>
        <w:br/>
      </w:r>
    </w:p>
    <w:p w:rsidR="00512FA3" w:rsidRPr="00824BFA" w:rsidRDefault="00512FA3" w:rsidP="005420D6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24BFA">
        <w:rPr>
          <w:rFonts w:ascii="Times New Roman" w:hAnsi="Times New Roman" w:cs="Times New Roman"/>
          <w:i w:val="0"/>
          <w:iCs w:val="0"/>
        </w:rPr>
        <w:t>Паспорт</w:t>
      </w:r>
    </w:p>
    <w:p w:rsidR="00512FA3" w:rsidRPr="00824BFA" w:rsidRDefault="00512FA3" w:rsidP="00512FA3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24BFA">
        <w:rPr>
          <w:rFonts w:ascii="Times New Roman" w:hAnsi="Times New Roman" w:cs="Times New Roman"/>
          <w:i w:val="0"/>
          <w:iCs w:val="0"/>
        </w:rPr>
        <w:t>муниципальной программы</w:t>
      </w:r>
    </w:p>
    <w:tbl>
      <w:tblPr>
        <w:tblpPr w:leftFromText="180" w:rightFromText="180" w:vertAnchor="text" w:horzAnchor="margin" w:tblpX="-601" w:tblpY="15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7371"/>
      </w:tblGrid>
      <w:tr w:rsidR="00512FA3" w:rsidRPr="00824BFA" w:rsidTr="00824BFA">
        <w:trPr>
          <w:trHeight w:val="522"/>
        </w:trPr>
        <w:tc>
          <w:tcPr>
            <w:tcW w:w="2977" w:type="dxa"/>
          </w:tcPr>
          <w:p w:rsidR="00512FA3" w:rsidRPr="00824BFA" w:rsidRDefault="00512FA3" w:rsidP="00824BFA">
            <w:pPr>
              <w:pStyle w:val="a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24BFA">
              <w:rPr>
                <w:bCs/>
                <w:color w:val="000000"/>
                <w:spacing w:val="-3"/>
                <w:sz w:val="28"/>
                <w:szCs w:val="28"/>
              </w:rPr>
              <w:t>Наименование  муниципальной программы</w:t>
            </w:r>
          </w:p>
          <w:p w:rsidR="00512FA3" w:rsidRPr="00824BFA" w:rsidRDefault="00512FA3" w:rsidP="00824BFA">
            <w:pPr>
              <w:pStyle w:val="a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371" w:type="dxa"/>
          </w:tcPr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 xml:space="preserve"> «Развитие физической культуры и спорта </w:t>
            </w:r>
            <w:proofErr w:type="gramStart"/>
            <w:r w:rsidRPr="00824BFA">
              <w:rPr>
                <w:sz w:val="28"/>
                <w:szCs w:val="28"/>
              </w:rPr>
              <w:t>в</w:t>
            </w:r>
            <w:proofErr w:type="gramEnd"/>
          </w:p>
          <w:p w:rsidR="00512FA3" w:rsidRPr="00824BFA" w:rsidRDefault="00533C08" w:rsidP="00B94C96">
            <w:pPr>
              <w:pStyle w:val="a3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Харайгун</w:t>
            </w:r>
            <w:r w:rsidR="006F6E4B">
              <w:rPr>
                <w:sz w:val="28"/>
                <w:szCs w:val="28"/>
              </w:rPr>
              <w:t xml:space="preserve">ском муниципальном </w:t>
            </w:r>
            <w:proofErr w:type="gramStart"/>
            <w:r w:rsidR="006F6E4B">
              <w:rPr>
                <w:sz w:val="28"/>
                <w:szCs w:val="28"/>
              </w:rPr>
              <w:t>образовании</w:t>
            </w:r>
            <w:proofErr w:type="gramEnd"/>
            <w:r w:rsidR="006F6E4B">
              <w:rPr>
                <w:sz w:val="28"/>
                <w:szCs w:val="28"/>
              </w:rPr>
              <w:t>»</w:t>
            </w:r>
          </w:p>
        </w:tc>
      </w:tr>
      <w:tr w:rsidR="00512FA3" w:rsidRPr="00824BFA" w:rsidTr="00824BFA">
        <w:trPr>
          <w:trHeight w:val="836"/>
        </w:trPr>
        <w:tc>
          <w:tcPr>
            <w:tcW w:w="2977" w:type="dxa"/>
          </w:tcPr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71" w:type="dxa"/>
          </w:tcPr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>Администраци</w:t>
            </w:r>
            <w:r w:rsidR="00C23F45" w:rsidRPr="00824BFA">
              <w:rPr>
                <w:sz w:val="28"/>
                <w:szCs w:val="28"/>
              </w:rPr>
              <w:t xml:space="preserve">я </w:t>
            </w:r>
            <w:r w:rsidR="00533C08">
              <w:rPr>
                <w:sz w:val="28"/>
                <w:szCs w:val="28"/>
              </w:rPr>
              <w:t>Харайгун</w:t>
            </w:r>
            <w:r w:rsidRPr="00824BFA">
              <w:rPr>
                <w:sz w:val="28"/>
                <w:szCs w:val="28"/>
              </w:rPr>
              <w:t xml:space="preserve">ского </w:t>
            </w:r>
            <w:proofErr w:type="gramStart"/>
            <w:r w:rsidRPr="00824BFA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>образования</w:t>
            </w:r>
          </w:p>
        </w:tc>
      </w:tr>
      <w:tr w:rsidR="00512FA3" w:rsidRPr="00824BFA" w:rsidTr="00824BFA">
        <w:tc>
          <w:tcPr>
            <w:tcW w:w="2977" w:type="dxa"/>
          </w:tcPr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371" w:type="dxa"/>
          </w:tcPr>
          <w:p w:rsidR="00512FA3" w:rsidRPr="00824BFA" w:rsidRDefault="00C23F45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 xml:space="preserve">- МКУК «КДЦ </w:t>
            </w:r>
            <w:r w:rsidR="00533C08">
              <w:rPr>
                <w:sz w:val="28"/>
                <w:szCs w:val="28"/>
              </w:rPr>
              <w:t>Харайгун</w:t>
            </w:r>
            <w:r w:rsidR="002A1A96">
              <w:rPr>
                <w:sz w:val="28"/>
                <w:szCs w:val="28"/>
              </w:rPr>
              <w:t>ского МО</w:t>
            </w:r>
            <w:r w:rsidR="00512FA3" w:rsidRPr="00824BFA">
              <w:rPr>
                <w:sz w:val="28"/>
                <w:szCs w:val="28"/>
              </w:rPr>
              <w:t xml:space="preserve">» </w:t>
            </w:r>
          </w:p>
          <w:p w:rsidR="00512FA3" w:rsidRPr="00824BFA" w:rsidRDefault="00C23F45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 xml:space="preserve">в т.ч. </w:t>
            </w:r>
            <w:r w:rsidR="00533C08">
              <w:rPr>
                <w:sz w:val="28"/>
                <w:szCs w:val="28"/>
              </w:rPr>
              <w:t xml:space="preserve">уч. Буринская Дача </w:t>
            </w:r>
            <w:proofErr w:type="spellStart"/>
            <w:r w:rsidR="00533C08">
              <w:rPr>
                <w:sz w:val="28"/>
                <w:szCs w:val="28"/>
              </w:rPr>
              <w:t>мкр</w:t>
            </w:r>
            <w:proofErr w:type="spellEnd"/>
            <w:r w:rsidR="00533C08">
              <w:rPr>
                <w:sz w:val="28"/>
                <w:szCs w:val="28"/>
              </w:rPr>
              <w:t>. Саянская деревня</w:t>
            </w:r>
          </w:p>
          <w:p w:rsidR="00512FA3" w:rsidRPr="00824BFA" w:rsidRDefault="002A1A96" w:rsidP="00824BF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МОУ </w:t>
            </w:r>
            <w:proofErr w:type="spellStart"/>
            <w:r w:rsidR="00533C08">
              <w:rPr>
                <w:sz w:val="28"/>
                <w:szCs w:val="28"/>
              </w:rPr>
              <w:t>Харайгунская</w:t>
            </w:r>
            <w:proofErr w:type="spellEnd"/>
            <w:r w:rsidR="00512FA3" w:rsidRPr="00824BFA">
              <w:rPr>
                <w:sz w:val="28"/>
                <w:szCs w:val="28"/>
              </w:rPr>
              <w:t xml:space="preserve"> СОШ</w:t>
            </w:r>
          </w:p>
          <w:p w:rsidR="00EC7157" w:rsidRPr="00824BFA" w:rsidRDefault="00EC7157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 xml:space="preserve">- </w:t>
            </w:r>
            <w:r w:rsidR="008A16C7" w:rsidRPr="00824BFA">
              <w:rPr>
                <w:sz w:val="28"/>
                <w:szCs w:val="28"/>
              </w:rPr>
              <w:t>Подрядные организации</w:t>
            </w:r>
          </w:p>
          <w:p w:rsidR="00EC7157" w:rsidRPr="00824BFA" w:rsidRDefault="00EC7157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>а так же:</w:t>
            </w:r>
          </w:p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 xml:space="preserve"> учреждения социального обслуживания   населения, социальные центры и другие учреждения, организации и предприятия; общественные организации и объединения.</w:t>
            </w:r>
          </w:p>
          <w:p w:rsidR="008A16C7" w:rsidRPr="00824BFA" w:rsidRDefault="008A16C7" w:rsidP="00824BFA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12FA3" w:rsidRPr="00824BFA" w:rsidTr="00824BFA">
        <w:tc>
          <w:tcPr>
            <w:tcW w:w="2977" w:type="dxa"/>
          </w:tcPr>
          <w:p w:rsidR="00512FA3" w:rsidRPr="00824BFA" w:rsidRDefault="002A1A96" w:rsidP="00824BF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Цель </w:t>
            </w:r>
            <w:r w:rsidR="00512FA3" w:rsidRPr="00824BFA">
              <w:rPr>
                <w:bCs/>
                <w:color w:val="000000"/>
                <w:spacing w:val="-3"/>
                <w:sz w:val="28"/>
                <w:szCs w:val="28"/>
              </w:rPr>
              <w:t>муниципальной программы</w:t>
            </w:r>
          </w:p>
          <w:p w:rsidR="00512FA3" w:rsidRPr="00824BFA" w:rsidRDefault="00512FA3" w:rsidP="00824BFA">
            <w:pPr>
              <w:pStyle w:val="a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371" w:type="dxa"/>
          </w:tcPr>
          <w:p w:rsidR="00EA1EB8" w:rsidRPr="00824BFA" w:rsidRDefault="008A16C7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>1.</w:t>
            </w:r>
            <w:r w:rsidR="00EA1EB8" w:rsidRPr="00824BFA">
              <w:rPr>
                <w:sz w:val="28"/>
                <w:szCs w:val="28"/>
              </w:rPr>
              <w:t>Обеспечение условий для развития массовой физической культуры и с</w:t>
            </w:r>
            <w:r w:rsidR="00C23F45" w:rsidRPr="00824BFA">
              <w:rPr>
                <w:sz w:val="28"/>
                <w:szCs w:val="28"/>
              </w:rPr>
              <w:t xml:space="preserve">порта на территории </w:t>
            </w:r>
            <w:r w:rsidR="00E87F86">
              <w:rPr>
                <w:sz w:val="28"/>
                <w:szCs w:val="28"/>
              </w:rPr>
              <w:t>Харайгун</w:t>
            </w:r>
            <w:r w:rsidR="00EA1EB8" w:rsidRPr="00824BFA">
              <w:rPr>
                <w:sz w:val="28"/>
                <w:szCs w:val="28"/>
              </w:rPr>
              <w:t>ского МО</w:t>
            </w:r>
          </w:p>
          <w:p w:rsidR="008A16C7" w:rsidRPr="00824BFA" w:rsidRDefault="008A16C7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>2. Развитие инфраструктуры физической культуры и спорта (в том числе для лиц с ограниченными возможностями здоровья и инвалидов).</w:t>
            </w:r>
          </w:p>
          <w:p w:rsidR="008A16C7" w:rsidRPr="00824BFA" w:rsidRDefault="008A16C7" w:rsidP="00824BFA">
            <w:pPr>
              <w:pStyle w:val="a3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512FA3" w:rsidRPr="00824BFA" w:rsidTr="00824BFA">
        <w:tc>
          <w:tcPr>
            <w:tcW w:w="2977" w:type="dxa"/>
          </w:tcPr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bCs/>
                <w:color w:val="000000"/>
                <w:spacing w:val="-3"/>
                <w:sz w:val="28"/>
                <w:szCs w:val="28"/>
              </w:rPr>
              <w:t>Задачи муниципальной программы</w:t>
            </w:r>
          </w:p>
          <w:p w:rsidR="00512FA3" w:rsidRPr="00824BFA" w:rsidRDefault="00512FA3" w:rsidP="00824BFA">
            <w:pPr>
              <w:pStyle w:val="a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371" w:type="dxa"/>
          </w:tcPr>
          <w:p w:rsidR="00EA1EB8" w:rsidRPr="00824BFA" w:rsidRDefault="00EA1EB8" w:rsidP="00824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FA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устойчивой потребности всех категорий </w:t>
            </w:r>
            <w:r w:rsidR="005420D6" w:rsidRPr="00824BFA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E87F86">
              <w:rPr>
                <w:rFonts w:ascii="Times New Roman" w:hAnsi="Times New Roman" w:cs="Times New Roman"/>
                <w:sz w:val="28"/>
                <w:szCs w:val="28"/>
              </w:rPr>
              <w:t>Харайгунского</w:t>
            </w:r>
            <w:r w:rsidRPr="00824BFA">
              <w:rPr>
                <w:rFonts w:ascii="Times New Roman" w:hAnsi="Times New Roman" w:cs="Times New Roman"/>
                <w:sz w:val="28"/>
                <w:szCs w:val="28"/>
              </w:rPr>
              <w:t xml:space="preserve"> МО в здоровом образе жизни и формирование мотивации к регулярным занятиям физической культурой и спортом;</w:t>
            </w:r>
          </w:p>
          <w:p w:rsidR="00EA1EB8" w:rsidRPr="00824BFA" w:rsidRDefault="00EA1EB8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>2. Максимальное вовлечение инвалидов и лиц с ограниченными возможностями здоровья в регулярные занятия физической культурой и спортом.</w:t>
            </w:r>
          </w:p>
          <w:p w:rsidR="008A16C7" w:rsidRPr="00824BFA" w:rsidRDefault="008A16C7" w:rsidP="00824B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FA">
              <w:rPr>
                <w:rFonts w:ascii="Times New Roman" w:hAnsi="Times New Roman" w:cs="Times New Roman"/>
                <w:sz w:val="28"/>
                <w:szCs w:val="28"/>
              </w:rPr>
              <w:t>3. Содействие в оснащении необходимым спортивным оборудованием и инвентарем для занятий физической культурой и спортом;</w:t>
            </w:r>
          </w:p>
          <w:p w:rsidR="00EA1EB8" w:rsidRPr="00824BFA" w:rsidRDefault="008A16C7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lastRenderedPageBreak/>
              <w:t>4. Осуществление бюджетных инвестиций в форме капитальных вложений в объекты муниципальной собственности в сфере физической культуры и спорта.</w:t>
            </w:r>
          </w:p>
          <w:p w:rsidR="008A16C7" w:rsidRPr="00824BFA" w:rsidRDefault="008A16C7" w:rsidP="00824BF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12FA3" w:rsidRPr="00824BFA" w:rsidTr="00824BFA">
        <w:tc>
          <w:tcPr>
            <w:tcW w:w="2977" w:type="dxa"/>
          </w:tcPr>
          <w:p w:rsidR="00512FA3" w:rsidRPr="00824BFA" w:rsidRDefault="00DC4ECE" w:rsidP="00824BFA">
            <w:pPr>
              <w:pStyle w:val="a3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212121"/>
                <w:spacing w:val="-4"/>
                <w:sz w:val="28"/>
                <w:szCs w:val="28"/>
              </w:rPr>
              <w:lastRenderedPageBreak/>
              <w:t xml:space="preserve">Сроки </w:t>
            </w:r>
            <w:r w:rsidR="00512FA3" w:rsidRPr="00824BFA">
              <w:rPr>
                <w:bCs/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 w:rsidR="003F4597" w:rsidRPr="00824BFA">
              <w:rPr>
                <w:bCs/>
                <w:color w:val="000000"/>
                <w:spacing w:val="-4"/>
                <w:sz w:val="28"/>
                <w:szCs w:val="28"/>
              </w:rPr>
              <w:t>программы</w:t>
            </w:r>
          </w:p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12FA3" w:rsidRPr="00824BFA" w:rsidRDefault="00F6078C" w:rsidP="00824BF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202</w:t>
            </w:r>
            <w:r w:rsidR="00E87F86">
              <w:rPr>
                <w:color w:val="000000"/>
                <w:spacing w:val="-5"/>
                <w:sz w:val="28"/>
                <w:szCs w:val="28"/>
              </w:rPr>
              <w:t>4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- 202</w:t>
            </w:r>
            <w:r w:rsidR="00E87F86">
              <w:rPr>
                <w:color w:val="000000"/>
                <w:spacing w:val="-5"/>
                <w:sz w:val="28"/>
                <w:szCs w:val="28"/>
              </w:rPr>
              <w:t>6</w:t>
            </w:r>
            <w:r w:rsidR="00512FA3" w:rsidRPr="00824BFA">
              <w:rPr>
                <w:color w:val="000000"/>
                <w:spacing w:val="-5"/>
                <w:sz w:val="28"/>
                <w:szCs w:val="28"/>
              </w:rPr>
              <w:t xml:space="preserve"> годы.</w:t>
            </w:r>
          </w:p>
          <w:p w:rsidR="00512FA3" w:rsidRPr="00824BFA" w:rsidRDefault="00512FA3" w:rsidP="00F6078C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512FA3" w:rsidRPr="00824BFA" w:rsidTr="00824BFA">
        <w:tc>
          <w:tcPr>
            <w:tcW w:w="2977" w:type="dxa"/>
          </w:tcPr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bCs/>
                <w:spacing w:val="-4"/>
                <w:sz w:val="28"/>
                <w:szCs w:val="28"/>
              </w:rPr>
              <w:t>Объемы и источники финансирования  муниципальной программы</w:t>
            </w:r>
          </w:p>
          <w:p w:rsidR="00512FA3" w:rsidRPr="00824BFA" w:rsidRDefault="00512FA3" w:rsidP="00824BFA">
            <w:pPr>
              <w:pStyle w:val="a3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931A69" w:rsidRDefault="00DC4ECE" w:rsidP="00DC4ECE">
            <w:pPr>
              <w:pStyle w:val="a3"/>
              <w:jc w:val="both"/>
              <w:rPr>
                <w:color w:val="000000" w:themeColor="text1"/>
              </w:rPr>
            </w:pPr>
            <w:r w:rsidRPr="00A64C9C">
              <w:rPr>
                <w:color w:val="000000" w:themeColor="text1"/>
              </w:rPr>
              <w:t>Объем финансирования муниципальной программы     составляет: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428"/>
              <w:gridCol w:w="1428"/>
              <w:gridCol w:w="1428"/>
              <w:gridCol w:w="1428"/>
              <w:gridCol w:w="1428"/>
            </w:tblGrid>
            <w:tr w:rsidR="00DC4ECE" w:rsidTr="0043514D">
              <w:tc>
                <w:tcPr>
                  <w:tcW w:w="1428" w:type="dxa"/>
                  <w:vMerge w:val="restart"/>
                </w:tcPr>
                <w:p w:rsidR="00DC4ECE" w:rsidRPr="00DC4ECE" w:rsidRDefault="00DC4ECE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0"/>
                      <w:szCs w:val="20"/>
                    </w:rPr>
                  </w:pPr>
                  <w:r w:rsidRPr="00DC4ECE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428" w:type="dxa"/>
                  <w:vMerge w:val="restart"/>
                </w:tcPr>
                <w:p w:rsidR="00DC4ECE" w:rsidRPr="00DC4ECE" w:rsidRDefault="00DC4ECE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0"/>
                      <w:szCs w:val="20"/>
                    </w:rPr>
                  </w:pPr>
                  <w:r w:rsidRPr="00DC4ECE">
                    <w:rPr>
                      <w:sz w:val="20"/>
                      <w:szCs w:val="20"/>
                    </w:rPr>
                    <w:t>Всего тыс. руб.</w:t>
                  </w:r>
                </w:p>
              </w:tc>
              <w:tc>
                <w:tcPr>
                  <w:tcW w:w="4284" w:type="dxa"/>
                  <w:gridSpan w:val="3"/>
                </w:tcPr>
                <w:p w:rsidR="00DC4ECE" w:rsidRPr="00DC4ECE" w:rsidRDefault="00DC4ECE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0"/>
                      <w:szCs w:val="20"/>
                    </w:rPr>
                  </w:pPr>
                  <w:r w:rsidRPr="00DC4ECE">
                    <w:rPr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DC4ECE" w:rsidTr="00DC4ECE">
              <w:tc>
                <w:tcPr>
                  <w:tcW w:w="1428" w:type="dxa"/>
                  <w:vMerge/>
                </w:tcPr>
                <w:p w:rsidR="00DC4ECE" w:rsidRPr="00DC4ECE" w:rsidRDefault="00DC4ECE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Merge/>
                </w:tcPr>
                <w:p w:rsidR="00DC4ECE" w:rsidRPr="00DC4ECE" w:rsidRDefault="00DC4ECE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</w:tcPr>
                <w:p w:rsidR="00DC4ECE" w:rsidRPr="00DC4ECE" w:rsidRDefault="00DC4ECE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0"/>
                      <w:szCs w:val="20"/>
                    </w:rPr>
                  </w:pPr>
                  <w:r w:rsidRPr="00DC4ECE">
                    <w:rPr>
                      <w:color w:val="000000" w:themeColor="text1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28" w:type="dxa"/>
                </w:tcPr>
                <w:p w:rsidR="00DC4ECE" w:rsidRPr="00DC4ECE" w:rsidRDefault="00DC4ECE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0"/>
                      <w:szCs w:val="20"/>
                    </w:rPr>
                  </w:pPr>
                  <w:r w:rsidRPr="00DC4ECE">
                    <w:rPr>
                      <w:color w:val="000000" w:themeColor="text1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28" w:type="dxa"/>
                </w:tcPr>
                <w:p w:rsidR="00DC4ECE" w:rsidRPr="00DC4ECE" w:rsidRDefault="00DC4ECE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0"/>
                      <w:szCs w:val="20"/>
                    </w:rPr>
                  </w:pPr>
                  <w:r w:rsidRPr="00DC4ECE">
                    <w:rPr>
                      <w:color w:val="000000" w:themeColor="text1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E87F86" w:rsidTr="00DC4ECE"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320,00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320,00</w:t>
                  </w:r>
                </w:p>
              </w:tc>
            </w:tr>
            <w:tr w:rsidR="00E87F86" w:rsidTr="00DC4ECE"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320,00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320,00</w:t>
                  </w:r>
                </w:p>
              </w:tc>
            </w:tr>
            <w:tr w:rsidR="00E87F86" w:rsidTr="00DC4ECE"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320,00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28" w:type="dxa"/>
                </w:tcPr>
                <w:p w:rsidR="00E87F86" w:rsidRDefault="00E87F86" w:rsidP="00B71C0A">
                  <w:pPr>
                    <w:pStyle w:val="a3"/>
                    <w:framePr w:hSpace="180" w:wrap="around" w:vAnchor="text" w:hAnchor="margin" w:x="-601" w:y="15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320,00</w:t>
                  </w:r>
                </w:p>
              </w:tc>
            </w:tr>
          </w:tbl>
          <w:p w:rsidR="00DC4ECE" w:rsidRPr="00824BFA" w:rsidRDefault="00DC4ECE" w:rsidP="00DC4EC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12FA3" w:rsidRPr="00824BFA" w:rsidTr="00824BFA">
        <w:tc>
          <w:tcPr>
            <w:tcW w:w="2977" w:type="dxa"/>
          </w:tcPr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 xml:space="preserve">Ожидаемые </w:t>
            </w:r>
            <w:r w:rsidRPr="00824BFA">
              <w:rPr>
                <w:sz w:val="28"/>
                <w:szCs w:val="28"/>
              </w:rPr>
              <w:br/>
              <w:t xml:space="preserve">результаты реализации  </w:t>
            </w:r>
            <w:r w:rsidRPr="00824BFA">
              <w:rPr>
                <w:sz w:val="28"/>
                <w:szCs w:val="28"/>
              </w:rPr>
              <w:br/>
              <w:t>программы</w:t>
            </w:r>
            <w:r w:rsidRPr="00824BFA">
              <w:rPr>
                <w:sz w:val="28"/>
                <w:szCs w:val="28"/>
              </w:rPr>
              <w:br/>
            </w:r>
          </w:p>
          <w:p w:rsidR="00512FA3" w:rsidRPr="00824BFA" w:rsidRDefault="00512FA3" w:rsidP="00824BFA">
            <w:pPr>
              <w:pStyle w:val="a3"/>
              <w:jc w:val="both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09334F" w:rsidRPr="002F2166" w:rsidRDefault="0009334F" w:rsidP="002F216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F2166">
              <w:rPr>
                <w:sz w:val="28"/>
                <w:szCs w:val="28"/>
              </w:rPr>
              <w:t xml:space="preserve">Доля граждан </w:t>
            </w:r>
            <w:r w:rsidR="00E87F86" w:rsidRPr="002F2166">
              <w:rPr>
                <w:sz w:val="28"/>
                <w:szCs w:val="28"/>
              </w:rPr>
              <w:t>Харайгунского</w:t>
            </w:r>
            <w:r w:rsidRPr="002F2166">
              <w:rPr>
                <w:sz w:val="28"/>
                <w:szCs w:val="28"/>
              </w:rPr>
              <w:t xml:space="preserve"> МО, занимающихся физической культурой и спортом по месту </w:t>
            </w:r>
            <w:r w:rsidR="00E87F86" w:rsidRPr="002F2166">
              <w:rPr>
                <w:sz w:val="28"/>
                <w:szCs w:val="28"/>
              </w:rPr>
              <w:t>проживания</w:t>
            </w:r>
            <w:r w:rsidRPr="002F2166">
              <w:rPr>
                <w:sz w:val="28"/>
                <w:szCs w:val="28"/>
              </w:rPr>
              <w:t xml:space="preserve"> в общей численно</w:t>
            </w:r>
            <w:r w:rsidR="00762000" w:rsidRPr="002F2166">
              <w:rPr>
                <w:sz w:val="28"/>
                <w:szCs w:val="28"/>
              </w:rPr>
              <w:t xml:space="preserve">сти </w:t>
            </w:r>
            <w:r w:rsidR="002A1A96" w:rsidRPr="002F2166">
              <w:rPr>
                <w:sz w:val="28"/>
                <w:szCs w:val="28"/>
              </w:rPr>
              <w:t>населения</w:t>
            </w:r>
            <w:r w:rsidR="006F6E4B" w:rsidRPr="002F2166">
              <w:rPr>
                <w:sz w:val="28"/>
                <w:szCs w:val="28"/>
              </w:rPr>
              <w:t xml:space="preserve"> с </w:t>
            </w:r>
            <w:r w:rsidR="00242C6F">
              <w:rPr>
                <w:sz w:val="28"/>
                <w:szCs w:val="28"/>
              </w:rPr>
              <w:t>42</w:t>
            </w:r>
            <w:r w:rsidR="00D03DEB" w:rsidRPr="002F2166">
              <w:rPr>
                <w:sz w:val="28"/>
                <w:szCs w:val="28"/>
              </w:rPr>
              <w:t xml:space="preserve">% </w:t>
            </w:r>
            <w:r w:rsidR="002F2166">
              <w:rPr>
                <w:sz w:val="28"/>
                <w:szCs w:val="28"/>
              </w:rPr>
              <w:t>в 202</w:t>
            </w:r>
            <w:r w:rsidR="00242C6F">
              <w:rPr>
                <w:sz w:val="28"/>
                <w:szCs w:val="28"/>
              </w:rPr>
              <w:t>2</w:t>
            </w:r>
            <w:r w:rsidR="00D03DEB" w:rsidRPr="002F2166">
              <w:rPr>
                <w:sz w:val="28"/>
                <w:szCs w:val="28"/>
              </w:rPr>
              <w:t xml:space="preserve"> году до </w:t>
            </w:r>
            <w:r w:rsidR="00242C6F">
              <w:rPr>
                <w:sz w:val="28"/>
                <w:szCs w:val="28"/>
              </w:rPr>
              <w:t>70</w:t>
            </w:r>
            <w:r w:rsidR="00D03DEB" w:rsidRPr="002F2166">
              <w:rPr>
                <w:sz w:val="28"/>
                <w:szCs w:val="28"/>
              </w:rPr>
              <w:t xml:space="preserve"> % </w:t>
            </w:r>
            <w:r w:rsidR="002F2166">
              <w:rPr>
                <w:sz w:val="28"/>
                <w:szCs w:val="28"/>
              </w:rPr>
              <w:t>к</w:t>
            </w:r>
            <w:r w:rsidR="00D03DEB" w:rsidRPr="002F2166">
              <w:rPr>
                <w:sz w:val="28"/>
                <w:szCs w:val="28"/>
              </w:rPr>
              <w:t xml:space="preserve"> 202</w:t>
            </w:r>
            <w:r w:rsidR="00242C6F">
              <w:rPr>
                <w:sz w:val="28"/>
                <w:szCs w:val="28"/>
              </w:rPr>
              <w:t>6</w:t>
            </w:r>
            <w:r w:rsidRPr="002F2166">
              <w:rPr>
                <w:sz w:val="28"/>
                <w:szCs w:val="28"/>
              </w:rPr>
              <w:t xml:space="preserve"> году;</w:t>
            </w:r>
          </w:p>
          <w:p w:rsidR="002F2166" w:rsidRPr="002F2166" w:rsidRDefault="002F2166" w:rsidP="002F2166">
            <w:pPr>
              <w:ind w:left="360"/>
              <w:rPr>
                <w:sz w:val="28"/>
                <w:szCs w:val="28"/>
              </w:rPr>
            </w:pPr>
          </w:p>
          <w:p w:rsidR="0009334F" w:rsidRPr="00824BFA" w:rsidRDefault="0009334F" w:rsidP="00824BFA">
            <w:pPr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 xml:space="preserve">2. Доля </w:t>
            </w:r>
            <w:r w:rsidR="00242C6F">
              <w:rPr>
                <w:sz w:val="28"/>
                <w:szCs w:val="28"/>
              </w:rPr>
              <w:t>детей и подростков</w:t>
            </w:r>
            <w:r w:rsidRPr="00824BFA">
              <w:rPr>
                <w:sz w:val="28"/>
                <w:szCs w:val="28"/>
              </w:rPr>
              <w:t xml:space="preserve">, занимающихся физической культурой и спортом, в общей численности </w:t>
            </w:r>
            <w:r w:rsidR="00242C6F">
              <w:rPr>
                <w:sz w:val="28"/>
                <w:szCs w:val="28"/>
              </w:rPr>
              <w:t xml:space="preserve">детей и подростков </w:t>
            </w:r>
            <w:r w:rsidRPr="00824BFA">
              <w:rPr>
                <w:sz w:val="28"/>
                <w:szCs w:val="28"/>
              </w:rPr>
              <w:t xml:space="preserve">(из расчета численности занимающихся физической культурой и спортом в возрасте от 6 до 29 лет) </w:t>
            </w:r>
            <w:r w:rsidR="00CD684E" w:rsidRPr="00824BFA">
              <w:rPr>
                <w:sz w:val="28"/>
                <w:szCs w:val="28"/>
              </w:rPr>
              <w:t xml:space="preserve">с 23,5 </w:t>
            </w:r>
            <w:r w:rsidR="00EA06E2">
              <w:rPr>
                <w:sz w:val="28"/>
                <w:szCs w:val="28"/>
              </w:rPr>
              <w:t>% в 202</w:t>
            </w:r>
            <w:r w:rsidR="002F2166">
              <w:rPr>
                <w:sz w:val="28"/>
                <w:szCs w:val="28"/>
              </w:rPr>
              <w:t xml:space="preserve">2 </w:t>
            </w:r>
            <w:r w:rsidR="00EC7157" w:rsidRPr="00824BFA">
              <w:rPr>
                <w:sz w:val="28"/>
                <w:szCs w:val="28"/>
              </w:rPr>
              <w:t xml:space="preserve">году до </w:t>
            </w:r>
            <w:r w:rsidR="002F2166">
              <w:rPr>
                <w:sz w:val="28"/>
                <w:szCs w:val="28"/>
              </w:rPr>
              <w:t>48</w:t>
            </w:r>
            <w:r w:rsidR="00D03DEB">
              <w:rPr>
                <w:sz w:val="28"/>
                <w:szCs w:val="28"/>
              </w:rPr>
              <w:t xml:space="preserve"> % </w:t>
            </w:r>
            <w:r w:rsidR="002F2166">
              <w:rPr>
                <w:sz w:val="28"/>
                <w:szCs w:val="28"/>
              </w:rPr>
              <w:t>к</w:t>
            </w:r>
            <w:r w:rsidR="00D03DEB">
              <w:rPr>
                <w:sz w:val="28"/>
                <w:szCs w:val="28"/>
              </w:rPr>
              <w:t xml:space="preserve"> 202</w:t>
            </w:r>
            <w:r w:rsidR="00242C6F">
              <w:rPr>
                <w:sz w:val="28"/>
                <w:szCs w:val="28"/>
              </w:rPr>
              <w:t>6</w:t>
            </w:r>
            <w:r w:rsidRPr="00824BFA">
              <w:rPr>
                <w:sz w:val="28"/>
                <w:szCs w:val="28"/>
              </w:rPr>
              <w:t xml:space="preserve"> году; </w:t>
            </w:r>
          </w:p>
          <w:p w:rsidR="0009334F" w:rsidRDefault="00910503" w:rsidP="00824BFA">
            <w:pPr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>3</w:t>
            </w:r>
            <w:r w:rsidR="0009334F" w:rsidRPr="00824BFA">
              <w:rPr>
                <w:sz w:val="28"/>
                <w:szCs w:val="28"/>
              </w:rPr>
              <w:t xml:space="preserve">. Доля спортсменов-инвалидов, занимающихся физической культурой и спортом (% инвалидов, занимающихся физической культурой и спортом, от общей численности инвалидов в </w:t>
            </w:r>
            <w:r w:rsidR="002F2166">
              <w:rPr>
                <w:sz w:val="28"/>
                <w:szCs w:val="28"/>
              </w:rPr>
              <w:t>Харайгунском</w:t>
            </w:r>
            <w:r w:rsidRPr="00824BFA">
              <w:rPr>
                <w:sz w:val="28"/>
                <w:szCs w:val="28"/>
              </w:rPr>
              <w:t xml:space="preserve"> МО</w:t>
            </w:r>
            <w:r w:rsidR="0009334F" w:rsidRPr="00824BFA">
              <w:rPr>
                <w:sz w:val="28"/>
                <w:szCs w:val="28"/>
              </w:rPr>
              <w:t xml:space="preserve">) </w:t>
            </w:r>
            <w:r w:rsidR="00242C6F">
              <w:rPr>
                <w:sz w:val="28"/>
                <w:szCs w:val="28"/>
              </w:rPr>
              <w:t xml:space="preserve">увеличить с 1% до 2 </w:t>
            </w:r>
            <w:r w:rsidR="002F2166">
              <w:rPr>
                <w:sz w:val="28"/>
                <w:szCs w:val="28"/>
              </w:rPr>
              <w:t>% от общей численности населения.</w:t>
            </w:r>
          </w:p>
          <w:p w:rsidR="00D03DEB" w:rsidRPr="00824BFA" w:rsidRDefault="00D03DEB" w:rsidP="00824BFA">
            <w:pPr>
              <w:jc w:val="both"/>
              <w:rPr>
                <w:sz w:val="28"/>
                <w:szCs w:val="28"/>
              </w:rPr>
            </w:pPr>
          </w:p>
          <w:p w:rsidR="0009334F" w:rsidRPr="00824BFA" w:rsidRDefault="0009334F" w:rsidP="00824BF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12FA3" w:rsidRPr="00824BFA" w:rsidTr="00824BFA">
        <w:tc>
          <w:tcPr>
            <w:tcW w:w="2977" w:type="dxa"/>
          </w:tcPr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 xml:space="preserve">Система управления и </w:t>
            </w:r>
            <w:proofErr w:type="gramStart"/>
            <w:r w:rsidRPr="00824BFA">
              <w:rPr>
                <w:sz w:val="28"/>
                <w:szCs w:val="28"/>
              </w:rPr>
              <w:t xml:space="preserve">контроля </w:t>
            </w:r>
            <w:r w:rsidR="00997DC3" w:rsidRPr="00824BFA">
              <w:rPr>
                <w:sz w:val="28"/>
                <w:szCs w:val="28"/>
              </w:rPr>
              <w:t>за</w:t>
            </w:r>
            <w:proofErr w:type="gramEnd"/>
            <w:r w:rsidR="00997DC3" w:rsidRPr="00824BFA">
              <w:rPr>
                <w:sz w:val="28"/>
                <w:szCs w:val="28"/>
              </w:rPr>
              <w:t xml:space="preserve"> исполнением </w:t>
            </w:r>
            <w:r w:rsidRPr="00824BFA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512FA3" w:rsidRDefault="00997DC3" w:rsidP="00824BFA">
            <w:pPr>
              <w:pStyle w:val="a3"/>
              <w:jc w:val="both"/>
              <w:rPr>
                <w:sz w:val="28"/>
                <w:szCs w:val="28"/>
              </w:rPr>
            </w:pPr>
            <w:r w:rsidRPr="00824BFA">
              <w:rPr>
                <w:sz w:val="28"/>
                <w:szCs w:val="28"/>
              </w:rPr>
              <w:t xml:space="preserve">Совет </w:t>
            </w:r>
            <w:r w:rsidR="00512FA3" w:rsidRPr="00824BFA">
              <w:rPr>
                <w:sz w:val="28"/>
                <w:szCs w:val="28"/>
              </w:rPr>
              <w:t>по физической культуре и</w:t>
            </w:r>
            <w:r w:rsidR="00215767">
              <w:rPr>
                <w:sz w:val="28"/>
                <w:szCs w:val="28"/>
              </w:rPr>
              <w:t xml:space="preserve"> спорту </w:t>
            </w:r>
            <w:r w:rsidR="00116F5C" w:rsidRPr="00824BFA">
              <w:rPr>
                <w:sz w:val="28"/>
                <w:szCs w:val="28"/>
              </w:rPr>
              <w:t xml:space="preserve">при администрации </w:t>
            </w:r>
            <w:proofErr w:type="spellStart"/>
            <w:r w:rsidR="00E87F86">
              <w:rPr>
                <w:sz w:val="28"/>
                <w:szCs w:val="28"/>
              </w:rPr>
              <w:t>Харайгунского</w:t>
            </w:r>
            <w:r w:rsidR="00512FA3" w:rsidRPr="00824BFA">
              <w:rPr>
                <w:sz w:val="28"/>
                <w:szCs w:val="28"/>
              </w:rPr>
              <w:t>муниципального</w:t>
            </w:r>
            <w:proofErr w:type="spellEnd"/>
            <w:r w:rsidR="00512FA3" w:rsidRPr="00824BFA">
              <w:rPr>
                <w:sz w:val="28"/>
                <w:szCs w:val="28"/>
              </w:rPr>
              <w:t xml:space="preserve"> </w:t>
            </w:r>
            <w:proofErr w:type="spellStart"/>
            <w:r w:rsidR="00512FA3" w:rsidRPr="00824BFA">
              <w:rPr>
                <w:sz w:val="28"/>
                <w:szCs w:val="28"/>
              </w:rPr>
              <w:t>образования</w:t>
            </w:r>
            <w:r w:rsidR="006350F3" w:rsidRPr="00824BFA">
              <w:rPr>
                <w:sz w:val="28"/>
                <w:szCs w:val="28"/>
              </w:rPr>
              <w:t>Зиминского</w:t>
            </w:r>
            <w:proofErr w:type="spellEnd"/>
            <w:r w:rsidR="006350F3" w:rsidRPr="00824BFA">
              <w:rPr>
                <w:sz w:val="28"/>
                <w:szCs w:val="28"/>
              </w:rPr>
              <w:t xml:space="preserve"> района</w:t>
            </w:r>
            <w:r w:rsidR="00B20221">
              <w:rPr>
                <w:sz w:val="28"/>
                <w:szCs w:val="28"/>
              </w:rPr>
              <w:t>.</w:t>
            </w:r>
          </w:p>
          <w:p w:rsidR="00FA238F" w:rsidRDefault="00FA238F" w:rsidP="00824BF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Харайгунского МО</w:t>
            </w:r>
          </w:p>
          <w:p w:rsidR="00FA238F" w:rsidRDefault="00FA238F" w:rsidP="00824BFA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ТОСыХарйгунского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  <w:p w:rsidR="00FA238F" w:rsidRPr="00824BFA" w:rsidRDefault="00FA238F" w:rsidP="00824BF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Активисты-жители, находящиеся на заслуженном отдыхе, имеющие опыт работы по развитию спорта.</w:t>
            </w:r>
          </w:p>
          <w:p w:rsidR="00512FA3" w:rsidRPr="00824BFA" w:rsidRDefault="00512FA3" w:rsidP="00824BF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512FA3" w:rsidRPr="00824BFA" w:rsidRDefault="00512FA3" w:rsidP="0030377E">
      <w:pPr>
        <w:pStyle w:val="a3"/>
        <w:rPr>
          <w:sz w:val="28"/>
          <w:szCs w:val="28"/>
        </w:rPr>
      </w:pPr>
    </w:p>
    <w:p w:rsidR="00D02FD2" w:rsidRPr="00824BFA" w:rsidRDefault="00232A9A" w:rsidP="00000D57">
      <w:pPr>
        <w:overflowPunct w:val="0"/>
        <w:autoSpaceDE w:val="0"/>
        <w:autoSpaceDN w:val="0"/>
        <w:adjustRightInd w:val="0"/>
        <w:ind w:left="851" w:right="-13"/>
        <w:jc w:val="center"/>
        <w:textAlignment w:val="baseline"/>
        <w:rPr>
          <w:b/>
          <w:sz w:val="28"/>
          <w:szCs w:val="28"/>
        </w:rPr>
      </w:pPr>
      <w:r w:rsidRPr="00824BFA">
        <w:rPr>
          <w:b/>
          <w:bCs/>
          <w:sz w:val="28"/>
          <w:szCs w:val="28"/>
        </w:rPr>
        <w:t xml:space="preserve">1. </w:t>
      </w:r>
      <w:r w:rsidR="00D02FD2" w:rsidRPr="00824BFA">
        <w:rPr>
          <w:b/>
          <w:bCs/>
          <w:sz w:val="28"/>
          <w:szCs w:val="28"/>
        </w:rPr>
        <w:t xml:space="preserve">Характеристика состояния сферы деятельности, </w:t>
      </w:r>
      <w:r w:rsidR="00543267" w:rsidRPr="00824BFA">
        <w:rPr>
          <w:b/>
          <w:bCs/>
          <w:sz w:val="28"/>
          <w:szCs w:val="28"/>
        </w:rPr>
        <w:t xml:space="preserve">в рамках которой реализуется </w:t>
      </w:r>
      <w:r w:rsidR="00D02FD2" w:rsidRPr="00824BFA">
        <w:rPr>
          <w:b/>
          <w:bCs/>
          <w:sz w:val="28"/>
          <w:szCs w:val="28"/>
        </w:rPr>
        <w:t>программа, в том числе основные проблемы в этой сфере и прогноз ее развития.</w:t>
      </w:r>
    </w:p>
    <w:p w:rsidR="0030377E" w:rsidRPr="00824BFA" w:rsidRDefault="0030377E" w:rsidP="00512FA3">
      <w:pPr>
        <w:pStyle w:val="a3"/>
        <w:rPr>
          <w:sz w:val="28"/>
          <w:szCs w:val="28"/>
        </w:rPr>
      </w:pPr>
    </w:p>
    <w:p w:rsidR="00BC2853" w:rsidRPr="00824BFA" w:rsidRDefault="00BC2853" w:rsidP="00BC2853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Привлечение широких масс населения к систематическим занятиям физической культурой и спортом, создание условий для ведения здорового образа жизни жителями </w:t>
      </w:r>
      <w:r w:rsidR="00E87F86">
        <w:rPr>
          <w:sz w:val="28"/>
          <w:szCs w:val="28"/>
        </w:rPr>
        <w:t>Харайгунского</w:t>
      </w:r>
      <w:r w:rsidRPr="00824BFA">
        <w:rPr>
          <w:sz w:val="28"/>
          <w:szCs w:val="28"/>
        </w:rPr>
        <w:t xml:space="preserve"> муниципального образования, получение доступа к развитой инфраструктуре, успехи на районных и областных состязаниях являются главными целями реализации государственной политики в сфере физической культуры и спорта в </w:t>
      </w:r>
      <w:r w:rsidR="002F2166">
        <w:rPr>
          <w:sz w:val="28"/>
          <w:szCs w:val="28"/>
        </w:rPr>
        <w:t>Харайгунском</w:t>
      </w:r>
      <w:r w:rsidRPr="00824BFA">
        <w:rPr>
          <w:sz w:val="28"/>
          <w:szCs w:val="28"/>
        </w:rPr>
        <w:t xml:space="preserve"> МО.</w:t>
      </w:r>
    </w:p>
    <w:p w:rsidR="00BC2853" w:rsidRPr="00824BFA" w:rsidRDefault="00BC2853" w:rsidP="00BC2853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</w:t>
      </w:r>
      <w:r w:rsidR="002A1A96">
        <w:rPr>
          <w:sz w:val="28"/>
          <w:szCs w:val="28"/>
        </w:rPr>
        <w:t xml:space="preserve">нижению количества преступлений </w:t>
      </w:r>
      <w:r w:rsidRPr="00824BFA">
        <w:rPr>
          <w:sz w:val="28"/>
          <w:szCs w:val="28"/>
        </w:rPr>
        <w:t>совершаемых несовершеннолетними, физической реабилитации и социальной адаптации инвалидов, повышает работоспособность и производительность труда экономически активного населения, продлевает период активной трудовой деятельности. Поэтому физическая культура и спорт должны стать основой здорового образа жизни,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потенциала.</w:t>
      </w:r>
    </w:p>
    <w:p w:rsidR="00BC2853" w:rsidRPr="00824BFA" w:rsidRDefault="007E40B4" w:rsidP="00BC2853">
      <w:pPr>
        <w:ind w:firstLine="567"/>
        <w:jc w:val="both"/>
        <w:rPr>
          <w:sz w:val="28"/>
          <w:szCs w:val="28"/>
        </w:rPr>
      </w:pPr>
      <w:proofErr w:type="gramStart"/>
      <w:r w:rsidRPr="00824BFA">
        <w:rPr>
          <w:sz w:val="28"/>
          <w:szCs w:val="28"/>
        </w:rPr>
        <w:t>Ежегодно  сектором по физической культуре,</w:t>
      </w:r>
      <w:r w:rsidR="00BC2853" w:rsidRPr="00824BFA">
        <w:rPr>
          <w:sz w:val="28"/>
          <w:szCs w:val="28"/>
        </w:rPr>
        <w:t xml:space="preserve"> спорту</w:t>
      </w:r>
      <w:r w:rsidRPr="00824BFA">
        <w:rPr>
          <w:sz w:val="28"/>
          <w:szCs w:val="28"/>
        </w:rPr>
        <w:t xml:space="preserve"> и молодежной политике администрации  Зиминского районного муниципального образования</w:t>
      </w:r>
      <w:r w:rsidR="00BC2853" w:rsidRPr="00824BFA">
        <w:rPr>
          <w:sz w:val="28"/>
          <w:szCs w:val="28"/>
        </w:rPr>
        <w:t xml:space="preserve"> при тесном  взаимодействии </w:t>
      </w:r>
      <w:r w:rsidRPr="00824BFA">
        <w:rPr>
          <w:sz w:val="28"/>
          <w:szCs w:val="28"/>
        </w:rPr>
        <w:t>с администрациями сельских муниципальных образований Зиминского  района</w:t>
      </w:r>
      <w:r w:rsidR="005F2110" w:rsidRPr="00824BFA">
        <w:rPr>
          <w:sz w:val="28"/>
          <w:szCs w:val="28"/>
        </w:rPr>
        <w:t xml:space="preserve">, </w:t>
      </w:r>
      <w:r w:rsidR="00BC2853" w:rsidRPr="00824BFA">
        <w:rPr>
          <w:sz w:val="28"/>
          <w:szCs w:val="28"/>
        </w:rPr>
        <w:t>с общественными организа</w:t>
      </w:r>
      <w:r w:rsidRPr="00824BFA">
        <w:rPr>
          <w:sz w:val="28"/>
          <w:szCs w:val="28"/>
        </w:rPr>
        <w:t xml:space="preserve">циями, </w:t>
      </w:r>
      <w:r w:rsidR="00BC2853" w:rsidRPr="00824BFA">
        <w:rPr>
          <w:sz w:val="28"/>
          <w:szCs w:val="28"/>
        </w:rPr>
        <w:t xml:space="preserve"> по различным видам спорта формирует Единый календарный  план муниципальных официальных физкультурных и спортивных мероприятий, для населения </w:t>
      </w:r>
      <w:r w:rsidR="005F2110" w:rsidRPr="00824BFA">
        <w:rPr>
          <w:sz w:val="28"/>
          <w:szCs w:val="28"/>
        </w:rPr>
        <w:t xml:space="preserve">Зиминского районного </w:t>
      </w:r>
      <w:r w:rsidR="00BC2853" w:rsidRPr="00824BFA">
        <w:rPr>
          <w:sz w:val="28"/>
          <w:szCs w:val="28"/>
        </w:rPr>
        <w:t>муниципаль</w:t>
      </w:r>
      <w:r w:rsidR="005F2110" w:rsidRPr="00824BFA">
        <w:rPr>
          <w:sz w:val="28"/>
          <w:szCs w:val="28"/>
        </w:rPr>
        <w:t xml:space="preserve">ного образования  </w:t>
      </w:r>
      <w:r w:rsidR="00BC2853" w:rsidRPr="00824BFA">
        <w:rPr>
          <w:sz w:val="28"/>
          <w:szCs w:val="28"/>
        </w:rPr>
        <w:t xml:space="preserve"> (далее – Единый календарный план), в котором предусматривается работа целостной системы физкультурно-оздоровительных и спортивно-массовых</w:t>
      </w:r>
      <w:proofErr w:type="gramEnd"/>
      <w:r w:rsidR="00BC2853" w:rsidRPr="00824BFA">
        <w:rPr>
          <w:sz w:val="28"/>
          <w:szCs w:val="28"/>
        </w:rPr>
        <w:t xml:space="preserve"> мероприятий, обеспечивающих возможность регулярно заниматься физической культурой и спортом и участвовать в них всем кат</w:t>
      </w:r>
      <w:r w:rsidR="005F2110" w:rsidRPr="00824BFA">
        <w:rPr>
          <w:sz w:val="28"/>
          <w:szCs w:val="28"/>
        </w:rPr>
        <w:t>егориям населения</w:t>
      </w:r>
      <w:r w:rsidR="00BC2853" w:rsidRPr="00824BFA">
        <w:rPr>
          <w:sz w:val="28"/>
          <w:szCs w:val="28"/>
        </w:rPr>
        <w:t>.</w:t>
      </w:r>
    </w:p>
    <w:p w:rsidR="00BC2853" w:rsidRPr="00824BFA" w:rsidRDefault="00BC2853" w:rsidP="00824BFA">
      <w:pPr>
        <w:ind w:firstLine="567"/>
        <w:jc w:val="both"/>
        <w:rPr>
          <w:color w:val="FF0000"/>
          <w:sz w:val="28"/>
          <w:szCs w:val="28"/>
        </w:rPr>
      </w:pPr>
      <w:r w:rsidRPr="00824BFA">
        <w:rPr>
          <w:sz w:val="28"/>
          <w:szCs w:val="28"/>
        </w:rPr>
        <w:t>В Единый календарный план включаются физкультурные и спортивные мероприятия для учащихся общеобразовательных школ и воспитанников детских садов, работников предприятий и ор</w:t>
      </w:r>
      <w:r w:rsidR="005F2110" w:rsidRPr="00824BFA">
        <w:rPr>
          <w:sz w:val="28"/>
          <w:szCs w:val="28"/>
        </w:rPr>
        <w:t>ганизаций, инвалидов и лиц с огр</w:t>
      </w:r>
      <w:r w:rsidRPr="00824BFA">
        <w:rPr>
          <w:sz w:val="28"/>
          <w:szCs w:val="28"/>
        </w:rPr>
        <w:t>ан</w:t>
      </w:r>
      <w:r w:rsidR="005F2110" w:rsidRPr="00824BFA">
        <w:rPr>
          <w:sz w:val="28"/>
          <w:szCs w:val="28"/>
        </w:rPr>
        <w:t>иченными возможностями здоровья</w:t>
      </w:r>
      <w:r w:rsidRPr="00824BFA">
        <w:rPr>
          <w:sz w:val="28"/>
          <w:szCs w:val="28"/>
        </w:rPr>
        <w:t>.</w:t>
      </w:r>
    </w:p>
    <w:p w:rsidR="00B20221" w:rsidRDefault="00116F5C" w:rsidP="00BC2853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BFA">
        <w:rPr>
          <w:rFonts w:ascii="Times New Roman" w:hAnsi="Times New Roman" w:cs="Times New Roman"/>
          <w:sz w:val="28"/>
          <w:szCs w:val="28"/>
        </w:rPr>
        <w:t xml:space="preserve">В </w:t>
      </w:r>
      <w:r w:rsidR="002F2166">
        <w:rPr>
          <w:rFonts w:ascii="Times New Roman" w:hAnsi="Times New Roman" w:cs="Times New Roman"/>
          <w:sz w:val="28"/>
          <w:szCs w:val="28"/>
        </w:rPr>
        <w:t>Харайгунском</w:t>
      </w:r>
      <w:r w:rsidR="00BC2853" w:rsidRPr="00824BF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ведется планомерная и целенаправленная работа по укреплению спортивной материально-технической базы. Результатом данной работы стало</w:t>
      </w:r>
      <w:r w:rsidR="005D3735" w:rsidRPr="00824BFA">
        <w:rPr>
          <w:rFonts w:ascii="Times New Roman" w:hAnsi="Times New Roman" w:cs="Times New Roman"/>
          <w:sz w:val="28"/>
          <w:szCs w:val="28"/>
        </w:rPr>
        <w:t>:</w:t>
      </w:r>
    </w:p>
    <w:p w:rsidR="00B20221" w:rsidRDefault="00B20221" w:rsidP="00BC2853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материально-технической базы спортинвентарём Харайгунского КДЦ через отдел по спорту Зиминского района.</w:t>
      </w:r>
    </w:p>
    <w:p w:rsidR="00B20221" w:rsidRDefault="00B20221" w:rsidP="00B20221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-победа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Саянская деревня в грантовом конкурсе «Старшие» БФ «Добрый город Петербург» «Соколиный глаз» в 2021 году.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Приобретение 3х пулевых винтовок для создания тира на сумму 30 тыс. рублей.</w:t>
      </w:r>
    </w:p>
    <w:p w:rsidR="00B20221" w:rsidRDefault="00B20221" w:rsidP="00BC2853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221" w:rsidRDefault="00B20221" w:rsidP="00BC2853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победа в грантовом конкурсе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Саянская Деревня «Спорт-норма жизни». Оснащение спортинвентарём на сумму 106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BC2853" w:rsidRDefault="00B20221" w:rsidP="00BC2853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A96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многофункциональной спортивной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Саянская деревня в 2023 году.</w:t>
      </w:r>
    </w:p>
    <w:p w:rsidR="00B20221" w:rsidRPr="00824BFA" w:rsidRDefault="00B20221" w:rsidP="00BC2853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жителями с. Харайгун футбольного поля.</w:t>
      </w:r>
    </w:p>
    <w:p w:rsidR="005D3735" w:rsidRPr="00824BFA" w:rsidRDefault="005D3735" w:rsidP="005D373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BFA">
        <w:rPr>
          <w:rFonts w:ascii="Times New Roman" w:hAnsi="Times New Roman" w:cs="Times New Roman"/>
          <w:sz w:val="28"/>
          <w:szCs w:val="28"/>
        </w:rPr>
        <w:t>В наст</w:t>
      </w:r>
      <w:r w:rsidR="00116F5C" w:rsidRPr="00824BFA">
        <w:rPr>
          <w:rFonts w:ascii="Times New Roman" w:hAnsi="Times New Roman" w:cs="Times New Roman"/>
          <w:sz w:val="28"/>
          <w:szCs w:val="28"/>
        </w:rPr>
        <w:t xml:space="preserve">оящий момент на территории </w:t>
      </w:r>
      <w:r w:rsidR="00E87F86">
        <w:rPr>
          <w:rFonts w:ascii="Times New Roman" w:hAnsi="Times New Roman" w:cs="Times New Roman"/>
          <w:sz w:val="28"/>
          <w:szCs w:val="28"/>
        </w:rPr>
        <w:t>Харайгунского</w:t>
      </w:r>
      <w:r w:rsidR="003A3781" w:rsidRPr="00824BFA">
        <w:rPr>
          <w:rFonts w:ascii="Times New Roman" w:hAnsi="Times New Roman" w:cs="Times New Roman"/>
          <w:sz w:val="28"/>
          <w:szCs w:val="28"/>
        </w:rPr>
        <w:t xml:space="preserve"> МО расположено </w:t>
      </w:r>
      <w:r w:rsidR="00B20221">
        <w:rPr>
          <w:rFonts w:ascii="Times New Roman" w:hAnsi="Times New Roman" w:cs="Times New Roman"/>
          <w:sz w:val="28"/>
          <w:szCs w:val="28"/>
        </w:rPr>
        <w:t>2</w:t>
      </w:r>
      <w:r w:rsidRPr="00824BFA">
        <w:rPr>
          <w:rFonts w:ascii="Times New Roman" w:hAnsi="Times New Roman" w:cs="Times New Roman"/>
          <w:sz w:val="28"/>
          <w:szCs w:val="28"/>
        </w:rPr>
        <w:t xml:space="preserve"> спо</w:t>
      </w:r>
      <w:r w:rsidR="003A3781" w:rsidRPr="00824BFA">
        <w:rPr>
          <w:rFonts w:ascii="Times New Roman" w:hAnsi="Times New Roman" w:cs="Times New Roman"/>
          <w:sz w:val="28"/>
          <w:szCs w:val="28"/>
        </w:rPr>
        <w:t>ртивных объекта (</w:t>
      </w:r>
      <w:r w:rsidR="00B20221">
        <w:rPr>
          <w:rFonts w:ascii="Times New Roman" w:hAnsi="Times New Roman" w:cs="Times New Roman"/>
          <w:sz w:val="28"/>
          <w:szCs w:val="28"/>
        </w:rPr>
        <w:t>1 волейбольная</w:t>
      </w:r>
      <w:r w:rsidR="003A3781" w:rsidRPr="00824BF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20221">
        <w:rPr>
          <w:rFonts w:ascii="Times New Roman" w:hAnsi="Times New Roman" w:cs="Times New Roman"/>
          <w:sz w:val="28"/>
          <w:szCs w:val="28"/>
        </w:rPr>
        <w:t>а</w:t>
      </w:r>
      <w:r w:rsidR="003A3781" w:rsidRPr="00824BFA">
        <w:rPr>
          <w:rFonts w:ascii="Times New Roman" w:hAnsi="Times New Roman" w:cs="Times New Roman"/>
          <w:sz w:val="28"/>
          <w:szCs w:val="28"/>
        </w:rPr>
        <w:t xml:space="preserve"> и </w:t>
      </w:r>
      <w:r w:rsidR="00B20221">
        <w:rPr>
          <w:rFonts w:ascii="Times New Roman" w:hAnsi="Times New Roman" w:cs="Times New Roman"/>
          <w:sz w:val="28"/>
          <w:szCs w:val="28"/>
        </w:rPr>
        <w:t>футбольное поле</w:t>
      </w:r>
      <w:r w:rsidR="003A3781" w:rsidRPr="00824BFA">
        <w:rPr>
          <w:rFonts w:ascii="Times New Roman" w:hAnsi="Times New Roman" w:cs="Times New Roman"/>
          <w:sz w:val="28"/>
          <w:szCs w:val="28"/>
        </w:rPr>
        <w:t xml:space="preserve">). </w:t>
      </w:r>
      <w:r w:rsidR="006944BA">
        <w:rPr>
          <w:rFonts w:ascii="Times New Roman" w:hAnsi="Times New Roman" w:cs="Times New Roman"/>
          <w:sz w:val="28"/>
          <w:szCs w:val="28"/>
        </w:rPr>
        <w:t>В</w:t>
      </w:r>
      <w:r w:rsidR="003A3781" w:rsidRPr="00824BFA">
        <w:rPr>
          <w:rFonts w:ascii="Times New Roman" w:hAnsi="Times New Roman" w:cs="Times New Roman"/>
          <w:sz w:val="28"/>
          <w:szCs w:val="28"/>
        </w:rPr>
        <w:t xml:space="preserve">олейбольная площадка находится в </w:t>
      </w:r>
      <w:proofErr w:type="spellStart"/>
      <w:r w:rsidR="006944B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944BA">
        <w:rPr>
          <w:rFonts w:ascii="Times New Roman" w:hAnsi="Times New Roman" w:cs="Times New Roman"/>
          <w:sz w:val="28"/>
          <w:szCs w:val="28"/>
        </w:rPr>
        <w:t>. Саянская Деревня</w:t>
      </w:r>
      <w:r w:rsidR="003A3781" w:rsidRPr="00824BFA">
        <w:rPr>
          <w:rFonts w:ascii="Times New Roman" w:hAnsi="Times New Roman" w:cs="Times New Roman"/>
          <w:sz w:val="28"/>
          <w:szCs w:val="28"/>
        </w:rPr>
        <w:t xml:space="preserve"> и </w:t>
      </w:r>
      <w:r w:rsidR="006944BA">
        <w:rPr>
          <w:rFonts w:ascii="Times New Roman" w:hAnsi="Times New Roman" w:cs="Times New Roman"/>
          <w:sz w:val="28"/>
          <w:szCs w:val="28"/>
        </w:rPr>
        <w:t>футбольное поле</w:t>
      </w:r>
      <w:r w:rsidRPr="00824BFA">
        <w:rPr>
          <w:rFonts w:ascii="Times New Roman" w:hAnsi="Times New Roman" w:cs="Times New Roman"/>
          <w:sz w:val="28"/>
          <w:szCs w:val="28"/>
        </w:rPr>
        <w:t xml:space="preserve"> – на территори</w:t>
      </w:r>
      <w:r w:rsidR="003A3781" w:rsidRPr="00824BFA">
        <w:rPr>
          <w:rFonts w:ascii="Times New Roman" w:hAnsi="Times New Roman" w:cs="Times New Roman"/>
          <w:sz w:val="28"/>
          <w:szCs w:val="28"/>
        </w:rPr>
        <w:t>и, п</w:t>
      </w:r>
      <w:r w:rsidR="002819F6">
        <w:rPr>
          <w:rFonts w:ascii="Times New Roman" w:hAnsi="Times New Roman" w:cs="Times New Roman"/>
          <w:sz w:val="28"/>
          <w:szCs w:val="28"/>
        </w:rPr>
        <w:t>рилегающей к КДЦ</w:t>
      </w:r>
      <w:r w:rsidR="004D7C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7C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7C17">
        <w:rPr>
          <w:rFonts w:ascii="Times New Roman" w:hAnsi="Times New Roman" w:cs="Times New Roman"/>
          <w:sz w:val="28"/>
          <w:szCs w:val="28"/>
        </w:rPr>
        <w:t>.</w:t>
      </w:r>
      <w:r w:rsidR="006944B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944BA">
        <w:rPr>
          <w:rFonts w:ascii="Times New Roman" w:hAnsi="Times New Roman" w:cs="Times New Roman"/>
          <w:sz w:val="28"/>
          <w:szCs w:val="28"/>
        </w:rPr>
        <w:t>арайгун</w:t>
      </w:r>
      <w:proofErr w:type="spellEnd"/>
      <w:r w:rsidRPr="00824BFA">
        <w:rPr>
          <w:rFonts w:ascii="Times New Roman" w:hAnsi="Times New Roman" w:cs="Times New Roman"/>
          <w:sz w:val="28"/>
          <w:szCs w:val="28"/>
        </w:rPr>
        <w:t>.</w:t>
      </w:r>
    </w:p>
    <w:p w:rsidR="00F30778" w:rsidRDefault="008F44BA" w:rsidP="00824BFA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6944BA">
        <w:rPr>
          <w:rFonts w:ascii="Times New Roman" w:hAnsi="Times New Roman" w:cs="Times New Roman"/>
          <w:sz w:val="28"/>
          <w:szCs w:val="28"/>
        </w:rPr>
        <w:t>3</w:t>
      </w:r>
      <w:r w:rsidR="005D3735" w:rsidRPr="00824BFA">
        <w:rPr>
          <w:rFonts w:ascii="Times New Roman" w:hAnsi="Times New Roman" w:cs="Times New Roman"/>
          <w:sz w:val="28"/>
          <w:szCs w:val="28"/>
        </w:rPr>
        <w:t xml:space="preserve"> года физичес</w:t>
      </w:r>
      <w:r w:rsidR="003A3781" w:rsidRPr="00824BFA">
        <w:rPr>
          <w:rFonts w:ascii="Times New Roman" w:hAnsi="Times New Roman" w:cs="Times New Roman"/>
          <w:sz w:val="28"/>
          <w:szCs w:val="28"/>
        </w:rPr>
        <w:t xml:space="preserve">кой культурой и спортом  в </w:t>
      </w:r>
      <w:r w:rsidR="002F2166">
        <w:rPr>
          <w:rFonts w:ascii="Times New Roman" w:hAnsi="Times New Roman" w:cs="Times New Roman"/>
          <w:sz w:val="28"/>
          <w:szCs w:val="28"/>
        </w:rPr>
        <w:t>Харайгунском</w:t>
      </w:r>
      <w:r w:rsidR="005D3735" w:rsidRPr="00824BFA">
        <w:rPr>
          <w:rFonts w:ascii="Times New Roman" w:hAnsi="Times New Roman" w:cs="Times New Roman"/>
          <w:sz w:val="28"/>
          <w:szCs w:val="28"/>
        </w:rPr>
        <w:t xml:space="preserve">  МО на регулярной основе занимаются</w:t>
      </w:r>
      <w:r w:rsidR="006944BA">
        <w:rPr>
          <w:rFonts w:ascii="Times New Roman" w:hAnsi="Times New Roman" w:cs="Times New Roman"/>
          <w:color w:val="auto"/>
          <w:sz w:val="28"/>
          <w:szCs w:val="28"/>
        </w:rPr>
        <w:t xml:space="preserve">299 </w:t>
      </w:r>
      <w:r w:rsidR="005D3735" w:rsidRPr="00824BFA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5D3735" w:rsidRPr="00824BF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944BA">
        <w:rPr>
          <w:rFonts w:ascii="Times New Roman" w:hAnsi="Times New Roman" w:cs="Times New Roman"/>
          <w:color w:val="auto"/>
          <w:sz w:val="28"/>
          <w:szCs w:val="28"/>
        </w:rPr>
        <w:t xml:space="preserve">42 </w:t>
      </w:r>
      <w:r w:rsidR="005D3735" w:rsidRPr="00824BFA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5D3735" w:rsidRPr="00824BFA">
        <w:rPr>
          <w:rFonts w:ascii="Times New Roman" w:hAnsi="Times New Roman" w:cs="Times New Roman"/>
          <w:sz w:val="28"/>
          <w:szCs w:val="28"/>
        </w:rPr>
        <w:t xml:space="preserve"> от общего числа жителей.</w:t>
      </w:r>
    </w:p>
    <w:p w:rsidR="006944BA" w:rsidRDefault="006944BA" w:rsidP="00824BFA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Харайгунский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муниципалитет участвует во всех районных соревнованиях. При отсутствии тренерского состава и должных объектов спорта, в 2022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Харайгунский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муниципалитет стал победителем районных соревнований «Спорту возраст не помеха».</w:t>
      </w:r>
    </w:p>
    <w:p w:rsidR="006944BA" w:rsidRPr="00824BFA" w:rsidRDefault="006944BA" w:rsidP="00824BFA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показатели достигнуты благодаря работе Совета ветеранов, активных жителей, Благотворительного Фонда «Содружество»</w:t>
      </w:r>
      <w:r w:rsidR="00C21E08">
        <w:rPr>
          <w:rFonts w:ascii="Times New Roman" w:hAnsi="Times New Roman" w:cs="Times New Roman"/>
          <w:sz w:val="28"/>
          <w:szCs w:val="28"/>
        </w:rPr>
        <w:t>.</w:t>
      </w:r>
    </w:p>
    <w:p w:rsidR="00503178" w:rsidRPr="00824BFA" w:rsidRDefault="00BC2853" w:rsidP="00503178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Основными проблемами в сфере физической культуры и спорта являются:</w:t>
      </w:r>
    </w:p>
    <w:p w:rsidR="00BC2853" w:rsidRPr="00824BFA" w:rsidRDefault="00BC2853" w:rsidP="00503178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- низкий уровень о</w:t>
      </w:r>
      <w:r w:rsidR="006944BA">
        <w:rPr>
          <w:sz w:val="28"/>
          <w:szCs w:val="28"/>
        </w:rPr>
        <w:t xml:space="preserve">беспеченности объектами спорта. </w:t>
      </w:r>
    </w:p>
    <w:p w:rsidR="00BC2853" w:rsidRPr="00824BFA" w:rsidRDefault="00BC2853" w:rsidP="00BC2853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- </w:t>
      </w:r>
      <w:r w:rsidR="006944BA">
        <w:rPr>
          <w:sz w:val="28"/>
          <w:szCs w:val="28"/>
        </w:rPr>
        <w:t>отсутствие в штате тренеров</w:t>
      </w:r>
      <w:r w:rsidRPr="00824BFA">
        <w:rPr>
          <w:sz w:val="28"/>
          <w:szCs w:val="28"/>
        </w:rPr>
        <w:t>;</w:t>
      </w:r>
    </w:p>
    <w:p w:rsidR="00BC2853" w:rsidRPr="00824BFA" w:rsidRDefault="00C21E08" w:rsidP="005D3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BC2853" w:rsidRPr="00824BFA">
        <w:rPr>
          <w:sz w:val="28"/>
          <w:szCs w:val="28"/>
        </w:rPr>
        <w:t xml:space="preserve"> обозначенных проблем </w:t>
      </w:r>
      <w:r>
        <w:rPr>
          <w:sz w:val="28"/>
          <w:szCs w:val="28"/>
        </w:rPr>
        <w:t>является создание условий для занятия спортом, доступных в любое время года и для всех категорий гражданХарайгунского</w:t>
      </w:r>
      <w:r w:rsidR="00BC2853" w:rsidRPr="00824BFA">
        <w:rPr>
          <w:sz w:val="28"/>
          <w:szCs w:val="28"/>
        </w:rPr>
        <w:t xml:space="preserve"> МО.</w:t>
      </w:r>
    </w:p>
    <w:p w:rsidR="00BC2853" w:rsidRPr="00824BFA" w:rsidRDefault="00BC2853" w:rsidP="00BC2853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В связи с этим большое значение приобретает программно-целевой подход, так как он позволяет в условиях ограниченных материальных и финансовых ресурсов целенаправ</w:t>
      </w:r>
      <w:r w:rsidRPr="00824BFA">
        <w:rPr>
          <w:sz w:val="28"/>
          <w:szCs w:val="28"/>
        </w:rPr>
        <w:softHyphen/>
        <w:t xml:space="preserve">ленно сконцентрировать имеющиеся средства и резервы на основных направлениях, определённых Программой. </w:t>
      </w:r>
    </w:p>
    <w:p w:rsidR="00BC2853" w:rsidRPr="00824BFA" w:rsidRDefault="00BC2853" w:rsidP="00BC2853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Программа учитывает, прежде всего, возможности системы местного самоуправления, финансовые и другие ресурсы.</w:t>
      </w:r>
    </w:p>
    <w:p w:rsidR="00BC2853" w:rsidRPr="00824BFA" w:rsidRDefault="00BC2853" w:rsidP="00BC2853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По своей направленности Программа нацелена на формирование у всех социальных и возрастных групп жителей осознанного, мотивированного отношения к улучшению и сохранению своего здоровья средствами и методами физической культуры и спорта. </w:t>
      </w:r>
    </w:p>
    <w:p w:rsidR="00232A9A" w:rsidRPr="00824BFA" w:rsidRDefault="00BC2853" w:rsidP="00824BFA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При этом основной акцент в Программе сделан на физкультурно-оздоровительную работу и развитие массового детско-юношеского спорта. </w:t>
      </w:r>
    </w:p>
    <w:p w:rsidR="00AE4894" w:rsidRPr="00824BFA" w:rsidRDefault="0030377E" w:rsidP="008C4563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24BFA">
        <w:rPr>
          <w:rFonts w:ascii="Times New Roman" w:hAnsi="Times New Roman" w:cs="Times New Roman"/>
          <w:spacing w:val="5"/>
          <w:sz w:val="28"/>
          <w:szCs w:val="28"/>
        </w:rPr>
        <w:t>Работа в сф</w:t>
      </w:r>
      <w:r w:rsidR="002153CD">
        <w:rPr>
          <w:rFonts w:ascii="Times New Roman" w:hAnsi="Times New Roman" w:cs="Times New Roman"/>
          <w:spacing w:val="5"/>
          <w:sz w:val="28"/>
          <w:szCs w:val="28"/>
        </w:rPr>
        <w:t xml:space="preserve">ере физической культуры </w:t>
      </w:r>
      <w:r w:rsidR="00B475B7" w:rsidRPr="00824BFA">
        <w:rPr>
          <w:rFonts w:ascii="Times New Roman" w:hAnsi="Times New Roman" w:cs="Times New Roman"/>
          <w:spacing w:val="5"/>
          <w:sz w:val="28"/>
          <w:szCs w:val="28"/>
        </w:rPr>
        <w:t xml:space="preserve">в </w:t>
      </w:r>
      <w:r w:rsidR="002F2166">
        <w:rPr>
          <w:rFonts w:ascii="Times New Roman" w:hAnsi="Times New Roman" w:cs="Times New Roman"/>
          <w:spacing w:val="5"/>
          <w:sz w:val="28"/>
          <w:szCs w:val="28"/>
        </w:rPr>
        <w:t>Харайгунском</w:t>
      </w:r>
      <w:r w:rsidRPr="00824BFA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муниципальном образ</w:t>
      </w:r>
      <w:r w:rsidR="002153CD">
        <w:rPr>
          <w:rFonts w:ascii="Times New Roman" w:hAnsi="Times New Roman" w:cs="Times New Roman"/>
          <w:spacing w:val="5"/>
          <w:sz w:val="28"/>
          <w:szCs w:val="28"/>
        </w:rPr>
        <w:t>овании ведется по</w:t>
      </w:r>
      <w:r w:rsidR="003E48E4" w:rsidRPr="00824BFA">
        <w:rPr>
          <w:rFonts w:ascii="Times New Roman" w:hAnsi="Times New Roman" w:cs="Times New Roman"/>
          <w:spacing w:val="5"/>
          <w:sz w:val="28"/>
          <w:szCs w:val="28"/>
        </w:rPr>
        <w:t xml:space="preserve"> направлениям:</w:t>
      </w:r>
    </w:p>
    <w:p w:rsidR="0030377E" w:rsidRPr="00824BFA" w:rsidRDefault="0030377E" w:rsidP="0030377E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pacing w:val="5"/>
          <w:sz w:val="28"/>
          <w:szCs w:val="28"/>
          <w:u w:val="single"/>
        </w:rPr>
      </w:pPr>
      <w:r w:rsidRPr="00824BFA"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Проведение мероприятий в </w:t>
      </w:r>
      <w:r w:rsidR="00C21E08">
        <w:rPr>
          <w:rFonts w:ascii="Times New Roman" w:hAnsi="Times New Roman" w:cs="Times New Roman"/>
          <w:spacing w:val="5"/>
          <w:sz w:val="28"/>
          <w:szCs w:val="28"/>
          <w:u w:val="single"/>
        </w:rPr>
        <w:t>культурно-досуговых</w:t>
      </w:r>
      <w:r w:rsidRPr="00824BFA"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 организациях</w:t>
      </w:r>
    </w:p>
    <w:p w:rsidR="00C21E08" w:rsidRDefault="00C21E08" w:rsidP="003037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базе библиотеки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Саянской Деревни </w:t>
      </w:r>
      <w:r w:rsidR="0030377E" w:rsidRPr="00824BFA">
        <w:rPr>
          <w:sz w:val="28"/>
          <w:szCs w:val="28"/>
        </w:rPr>
        <w:t xml:space="preserve"> работают спортивные секц</w:t>
      </w:r>
      <w:r>
        <w:rPr>
          <w:sz w:val="28"/>
          <w:szCs w:val="28"/>
        </w:rPr>
        <w:t>ии волонтёрами:</w:t>
      </w:r>
    </w:p>
    <w:p w:rsidR="00C21E08" w:rsidRDefault="00C21E08" w:rsidP="0030377E">
      <w:pPr>
        <w:jc w:val="both"/>
        <w:rPr>
          <w:sz w:val="28"/>
          <w:szCs w:val="28"/>
        </w:rPr>
      </w:pPr>
      <w:r>
        <w:rPr>
          <w:sz w:val="28"/>
          <w:szCs w:val="28"/>
        </w:rPr>
        <w:t>- шахматный кружок.</w:t>
      </w:r>
    </w:p>
    <w:p w:rsidR="00C21E08" w:rsidRDefault="00C21E08" w:rsidP="0030377E">
      <w:pPr>
        <w:jc w:val="both"/>
        <w:rPr>
          <w:sz w:val="28"/>
          <w:szCs w:val="28"/>
        </w:rPr>
      </w:pPr>
      <w:r>
        <w:rPr>
          <w:sz w:val="28"/>
          <w:szCs w:val="28"/>
        </w:rPr>
        <w:t>-кружок пулевой стрельбы.</w:t>
      </w:r>
    </w:p>
    <w:p w:rsidR="00C21E08" w:rsidRDefault="00C21E08" w:rsidP="0030377E">
      <w:pPr>
        <w:jc w:val="both"/>
        <w:rPr>
          <w:sz w:val="28"/>
          <w:szCs w:val="28"/>
        </w:rPr>
      </w:pPr>
      <w:r>
        <w:rPr>
          <w:sz w:val="28"/>
          <w:szCs w:val="28"/>
        </w:rPr>
        <w:t>-группа «</w:t>
      </w:r>
      <w:proofErr w:type="spellStart"/>
      <w:r>
        <w:rPr>
          <w:sz w:val="28"/>
          <w:szCs w:val="28"/>
        </w:rPr>
        <w:t>Скандинавочки</w:t>
      </w:r>
      <w:proofErr w:type="spellEnd"/>
      <w:r>
        <w:rPr>
          <w:sz w:val="28"/>
          <w:szCs w:val="28"/>
        </w:rPr>
        <w:t>».</w:t>
      </w:r>
    </w:p>
    <w:p w:rsidR="00C21E08" w:rsidRDefault="00C21E08" w:rsidP="0030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Харайгун ведутся кружки: </w:t>
      </w:r>
    </w:p>
    <w:p w:rsidR="00C21E08" w:rsidRDefault="00C21E08" w:rsidP="0030377E">
      <w:pPr>
        <w:jc w:val="both"/>
        <w:rPr>
          <w:sz w:val="28"/>
          <w:szCs w:val="28"/>
        </w:rPr>
      </w:pPr>
      <w:r>
        <w:rPr>
          <w:sz w:val="28"/>
          <w:szCs w:val="28"/>
        </w:rPr>
        <w:t>-шашки</w:t>
      </w:r>
    </w:p>
    <w:p w:rsidR="00C21E08" w:rsidRDefault="00C21E08" w:rsidP="0030377E">
      <w:pPr>
        <w:jc w:val="both"/>
        <w:rPr>
          <w:sz w:val="28"/>
          <w:szCs w:val="28"/>
        </w:rPr>
      </w:pPr>
      <w:r>
        <w:rPr>
          <w:sz w:val="28"/>
          <w:szCs w:val="28"/>
        </w:rPr>
        <w:t>-настольный теннис</w:t>
      </w:r>
    </w:p>
    <w:p w:rsidR="00C21E08" w:rsidRDefault="00C21E08" w:rsidP="0030377E">
      <w:pPr>
        <w:jc w:val="both"/>
        <w:rPr>
          <w:sz w:val="28"/>
          <w:szCs w:val="28"/>
        </w:rPr>
      </w:pPr>
      <w:r>
        <w:rPr>
          <w:sz w:val="28"/>
          <w:szCs w:val="28"/>
        </w:rPr>
        <w:t>-лыжи</w:t>
      </w:r>
    </w:p>
    <w:p w:rsidR="0030377E" w:rsidRPr="00824BFA" w:rsidRDefault="002153CD" w:rsidP="0030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системе </w:t>
      </w:r>
      <w:r w:rsidR="0030377E" w:rsidRPr="00824BFA">
        <w:rPr>
          <w:sz w:val="28"/>
          <w:szCs w:val="28"/>
        </w:rPr>
        <w:t>проводятся спортивные праздники, дни здор</w:t>
      </w:r>
      <w:r>
        <w:rPr>
          <w:sz w:val="28"/>
          <w:szCs w:val="28"/>
        </w:rPr>
        <w:t xml:space="preserve">овья не реже 1 раза в месяц. В </w:t>
      </w:r>
      <w:r w:rsidR="0030377E" w:rsidRPr="00824BFA">
        <w:rPr>
          <w:sz w:val="28"/>
          <w:szCs w:val="28"/>
        </w:rPr>
        <w:t xml:space="preserve">спортивных секциях занимаются </w:t>
      </w:r>
      <w:r w:rsidR="00C21E08">
        <w:rPr>
          <w:sz w:val="28"/>
          <w:szCs w:val="28"/>
        </w:rPr>
        <w:t>64ребёнка</w:t>
      </w:r>
      <w:r w:rsidR="0030377E" w:rsidRPr="00824BFA">
        <w:rPr>
          <w:sz w:val="28"/>
          <w:szCs w:val="28"/>
        </w:rPr>
        <w:t xml:space="preserve">, что составляет </w:t>
      </w:r>
      <w:r w:rsidR="000714A6" w:rsidRPr="00824BFA">
        <w:rPr>
          <w:sz w:val="28"/>
          <w:szCs w:val="28"/>
        </w:rPr>
        <w:t>42</w:t>
      </w:r>
      <w:r w:rsidR="0030377E" w:rsidRPr="00824BFA">
        <w:rPr>
          <w:sz w:val="28"/>
          <w:szCs w:val="28"/>
        </w:rPr>
        <w:t>% от общего количеств</w:t>
      </w:r>
      <w:r w:rsidR="00B475B7" w:rsidRPr="00824BFA">
        <w:rPr>
          <w:sz w:val="28"/>
          <w:szCs w:val="28"/>
        </w:rPr>
        <w:t xml:space="preserve">а </w:t>
      </w:r>
      <w:r w:rsidR="00C21E08">
        <w:rPr>
          <w:sz w:val="28"/>
          <w:szCs w:val="28"/>
        </w:rPr>
        <w:t>детей</w:t>
      </w:r>
      <w:r w:rsidR="002819F6">
        <w:rPr>
          <w:sz w:val="28"/>
          <w:szCs w:val="28"/>
        </w:rPr>
        <w:t xml:space="preserve">. В КДЦ </w:t>
      </w:r>
      <w:r w:rsidR="00E87F86">
        <w:rPr>
          <w:sz w:val="28"/>
          <w:szCs w:val="28"/>
        </w:rPr>
        <w:t>Харайгунского</w:t>
      </w:r>
      <w:r w:rsidR="002819F6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организован клуб любителей спорта, </w:t>
      </w:r>
      <w:r w:rsidR="0030377E" w:rsidRPr="00824BFA">
        <w:rPr>
          <w:sz w:val="28"/>
          <w:szCs w:val="28"/>
        </w:rPr>
        <w:t>ведется</w:t>
      </w:r>
      <w:r w:rsidR="00AE4894" w:rsidRPr="00824BFA">
        <w:rPr>
          <w:sz w:val="28"/>
          <w:szCs w:val="28"/>
        </w:rPr>
        <w:t>физкультурно</w:t>
      </w:r>
      <w:r w:rsidR="00503178" w:rsidRPr="00824BFA">
        <w:rPr>
          <w:sz w:val="28"/>
          <w:szCs w:val="28"/>
        </w:rPr>
        <w:t>-</w:t>
      </w:r>
      <w:r w:rsidR="0030377E" w:rsidRPr="00824BFA">
        <w:rPr>
          <w:sz w:val="28"/>
          <w:szCs w:val="28"/>
        </w:rPr>
        <w:t>оздоровительная работа среди населен</w:t>
      </w:r>
      <w:r w:rsidR="00B475B7" w:rsidRPr="00824BFA">
        <w:rPr>
          <w:sz w:val="28"/>
          <w:szCs w:val="28"/>
        </w:rPr>
        <w:t xml:space="preserve">ия.  Спортивные команды от </w:t>
      </w:r>
      <w:r w:rsidR="00E87F86">
        <w:rPr>
          <w:sz w:val="28"/>
          <w:szCs w:val="28"/>
        </w:rPr>
        <w:t>Харайгунского</w:t>
      </w:r>
      <w:r>
        <w:rPr>
          <w:sz w:val="28"/>
          <w:szCs w:val="28"/>
        </w:rPr>
        <w:t xml:space="preserve"> муниципального образования</w:t>
      </w:r>
      <w:r w:rsidR="0030377E" w:rsidRPr="00824BFA">
        <w:rPr>
          <w:sz w:val="28"/>
          <w:szCs w:val="28"/>
        </w:rPr>
        <w:t xml:space="preserve"> участвуют во всех районных соревнованиях и сельских спортивных играх</w:t>
      </w:r>
      <w:r w:rsidR="00C21E08">
        <w:rPr>
          <w:sz w:val="28"/>
          <w:szCs w:val="28"/>
        </w:rPr>
        <w:t>.</w:t>
      </w:r>
    </w:p>
    <w:p w:rsidR="00AE4894" w:rsidRPr="00824BFA" w:rsidRDefault="002153CD" w:rsidP="00C21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30377E" w:rsidRPr="00824BFA">
        <w:rPr>
          <w:sz w:val="28"/>
          <w:szCs w:val="28"/>
        </w:rPr>
        <w:t>физкультурно-спортивные и оздоровительные мероприятия    проводят</w:t>
      </w:r>
      <w:r w:rsidR="00AE4894" w:rsidRPr="00824BFA">
        <w:rPr>
          <w:sz w:val="28"/>
          <w:szCs w:val="28"/>
        </w:rPr>
        <w:t xml:space="preserve"> специалисты</w:t>
      </w:r>
      <w:r w:rsidR="00C21E08">
        <w:rPr>
          <w:sz w:val="28"/>
          <w:szCs w:val="28"/>
        </w:rPr>
        <w:t>-волонтёры.</w:t>
      </w:r>
    </w:p>
    <w:p w:rsidR="0030377E" w:rsidRPr="00824BFA" w:rsidRDefault="0030377E" w:rsidP="0030377E">
      <w:pPr>
        <w:ind w:right="-104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2.</w:t>
      </w:r>
      <w:r w:rsidRPr="00824BFA">
        <w:rPr>
          <w:sz w:val="28"/>
          <w:szCs w:val="28"/>
          <w:u w:val="single"/>
        </w:rPr>
        <w:t>Укрепление материально-технической базы</w:t>
      </w:r>
    </w:p>
    <w:p w:rsidR="00C21E08" w:rsidRDefault="0030377E" w:rsidP="0030377E">
      <w:pPr>
        <w:ind w:right="-104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         Основ</w:t>
      </w:r>
      <w:r w:rsidR="0002411F" w:rsidRPr="00824BFA">
        <w:rPr>
          <w:sz w:val="28"/>
          <w:szCs w:val="28"/>
        </w:rPr>
        <w:t>ой спортивной базы на селе являю</w:t>
      </w:r>
      <w:r w:rsidRPr="00824BFA">
        <w:rPr>
          <w:sz w:val="28"/>
          <w:szCs w:val="28"/>
        </w:rPr>
        <w:t>тся</w:t>
      </w:r>
      <w:r w:rsidR="00F40E5A" w:rsidRPr="00824BFA">
        <w:rPr>
          <w:sz w:val="28"/>
          <w:szCs w:val="28"/>
        </w:rPr>
        <w:t xml:space="preserve"> волейбольные площадки и</w:t>
      </w:r>
      <w:r w:rsidR="00C21E08">
        <w:rPr>
          <w:sz w:val="28"/>
          <w:szCs w:val="28"/>
        </w:rPr>
        <w:t>футбольное поле</w:t>
      </w:r>
      <w:r w:rsidRPr="00824BFA">
        <w:rPr>
          <w:sz w:val="28"/>
          <w:szCs w:val="28"/>
        </w:rPr>
        <w:t xml:space="preserve">, на базе которыхпроводятся местные спортивные мероприятия.  </w:t>
      </w:r>
    </w:p>
    <w:p w:rsidR="0030377E" w:rsidRPr="00824BFA" w:rsidRDefault="0030377E" w:rsidP="0030377E">
      <w:pPr>
        <w:ind w:right="-104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3</w:t>
      </w:r>
      <w:r w:rsidR="00290108" w:rsidRPr="00824BFA">
        <w:rPr>
          <w:sz w:val="28"/>
          <w:szCs w:val="28"/>
        </w:rPr>
        <w:t xml:space="preserve">.  </w:t>
      </w:r>
      <w:r w:rsidRPr="00824BFA">
        <w:rPr>
          <w:sz w:val="28"/>
          <w:szCs w:val="28"/>
          <w:u w:val="single"/>
        </w:rPr>
        <w:t>Пропаганда физической культуры.</w:t>
      </w:r>
    </w:p>
    <w:p w:rsidR="0030377E" w:rsidRPr="00824BFA" w:rsidRDefault="0030377E" w:rsidP="001D1D1A">
      <w:pPr>
        <w:ind w:right="-104"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С целью пропаганды физической культуры и спорта, здорового образа жизни для освещения спортивно-массовых и физкультурно-оздоровительных мероприятий в муниципальном образовании существует свое периодическое издание местного с</w:t>
      </w:r>
      <w:r w:rsidR="00DC636B" w:rsidRPr="00824BFA">
        <w:rPr>
          <w:sz w:val="28"/>
          <w:szCs w:val="28"/>
        </w:rPr>
        <w:t>амоуправления</w:t>
      </w:r>
      <w:r w:rsidR="00E87F86">
        <w:rPr>
          <w:sz w:val="28"/>
          <w:szCs w:val="28"/>
        </w:rPr>
        <w:t>Харайгунского</w:t>
      </w:r>
      <w:r w:rsidR="002153CD">
        <w:rPr>
          <w:sz w:val="28"/>
          <w:szCs w:val="28"/>
        </w:rPr>
        <w:t xml:space="preserve"> муниципального </w:t>
      </w:r>
      <w:r w:rsidR="0019625B" w:rsidRPr="00824BFA">
        <w:rPr>
          <w:sz w:val="28"/>
          <w:szCs w:val="28"/>
        </w:rPr>
        <w:t xml:space="preserve">образования </w:t>
      </w:r>
      <w:r w:rsidR="007A4814" w:rsidRPr="00824BFA">
        <w:rPr>
          <w:sz w:val="28"/>
          <w:szCs w:val="28"/>
        </w:rPr>
        <w:t xml:space="preserve"> - </w:t>
      </w:r>
      <w:r w:rsidR="0019625B" w:rsidRPr="00824BFA">
        <w:rPr>
          <w:sz w:val="28"/>
          <w:szCs w:val="28"/>
        </w:rPr>
        <w:t xml:space="preserve">  «Информационный вестник</w:t>
      </w:r>
      <w:r w:rsidR="00E87F86">
        <w:rPr>
          <w:sz w:val="28"/>
          <w:szCs w:val="28"/>
        </w:rPr>
        <w:t>Харайгунского</w:t>
      </w:r>
      <w:r w:rsidR="002819F6">
        <w:rPr>
          <w:sz w:val="28"/>
          <w:szCs w:val="28"/>
        </w:rPr>
        <w:t xml:space="preserve"> муниципального об</w:t>
      </w:r>
      <w:r w:rsidR="008F44BA">
        <w:rPr>
          <w:sz w:val="28"/>
          <w:szCs w:val="28"/>
        </w:rPr>
        <w:t>разования</w:t>
      </w:r>
      <w:r w:rsidRPr="00824BFA">
        <w:rPr>
          <w:sz w:val="28"/>
          <w:szCs w:val="28"/>
        </w:rPr>
        <w:t>»</w:t>
      </w:r>
      <w:r w:rsidR="0019625B" w:rsidRPr="00824BFA">
        <w:rPr>
          <w:sz w:val="28"/>
          <w:szCs w:val="28"/>
        </w:rPr>
        <w:t>.</w:t>
      </w:r>
      <w:r w:rsidR="002153CD">
        <w:rPr>
          <w:sz w:val="28"/>
          <w:szCs w:val="28"/>
        </w:rPr>
        <w:t xml:space="preserve"> Размещаются статьи в </w:t>
      </w:r>
      <w:r w:rsidR="00DC636B" w:rsidRPr="00824BFA">
        <w:rPr>
          <w:sz w:val="28"/>
          <w:szCs w:val="28"/>
        </w:rPr>
        <w:t>информационно-аналитическом, общественн</w:t>
      </w:r>
      <w:r w:rsidR="002153CD">
        <w:rPr>
          <w:sz w:val="28"/>
          <w:szCs w:val="28"/>
        </w:rPr>
        <w:t>о-политическом еженедельнике</w:t>
      </w:r>
      <w:r w:rsidR="00DC636B" w:rsidRPr="00824BFA">
        <w:rPr>
          <w:sz w:val="28"/>
          <w:szCs w:val="28"/>
        </w:rPr>
        <w:t xml:space="preserve"> «Вестник района»</w:t>
      </w:r>
      <w:r w:rsidR="00C21E08">
        <w:rPr>
          <w:sz w:val="28"/>
          <w:szCs w:val="28"/>
        </w:rPr>
        <w:t xml:space="preserve">, который является </w:t>
      </w:r>
      <w:r w:rsidR="0068598E">
        <w:rPr>
          <w:sz w:val="28"/>
          <w:szCs w:val="28"/>
        </w:rPr>
        <w:t xml:space="preserve">партнёром в популяризации спорта на селе, </w:t>
      </w:r>
      <w:r w:rsidR="00DC636B" w:rsidRPr="00824BFA">
        <w:rPr>
          <w:sz w:val="28"/>
          <w:szCs w:val="28"/>
        </w:rPr>
        <w:t>официаль</w:t>
      </w:r>
      <w:r w:rsidR="008F44BA">
        <w:rPr>
          <w:sz w:val="28"/>
          <w:szCs w:val="28"/>
        </w:rPr>
        <w:t xml:space="preserve">ном  </w:t>
      </w:r>
      <w:proofErr w:type="spellStart"/>
      <w:r w:rsidR="008F44BA">
        <w:rPr>
          <w:sz w:val="28"/>
          <w:szCs w:val="28"/>
        </w:rPr>
        <w:t>сайте</w:t>
      </w:r>
      <w:r w:rsidR="00E87F86">
        <w:rPr>
          <w:sz w:val="28"/>
          <w:szCs w:val="28"/>
        </w:rPr>
        <w:t>Харайгунского</w:t>
      </w:r>
      <w:r w:rsidR="0068598E">
        <w:rPr>
          <w:sz w:val="28"/>
          <w:szCs w:val="28"/>
        </w:rPr>
        <w:t>МО</w:t>
      </w:r>
      <w:proofErr w:type="spellEnd"/>
      <w:r w:rsidR="0068598E">
        <w:rPr>
          <w:sz w:val="28"/>
          <w:szCs w:val="28"/>
        </w:rPr>
        <w:t xml:space="preserve">, </w:t>
      </w:r>
      <w:r w:rsidR="00A43E41">
        <w:rPr>
          <w:sz w:val="28"/>
          <w:szCs w:val="28"/>
        </w:rPr>
        <w:t xml:space="preserve">в группе </w:t>
      </w:r>
      <w:proofErr w:type="spellStart"/>
      <w:r w:rsidR="00A43E41">
        <w:rPr>
          <w:sz w:val="28"/>
          <w:szCs w:val="28"/>
        </w:rPr>
        <w:t>Вконтакте</w:t>
      </w:r>
      <w:r w:rsidR="00A43E41" w:rsidRPr="00A43E41">
        <w:rPr>
          <w:sz w:val="28"/>
          <w:szCs w:val="28"/>
        </w:rPr>
        <w:t>https</w:t>
      </w:r>
      <w:proofErr w:type="spellEnd"/>
      <w:r w:rsidR="00A43E41" w:rsidRPr="00A43E41">
        <w:rPr>
          <w:sz w:val="28"/>
          <w:szCs w:val="28"/>
        </w:rPr>
        <w:t>://vk.com/public216839838</w:t>
      </w:r>
      <w:r w:rsidR="00A43E41">
        <w:rPr>
          <w:sz w:val="28"/>
          <w:szCs w:val="28"/>
        </w:rPr>
        <w:t>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В муниципальном образовании создан совет по физической культуре и спорту</w:t>
      </w:r>
      <w:r w:rsidR="0019625B" w:rsidRPr="00824BFA">
        <w:rPr>
          <w:sz w:val="28"/>
          <w:szCs w:val="28"/>
        </w:rPr>
        <w:t xml:space="preserve"> при администрации  </w:t>
      </w:r>
      <w:r w:rsidR="00E87F86">
        <w:rPr>
          <w:sz w:val="28"/>
          <w:szCs w:val="28"/>
        </w:rPr>
        <w:t>Харайгунского</w:t>
      </w:r>
      <w:r w:rsidRPr="00824BFA">
        <w:rPr>
          <w:sz w:val="28"/>
          <w:szCs w:val="28"/>
        </w:rPr>
        <w:t xml:space="preserve"> муниципального образования. Председателем </w:t>
      </w:r>
      <w:r w:rsidR="0019625B" w:rsidRPr="00824BFA">
        <w:rPr>
          <w:sz w:val="28"/>
          <w:szCs w:val="28"/>
        </w:rPr>
        <w:t xml:space="preserve">совета является Глава  </w:t>
      </w:r>
      <w:r w:rsidR="00E87F86">
        <w:rPr>
          <w:sz w:val="28"/>
          <w:szCs w:val="28"/>
        </w:rPr>
        <w:t>Харайгунского</w:t>
      </w:r>
      <w:r w:rsidRPr="00824BFA">
        <w:rPr>
          <w:sz w:val="28"/>
          <w:szCs w:val="28"/>
        </w:rPr>
        <w:t xml:space="preserve"> муниципального образования. Основной целью создания совета является координация деятельности органов исполнительной власти в муниципальном образовании в сфере развития  физической культуры.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На заседаниях совета рассматриваются вопросы:</w:t>
      </w:r>
    </w:p>
    <w:p w:rsidR="0030377E" w:rsidRPr="00824BFA" w:rsidRDefault="0030377E" w:rsidP="0030377E">
      <w:pPr>
        <w:pStyle w:val="a3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- </w:t>
      </w:r>
      <w:r w:rsidR="006539EE" w:rsidRPr="00824BFA">
        <w:rPr>
          <w:sz w:val="28"/>
          <w:szCs w:val="28"/>
        </w:rPr>
        <w:t>о</w:t>
      </w:r>
      <w:r w:rsidRPr="00824BFA">
        <w:rPr>
          <w:sz w:val="28"/>
          <w:szCs w:val="28"/>
        </w:rPr>
        <w:t xml:space="preserve"> привлечении большего числа жителей </w:t>
      </w:r>
      <w:r w:rsidR="00E87F86">
        <w:rPr>
          <w:sz w:val="28"/>
          <w:szCs w:val="28"/>
        </w:rPr>
        <w:t>Харайгунского</w:t>
      </w:r>
      <w:r w:rsidRPr="00824BFA">
        <w:rPr>
          <w:sz w:val="28"/>
          <w:szCs w:val="28"/>
        </w:rPr>
        <w:t xml:space="preserve"> муниципального образования к занятиям физической культурой;</w:t>
      </w:r>
    </w:p>
    <w:p w:rsidR="0030377E" w:rsidRPr="00824BFA" w:rsidRDefault="0030377E" w:rsidP="0030377E">
      <w:pPr>
        <w:pStyle w:val="a3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- о проблемах и путях решения организации физкультурно-оздоровительной работы в муниципальном образовании;</w:t>
      </w:r>
    </w:p>
    <w:p w:rsidR="0030377E" w:rsidRPr="00824BFA" w:rsidRDefault="0030377E" w:rsidP="0030377E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24BFA">
        <w:rPr>
          <w:rFonts w:ascii="Times New Roman" w:hAnsi="Times New Roman" w:cs="Times New Roman"/>
          <w:spacing w:val="5"/>
          <w:sz w:val="28"/>
          <w:szCs w:val="28"/>
        </w:rPr>
        <w:t xml:space="preserve">- утверждение календарных планов; </w:t>
      </w:r>
    </w:p>
    <w:p w:rsidR="0030377E" w:rsidRDefault="0030377E" w:rsidP="0030377E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24BFA">
        <w:rPr>
          <w:rFonts w:ascii="Times New Roman" w:hAnsi="Times New Roman" w:cs="Times New Roman"/>
          <w:spacing w:val="5"/>
          <w:sz w:val="28"/>
          <w:szCs w:val="28"/>
        </w:rPr>
        <w:t>- строительство новых объектов спорта и их наполняемость.</w:t>
      </w:r>
    </w:p>
    <w:p w:rsidR="0068598E" w:rsidRDefault="0068598E" w:rsidP="0030377E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>-создание рабочих мест тренерского состава.</w:t>
      </w:r>
    </w:p>
    <w:p w:rsidR="0068598E" w:rsidRPr="00824BFA" w:rsidRDefault="0068598E" w:rsidP="0030377E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-участие в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конкурсах и привлечение средств на развитие спорта в сельских местностях.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Общая ситуация в сфере физической культуры </w:t>
      </w:r>
      <w:r w:rsidR="004E3A55" w:rsidRPr="00824BFA">
        <w:rPr>
          <w:sz w:val="28"/>
          <w:szCs w:val="28"/>
        </w:rPr>
        <w:t xml:space="preserve"> в  </w:t>
      </w:r>
      <w:r w:rsidR="002F2166">
        <w:rPr>
          <w:sz w:val="28"/>
          <w:szCs w:val="28"/>
        </w:rPr>
        <w:t>Харайгунском</w:t>
      </w:r>
      <w:r w:rsidRPr="00824BFA">
        <w:rPr>
          <w:sz w:val="28"/>
          <w:szCs w:val="28"/>
        </w:rPr>
        <w:t xml:space="preserve"> муниципальном образовании с учетом накопившихся проблем характеризуется:</w:t>
      </w:r>
    </w:p>
    <w:p w:rsidR="0030377E" w:rsidRPr="00824BFA" w:rsidRDefault="0030377E" w:rsidP="0030377E">
      <w:pPr>
        <w:pStyle w:val="a3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- обеспеченности качественными (современными) объектами спорта</w:t>
      </w:r>
      <w:r w:rsidR="000D772E" w:rsidRPr="00824BFA">
        <w:rPr>
          <w:sz w:val="28"/>
          <w:szCs w:val="28"/>
        </w:rPr>
        <w:t>;</w:t>
      </w:r>
    </w:p>
    <w:p w:rsidR="00A67EF5" w:rsidRPr="00824BFA" w:rsidRDefault="000D772E" w:rsidP="0030377E">
      <w:pPr>
        <w:pStyle w:val="a3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- отсутствие выделенных ставок под тр</w:t>
      </w:r>
      <w:r w:rsidR="00A67EF5" w:rsidRPr="00824BFA">
        <w:rPr>
          <w:sz w:val="28"/>
          <w:szCs w:val="28"/>
        </w:rPr>
        <w:t>енерские и инструкторские кадры;</w:t>
      </w:r>
    </w:p>
    <w:p w:rsidR="0030377E" w:rsidRPr="00824BFA" w:rsidRDefault="0068598E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жители Харайгунского МО замотивированы на спорт. Это подтверждается статистикой, наличием кружковой </w:t>
      </w:r>
      <w:proofErr w:type="spellStart"/>
      <w:r>
        <w:rPr>
          <w:sz w:val="28"/>
          <w:szCs w:val="28"/>
        </w:rPr>
        <w:t>деят-ти</w:t>
      </w:r>
      <w:proofErr w:type="spellEnd"/>
      <w:r>
        <w:rPr>
          <w:sz w:val="28"/>
          <w:szCs w:val="28"/>
        </w:rPr>
        <w:t xml:space="preserve">, участием в спортивных соревнованиях. </w:t>
      </w:r>
      <w:r w:rsidR="0030377E" w:rsidRPr="00824BFA">
        <w:rPr>
          <w:sz w:val="28"/>
          <w:szCs w:val="28"/>
        </w:rPr>
        <w:t xml:space="preserve">Без реализации мер по развитию физической культуры и спорта в </w:t>
      </w:r>
      <w:proofErr w:type="spellStart"/>
      <w:r w:rsidR="002F2166">
        <w:rPr>
          <w:sz w:val="28"/>
          <w:szCs w:val="28"/>
        </w:rPr>
        <w:t>Харайгунском</w:t>
      </w:r>
      <w:r w:rsidR="0030377E" w:rsidRPr="00824BFA">
        <w:rPr>
          <w:sz w:val="28"/>
          <w:szCs w:val="28"/>
        </w:rPr>
        <w:t>муниципальном</w:t>
      </w:r>
      <w:proofErr w:type="spellEnd"/>
      <w:r w:rsidR="0030377E" w:rsidRPr="00824BFA">
        <w:rPr>
          <w:sz w:val="28"/>
          <w:szCs w:val="28"/>
        </w:rPr>
        <w:t xml:space="preserve"> образовании </w:t>
      </w:r>
      <w:r>
        <w:rPr>
          <w:sz w:val="28"/>
          <w:szCs w:val="28"/>
        </w:rPr>
        <w:t>по созданию объектов спорта и выделении штатных единиц тренерского состава ситуация может поменяться в худшую сторону</w:t>
      </w:r>
      <w:r w:rsidR="0030377E" w:rsidRPr="00824BFA">
        <w:rPr>
          <w:sz w:val="28"/>
          <w:szCs w:val="28"/>
        </w:rPr>
        <w:t xml:space="preserve">: </w:t>
      </w:r>
    </w:p>
    <w:p w:rsidR="0030377E" w:rsidRPr="00824BFA" w:rsidRDefault="0068598E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мест для занятия спортом может </w:t>
      </w:r>
      <w:r w:rsidR="0030377E" w:rsidRPr="00824BFA">
        <w:rPr>
          <w:sz w:val="28"/>
          <w:szCs w:val="28"/>
        </w:rPr>
        <w:t>негативно отразится на состоянии здоровья подрастающего поколения, а также приведет к росту асоциальных явлений в детской и молодежной среде (алкоголизм, наркомания, преступность);</w:t>
      </w:r>
    </w:p>
    <w:p w:rsidR="003E48E4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Положительное решение данных вопросов станет основой для разработки комплекса мероприятий по развитию физической культуры.</w:t>
      </w:r>
    </w:p>
    <w:p w:rsidR="00CC22E9" w:rsidRPr="00824BFA" w:rsidRDefault="00CC22E9" w:rsidP="0030377E">
      <w:pPr>
        <w:pStyle w:val="a3"/>
        <w:jc w:val="both"/>
        <w:rPr>
          <w:rFonts w:eastAsia="Batang"/>
          <w:sz w:val="28"/>
          <w:szCs w:val="28"/>
        </w:rPr>
      </w:pPr>
    </w:p>
    <w:p w:rsidR="003A05D2" w:rsidRPr="00824BFA" w:rsidRDefault="003A05D2" w:rsidP="003A05D2">
      <w:pPr>
        <w:pStyle w:val="a3"/>
        <w:jc w:val="center"/>
        <w:rPr>
          <w:b/>
          <w:sz w:val="28"/>
          <w:szCs w:val="28"/>
        </w:rPr>
      </w:pPr>
      <w:r w:rsidRPr="00824BFA">
        <w:rPr>
          <w:b/>
          <w:sz w:val="28"/>
          <w:szCs w:val="28"/>
        </w:rPr>
        <w:t>2. Цели и задачи муниципальной программы</w:t>
      </w:r>
    </w:p>
    <w:p w:rsidR="003A05D2" w:rsidRPr="00824BFA" w:rsidRDefault="003A05D2" w:rsidP="003A05D2">
      <w:pPr>
        <w:pStyle w:val="a3"/>
        <w:jc w:val="both"/>
        <w:rPr>
          <w:b/>
          <w:sz w:val="28"/>
          <w:szCs w:val="28"/>
        </w:rPr>
      </w:pPr>
    </w:p>
    <w:p w:rsidR="003A05D2" w:rsidRPr="00824BFA" w:rsidRDefault="003A05D2" w:rsidP="001D1D1A">
      <w:pPr>
        <w:pStyle w:val="a3"/>
        <w:ind w:firstLine="567"/>
        <w:jc w:val="both"/>
        <w:rPr>
          <w:rFonts w:eastAsia="Batang"/>
          <w:sz w:val="28"/>
          <w:szCs w:val="28"/>
        </w:rPr>
      </w:pPr>
      <w:r w:rsidRPr="00824BFA">
        <w:rPr>
          <w:rFonts w:eastAsia="Batang"/>
          <w:sz w:val="28"/>
          <w:szCs w:val="28"/>
        </w:rPr>
        <w:t>Целями муниципальной программы</w:t>
      </w:r>
      <w:r w:rsidRPr="00824BFA">
        <w:rPr>
          <w:sz w:val="28"/>
          <w:szCs w:val="28"/>
        </w:rPr>
        <w:t xml:space="preserve"> является</w:t>
      </w:r>
      <w:r w:rsidRPr="00824BFA">
        <w:rPr>
          <w:rFonts w:eastAsia="Batang"/>
          <w:sz w:val="28"/>
          <w:szCs w:val="28"/>
        </w:rPr>
        <w:t>:</w:t>
      </w:r>
    </w:p>
    <w:p w:rsidR="003A05D2" w:rsidRPr="00824BFA" w:rsidRDefault="003A05D2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1.Обеспечение условий для развития массовой физической культ</w:t>
      </w:r>
      <w:r w:rsidR="004E3A55" w:rsidRPr="00824BFA">
        <w:rPr>
          <w:sz w:val="28"/>
          <w:szCs w:val="28"/>
        </w:rPr>
        <w:t xml:space="preserve">уры и спорта на территории </w:t>
      </w:r>
      <w:r w:rsidR="00E87F86">
        <w:rPr>
          <w:sz w:val="28"/>
          <w:szCs w:val="28"/>
        </w:rPr>
        <w:t>Харайгунского</w:t>
      </w:r>
      <w:r w:rsidRPr="00824BFA">
        <w:rPr>
          <w:sz w:val="28"/>
          <w:szCs w:val="28"/>
        </w:rPr>
        <w:t xml:space="preserve"> МО</w:t>
      </w:r>
    </w:p>
    <w:p w:rsidR="003A05D2" w:rsidRPr="00824BFA" w:rsidRDefault="003A05D2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2. Развитие инфраструктуры физической культуры и спорта (в том числе для лиц с ограниченными возможностями здоровья и инвалидов).</w:t>
      </w:r>
    </w:p>
    <w:p w:rsidR="003A05D2" w:rsidRPr="00824BFA" w:rsidRDefault="003A05D2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Достижение целей муниципальной программы возможно при решении следующих задач:</w:t>
      </w:r>
    </w:p>
    <w:p w:rsidR="003A05D2" w:rsidRPr="00824BFA" w:rsidRDefault="003A05D2" w:rsidP="001D1D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BFA">
        <w:rPr>
          <w:rFonts w:ascii="Times New Roman" w:hAnsi="Times New Roman" w:cs="Times New Roman"/>
          <w:sz w:val="28"/>
          <w:szCs w:val="28"/>
        </w:rPr>
        <w:t>1. Развитие устойчивой потребност</w:t>
      </w:r>
      <w:r w:rsidR="004E3A55" w:rsidRPr="00824BFA">
        <w:rPr>
          <w:rFonts w:ascii="Times New Roman" w:hAnsi="Times New Roman" w:cs="Times New Roman"/>
          <w:sz w:val="28"/>
          <w:szCs w:val="28"/>
        </w:rPr>
        <w:t xml:space="preserve">и всех категорий населения </w:t>
      </w:r>
      <w:r w:rsidR="00E87F86">
        <w:rPr>
          <w:rFonts w:ascii="Times New Roman" w:hAnsi="Times New Roman" w:cs="Times New Roman"/>
          <w:sz w:val="28"/>
          <w:szCs w:val="28"/>
        </w:rPr>
        <w:t>Харайгунского</w:t>
      </w:r>
      <w:r w:rsidRPr="00824BFA">
        <w:rPr>
          <w:rFonts w:ascii="Times New Roman" w:hAnsi="Times New Roman" w:cs="Times New Roman"/>
          <w:sz w:val="28"/>
          <w:szCs w:val="28"/>
        </w:rPr>
        <w:t xml:space="preserve"> МО в здоровом образе жизни и формирование мотивации к регулярным занятиям физической культурой и спортом;</w:t>
      </w:r>
    </w:p>
    <w:p w:rsidR="003A05D2" w:rsidRPr="00824BFA" w:rsidRDefault="003A05D2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2. Максимальное вовлечение инвалидов и лиц с ограниченными возможностями здоровья в регулярные занятия физической культурой и спортом.</w:t>
      </w:r>
    </w:p>
    <w:p w:rsidR="003A05D2" w:rsidRPr="00824BFA" w:rsidRDefault="003A05D2" w:rsidP="001D1D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BFA">
        <w:rPr>
          <w:rFonts w:ascii="Times New Roman" w:hAnsi="Times New Roman" w:cs="Times New Roman"/>
          <w:sz w:val="28"/>
          <w:szCs w:val="28"/>
        </w:rPr>
        <w:t>3. Содействие в оснащении необходимым спортивным оборудованием и инвентарем для занятий физической культурой и спортом;</w:t>
      </w:r>
    </w:p>
    <w:p w:rsidR="003A05D2" w:rsidRPr="00824BFA" w:rsidRDefault="003A05D2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4. Осуществление бюджетных инвестиций в форме капитальных вложений в объекты муниципальной собственности в сфере физической культуры и спорта.</w:t>
      </w:r>
    </w:p>
    <w:p w:rsidR="001D1D1A" w:rsidRDefault="003A05D2" w:rsidP="001D1D1A">
      <w:pPr>
        <w:ind w:firstLine="567"/>
        <w:jc w:val="both"/>
        <w:rPr>
          <w:color w:val="000000"/>
          <w:sz w:val="28"/>
          <w:szCs w:val="28"/>
        </w:rPr>
      </w:pPr>
      <w:r w:rsidRPr="00824BFA">
        <w:rPr>
          <w:sz w:val="28"/>
          <w:szCs w:val="28"/>
        </w:rPr>
        <w:t>В целом реализация мероприятий  муницип</w:t>
      </w:r>
      <w:r w:rsidR="004E3A55" w:rsidRPr="00824BFA">
        <w:rPr>
          <w:sz w:val="28"/>
          <w:szCs w:val="28"/>
        </w:rPr>
        <w:t>альной программы позв</w:t>
      </w:r>
      <w:r w:rsidR="00D03DEB">
        <w:rPr>
          <w:sz w:val="28"/>
          <w:szCs w:val="28"/>
        </w:rPr>
        <w:t>олит к 202</w:t>
      </w:r>
      <w:r w:rsidR="00242C6F">
        <w:rPr>
          <w:sz w:val="28"/>
          <w:szCs w:val="28"/>
        </w:rPr>
        <w:t xml:space="preserve">6 </w:t>
      </w:r>
      <w:r w:rsidRPr="00824BFA">
        <w:rPr>
          <w:sz w:val="28"/>
          <w:szCs w:val="28"/>
        </w:rPr>
        <w:t>году:</w:t>
      </w:r>
    </w:p>
    <w:p w:rsidR="003A05D2" w:rsidRPr="00824BFA" w:rsidRDefault="003A05D2" w:rsidP="001D1D1A">
      <w:pPr>
        <w:ind w:firstLine="567"/>
        <w:jc w:val="both"/>
        <w:rPr>
          <w:sz w:val="28"/>
          <w:szCs w:val="28"/>
        </w:rPr>
      </w:pPr>
      <w:r w:rsidRPr="00824BFA">
        <w:rPr>
          <w:color w:val="000000"/>
          <w:sz w:val="28"/>
          <w:szCs w:val="28"/>
        </w:rPr>
        <w:lastRenderedPageBreak/>
        <w:t>1.увеличить</w:t>
      </w:r>
      <w:r w:rsidR="004E3A55" w:rsidRPr="00824BFA">
        <w:rPr>
          <w:sz w:val="28"/>
          <w:szCs w:val="28"/>
        </w:rPr>
        <w:t xml:space="preserve"> долю граждан </w:t>
      </w:r>
      <w:r w:rsidR="00E87F86">
        <w:rPr>
          <w:sz w:val="28"/>
          <w:szCs w:val="28"/>
        </w:rPr>
        <w:t>Харайгунского</w:t>
      </w:r>
      <w:r w:rsidRPr="00824BFA">
        <w:rPr>
          <w:sz w:val="28"/>
          <w:szCs w:val="28"/>
        </w:rPr>
        <w:t xml:space="preserve"> МО, занимающихся физической культурой и спортом по месту </w:t>
      </w:r>
      <w:r w:rsidR="00242C6F">
        <w:rPr>
          <w:sz w:val="28"/>
          <w:szCs w:val="28"/>
        </w:rPr>
        <w:t>проживания</w:t>
      </w:r>
      <w:r w:rsidRPr="00824BFA">
        <w:rPr>
          <w:sz w:val="28"/>
          <w:szCs w:val="28"/>
        </w:rPr>
        <w:t>, в общей численности населения с</w:t>
      </w:r>
      <w:r w:rsidR="00242C6F">
        <w:rPr>
          <w:sz w:val="28"/>
          <w:szCs w:val="28"/>
        </w:rPr>
        <w:t xml:space="preserve">42 </w:t>
      </w:r>
      <w:r w:rsidR="00D03DEB">
        <w:rPr>
          <w:sz w:val="28"/>
          <w:szCs w:val="28"/>
        </w:rPr>
        <w:t>% в 202</w:t>
      </w:r>
      <w:r w:rsidR="00242C6F">
        <w:rPr>
          <w:sz w:val="28"/>
          <w:szCs w:val="28"/>
        </w:rPr>
        <w:t>2</w:t>
      </w:r>
      <w:r w:rsidR="00D03DEB">
        <w:rPr>
          <w:sz w:val="28"/>
          <w:szCs w:val="28"/>
        </w:rPr>
        <w:t xml:space="preserve"> году до </w:t>
      </w:r>
      <w:r w:rsidR="00242C6F">
        <w:rPr>
          <w:sz w:val="28"/>
          <w:szCs w:val="28"/>
        </w:rPr>
        <w:t>70</w:t>
      </w:r>
      <w:r w:rsidR="00D03DEB">
        <w:rPr>
          <w:sz w:val="28"/>
          <w:szCs w:val="28"/>
        </w:rPr>
        <w:t xml:space="preserve"> % в 202</w:t>
      </w:r>
      <w:r w:rsidR="00242C6F">
        <w:rPr>
          <w:sz w:val="28"/>
          <w:szCs w:val="28"/>
        </w:rPr>
        <w:t>6</w:t>
      </w:r>
      <w:r w:rsidRPr="00824BFA">
        <w:rPr>
          <w:sz w:val="28"/>
          <w:szCs w:val="28"/>
        </w:rPr>
        <w:t xml:space="preserve"> году; </w:t>
      </w:r>
    </w:p>
    <w:p w:rsidR="003A05D2" w:rsidRPr="00824BFA" w:rsidRDefault="003A05D2" w:rsidP="00242C6F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2. увеличить долю </w:t>
      </w:r>
      <w:r w:rsidR="00242C6F">
        <w:rPr>
          <w:sz w:val="28"/>
          <w:szCs w:val="28"/>
        </w:rPr>
        <w:t>детей и подростков</w:t>
      </w:r>
      <w:r w:rsidRPr="00824BFA">
        <w:rPr>
          <w:sz w:val="28"/>
          <w:szCs w:val="28"/>
        </w:rPr>
        <w:t xml:space="preserve">, занимающихся физической культурой и спортом, в общей численности </w:t>
      </w:r>
      <w:r w:rsidR="00242C6F">
        <w:rPr>
          <w:sz w:val="28"/>
          <w:szCs w:val="28"/>
        </w:rPr>
        <w:t>детей и подростков, проживающих на территории Харайгунского МО</w:t>
      </w:r>
      <w:r w:rsidRPr="00824BFA">
        <w:rPr>
          <w:sz w:val="28"/>
          <w:szCs w:val="28"/>
        </w:rPr>
        <w:t xml:space="preserve"> (из расчета численности занимающихся физической культурой и спортом в возраст</w:t>
      </w:r>
      <w:r w:rsidR="008F44BA">
        <w:rPr>
          <w:sz w:val="28"/>
          <w:szCs w:val="28"/>
        </w:rPr>
        <w:t>е от 6 до 29 лет) с 23,5% в 202</w:t>
      </w:r>
      <w:r w:rsidR="00FA238F">
        <w:rPr>
          <w:sz w:val="28"/>
          <w:szCs w:val="28"/>
        </w:rPr>
        <w:t>2</w:t>
      </w:r>
      <w:r w:rsidR="008F44BA">
        <w:rPr>
          <w:sz w:val="28"/>
          <w:szCs w:val="28"/>
        </w:rPr>
        <w:t xml:space="preserve"> году до </w:t>
      </w:r>
      <w:r w:rsidR="00FA238F">
        <w:rPr>
          <w:sz w:val="28"/>
          <w:szCs w:val="28"/>
        </w:rPr>
        <w:t>48</w:t>
      </w:r>
      <w:r w:rsidR="008F44BA">
        <w:rPr>
          <w:sz w:val="28"/>
          <w:szCs w:val="28"/>
        </w:rPr>
        <w:t>,0 % в 2</w:t>
      </w:r>
      <w:r w:rsidR="00D03DEB">
        <w:rPr>
          <w:sz w:val="28"/>
          <w:szCs w:val="28"/>
        </w:rPr>
        <w:t>02</w:t>
      </w:r>
      <w:r w:rsidR="00FA238F">
        <w:rPr>
          <w:sz w:val="28"/>
          <w:szCs w:val="28"/>
        </w:rPr>
        <w:t>6</w:t>
      </w:r>
      <w:r w:rsidRPr="00824BFA">
        <w:rPr>
          <w:sz w:val="28"/>
          <w:szCs w:val="28"/>
        </w:rPr>
        <w:t xml:space="preserve"> году; </w:t>
      </w:r>
    </w:p>
    <w:p w:rsidR="003A05D2" w:rsidRPr="00824BFA" w:rsidRDefault="003A05D2" w:rsidP="001D1D1A">
      <w:pPr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3. увеличить долю спортсменов-инвалидов, занимающихся физической культурой и спортом (% инвалидов, занимающихся физической культурой и спортом, от общ</w:t>
      </w:r>
      <w:r w:rsidR="004E3A55" w:rsidRPr="00824BFA">
        <w:rPr>
          <w:sz w:val="28"/>
          <w:szCs w:val="28"/>
        </w:rPr>
        <w:t xml:space="preserve">ей численности инвалидов в </w:t>
      </w:r>
      <w:r w:rsidR="002F2166">
        <w:rPr>
          <w:sz w:val="28"/>
          <w:szCs w:val="28"/>
        </w:rPr>
        <w:t>Харайгунском</w:t>
      </w:r>
      <w:r w:rsidR="008F44BA">
        <w:rPr>
          <w:sz w:val="28"/>
          <w:szCs w:val="28"/>
        </w:rPr>
        <w:t xml:space="preserve"> МО</w:t>
      </w:r>
      <w:r w:rsidR="00D03DEB">
        <w:rPr>
          <w:sz w:val="28"/>
          <w:szCs w:val="28"/>
        </w:rPr>
        <w:t>) с 1% в 202</w:t>
      </w:r>
      <w:r w:rsidR="00FA238F">
        <w:rPr>
          <w:sz w:val="28"/>
          <w:szCs w:val="28"/>
        </w:rPr>
        <w:t>2</w:t>
      </w:r>
      <w:r w:rsidR="00D03DEB">
        <w:rPr>
          <w:sz w:val="28"/>
          <w:szCs w:val="28"/>
        </w:rPr>
        <w:t xml:space="preserve"> году до 2 % в 202</w:t>
      </w:r>
      <w:r w:rsidR="00FA238F">
        <w:rPr>
          <w:sz w:val="28"/>
          <w:szCs w:val="28"/>
        </w:rPr>
        <w:t>6</w:t>
      </w:r>
      <w:r w:rsidRPr="00824BFA">
        <w:rPr>
          <w:sz w:val="28"/>
          <w:szCs w:val="28"/>
        </w:rPr>
        <w:t xml:space="preserve"> году; </w:t>
      </w:r>
    </w:p>
    <w:p w:rsidR="003A05D2" w:rsidRPr="00824BFA" w:rsidRDefault="003A05D2" w:rsidP="001D1D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BFA">
        <w:rPr>
          <w:rFonts w:ascii="Times New Roman" w:hAnsi="Times New Roman" w:cs="Times New Roman"/>
          <w:sz w:val="28"/>
          <w:szCs w:val="28"/>
        </w:rPr>
        <w:t>4.увеличенить единовременную пропускную способность объектов спорта, введенных в эксплуатацию в рамках Программы;</w:t>
      </w:r>
    </w:p>
    <w:p w:rsidR="003A05D2" w:rsidRPr="00824BFA" w:rsidRDefault="003A05D2" w:rsidP="001D1D1A">
      <w:pPr>
        <w:pStyle w:val="a3"/>
        <w:ind w:firstLine="567"/>
        <w:jc w:val="both"/>
        <w:rPr>
          <w:bCs/>
          <w:sz w:val="28"/>
          <w:szCs w:val="28"/>
        </w:rPr>
      </w:pPr>
      <w:r w:rsidRPr="00824BFA">
        <w:rPr>
          <w:sz w:val="28"/>
          <w:szCs w:val="28"/>
        </w:rPr>
        <w:t>5. увеличить количество спо</w:t>
      </w:r>
      <w:r w:rsidR="002819F6">
        <w:rPr>
          <w:sz w:val="28"/>
          <w:szCs w:val="28"/>
        </w:rPr>
        <w:t>ртивных объек</w:t>
      </w:r>
      <w:r w:rsidR="00D03DEB">
        <w:rPr>
          <w:sz w:val="28"/>
          <w:szCs w:val="28"/>
        </w:rPr>
        <w:t xml:space="preserve">тов на территории поселения до </w:t>
      </w:r>
      <w:r w:rsidR="00F44278">
        <w:rPr>
          <w:sz w:val="28"/>
          <w:szCs w:val="28"/>
        </w:rPr>
        <w:t>4</w:t>
      </w:r>
      <w:r w:rsidR="002D4E4E">
        <w:rPr>
          <w:sz w:val="28"/>
          <w:szCs w:val="28"/>
        </w:rPr>
        <w:t xml:space="preserve"> ед. в 2024</w:t>
      </w:r>
      <w:r w:rsidRPr="00824BFA">
        <w:rPr>
          <w:sz w:val="28"/>
          <w:szCs w:val="28"/>
        </w:rPr>
        <w:t xml:space="preserve"> году. </w:t>
      </w:r>
    </w:p>
    <w:p w:rsidR="00E41804" w:rsidRPr="00824BFA" w:rsidRDefault="003A05D2" w:rsidP="005420D6">
      <w:pPr>
        <w:pStyle w:val="a3"/>
        <w:jc w:val="both"/>
        <w:rPr>
          <w:rFonts w:eastAsia="Batang"/>
          <w:sz w:val="28"/>
          <w:szCs w:val="28"/>
        </w:rPr>
      </w:pPr>
      <w:r w:rsidRPr="00824BFA">
        <w:rPr>
          <w:bCs/>
          <w:sz w:val="28"/>
          <w:szCs w:val="28"/>
        </w:rPr>
        <w:t>Таким образом, реализация мероп</w:t>
      </w:r>
      <w:r w:rsidR="00BE16ED">
        <w:rPr>
          <w:bCs/>
          <w:sz w:val="28"/>
          <w:szCs w:val="28"/>
        </w:rPr>
        <w:t xml:space="preserve">риятий муниципальной программы </w:t>
      </w:r>
      <w:r w:rsidRPr="00824BFA">
        <w:rPr>
          <w:sz w:val="28"/>
          <w:szCs w:val="28"/>
        </w:rPr>
        <w:t>позволит закрепить положительную динамику по</w:t>
      </w:r>
      <w:r w:rsidRPr="00824BFA">
        <w:rPr>
          <w:rFonts w:eastAsia="Batang"/>
          <w:sz w:val="28"/>
          <w:szCs w:val="28"/>
        </w:rPr>
        <w:t xml:space="preserve"> созданию благоприятных условий для ув</w:t>
      </w:r>
      <w:r w:rsidR="004E3A55" w:rsidRPr="00824BFA">
        <w:rPr>
          <w:rFonts w:eastAsia="Batang"/>
          <w:sz w:val="28"/>
          <w:szCs w:val="28"/>
        </w:rPr>
        <w:t xml:space="preserve">еличения охвата населения  </w:t>
      </w:r>
      <w:r w:rsidR="00E87F86">
        <w:rPr>
          <w:rFonts w:eastAsia="Batang"/>
          <w:sz w:val="28"/>
          <w:szCs w:val="28"/>
        </w:rPr>
        <w:t>Харайгунского</w:t>
      </w:r>
      <w:r w:rsidRPr="00824BFA">
        <w:rPr>
          <w:rFonts w:eastAsia="Batang"/>
          <w:sz w:val="28"/>
          <w:szCs w:val="28"/>
        </w:rPr>
        <w:t xml:space="preserve"> муниципального образования физической культурой и спортом.</w:t>
      </w:r>
    </w:p>
    <w:p w:rsidR="00E41804" w:rsidRPr="00824BFA" w:rsidRDefault="00E41804" w:rsidP="0030377E">
      <w:pPr>
        <w:pStyle w:val="a3"/>
        <w:jc w:val="center"/>
        <w:rPr>
          <w:b/>
          <w:bCs/>
          <w:sz w:val="28"/>
          <w:szCs w:val="28"/>
        </w:rPr>
      </w:pPr>
    </w:p>
    <w:p w:rsidR="000E7839" w:rsidRPr="00824BFA" w:rsidRDefault="008D2D56" w:rsidP="005420D6">
      <w:pPr>
        <w:pStyle w:val="a3"/>
        <w:jc w:val="center"/>
        <w:rPr>
          <w:b/>
          <w:bCs/>
          <w:sz w:val="28"/>
          <w:szCs w:val="28"/>
        </w:rPr>
      </w:pPr>
      <w:r w:rsidRPr="00824BFA">
        <w:rPr>
          <w:b/>
          <w:bCs/>
          <w:sz w:val="28"/>
          <w:szCs w:val="28"/>
        </w:rPr>
        <w:t>3</w:t>
      </w:r>
      <w:r w:rsidR="0030377E" w:rsidRPr="00824BFA">
        <w:rPr>
          <w:b/>
          <w:bCs/>
          <w:sz w:val="28"/>
          <w:szCs w:val="28"/>
        </w:rPr>
        <w:t>. Сроки реализации и ресурсное обеспечение муниципальной программы</w:t>
      </w:r>
    </w:p>
    <w:p w:rsidR="000E7839" w:rsidRPr="00824BFA" w:rsidRDefault="000E7839" w:rsidP="0030377E">
      <w:pPr>
        <w:pStyle w:val="a3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5"/>
        <w:gridCol w:w="1631"/>
        <w:gridCol w:w="1399"/>
        <w:gridCol w:w="1399"/>
        <w:gridCol w:w="1632"/>
      </w:tblGrid>
      <w:tr w:rsidR="00FA238F" w:rsidRPr="00824BFA" w:rsidTr="00FA238F">
        <w:trPr>
          <w:gridAfter w:val="3"/>
          <w:wAfter w:w="4430" w:type="dxa"/>
          <w:trHeight w:val="421"/>
        </w:trPr>
        <w:tc>
          <w:tcPr>
            <w:tcW w:w="2305" w:type="dxa"/>
            <w:vMerge w:val="restart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A238F" w:rsidRPr="002819F6" w:rsidRDefault="00FA238F" w:rsidP="003F660D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Cs w:val="20"/>
              </w:rPr>
              <w:t>В том числе:</w:t>
            </w:r>
          </w:p>
        </w:tc>
        <w:tc>
          <w:tcPr>
            <w:tcW w:w="1631" w:type="dxa"/>
            <w:vMerge w:val="restart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9F6">
              <w:rPr>
                <w:bCs/>
              </w:rPr>
              <w:t>Всего по программе</w:t>
            </w:r>
          </w:p>
          <w:p w:rsidR="00FA238F" w:rsidRPr="002819F6" w:rsidRDefault="00FA238F" w:rsidP="003F660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9F6">
              <w:rPr>
                <w:bCs/>
              </w:rPr>
              <w:t>(тыс</w:t>
            </w:r>
            <w:proofErr w:type="gramStart"/>
            <w:r w:rsidRPr="002819F6">
              <w:rPr>
                <w:bCs/>
              </w:rPr>
              <w:t>.р</w:t>
            </w:r>
            <w:proofErr w:type="gramEnd"/>
            <w:r w:rsidRPr="002819F6">
              <w:rPr>
                <w:bCs/>
              </w:rPr>
              <w:t>уб.)</w:t>
            </w:r>
          </w:p>
        </w:tc>
      </w:tr>
      <w:tr w:rsidR="00FA238F" w:rsidRPr="00824BFA" w:rsidTr="00FA238F">
        <w:trPr>
          <w:trHeight w:val="980"/>
        </w:trPr>
        <w:tc>
          <w:tcPr>
            <w:tcW w:w="2305" w:type="dxa"/>
            <w:vMerge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31" w:type="dxa"/>
            <w:vMerge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9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9F6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819F6">
              <w:rPr>
                <w:bCs/>
              </w:rPr>
              <w:t xml:space="preserve"> г.</w:t>
            </w:r>
          </w:p>
          <w:p w:rsidR="00FA238F" w:rsidRPr="002819F6" w:rsidRDefault="00FA238F" w:rsidP="00CE161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(тыс. руб.)</w:t>
            </w:r>
          </w:p>
        </w:tc>
        <w:tc>
          <w:tcPr>
            <w:tcW w:w="1399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9F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2819F6">
              <w:rPr>
                <w:bCs/>
              </w:rPr>
              <w:t xml:space="preserve"> г.</w:t>
            </w: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9F6">
              <w:rPr>
                <w:bCs/>
              </w:rPr>
              <w:t>( тыс</w:t>
            </w:r>
            <w:proofErr w:type="gramStart"/>
            <w:r w:rsidRPr="002819F6">
              <w:rPr>
                <w:bCs/>
              </w:rPr>
              <w:t>.р</w:t>
            </w:r>
            <w:proofErr w:type="gramEnd"/>
            <w:r w:rsidRPr="002819F6">
              <w:rPr>
                <w:bCs/>
              </w:rPr>
              <w:t>уб.)</w:t>
            </w:r>
          </w:p>
          <w:p w:rsidR="00FA238F" w:rsidRPr="002819F6" w:rsidRDefault="00FA238F" w:rsidP="00CE1612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32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19F6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2819F6">
              <w:rPr>
                <w:bCs/>
              </w:rPr>
              <w:t xml:space="preserve"> г.</w:t>
            </w:r>
          </w:p>
          <w:p w:rsidR="00FA238F" w:rsidRPr="002819F6" w:rsidRDefault="00FA238F" w:rsidP="00CE16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FA238F" w:rsidRPr="00824BFA" w:rsidTr="00FA238F">
        <w:trPr>
          <w:trHeight w:val="607"/>
        </w:trPr>
        <w:tc>
          <w:tcPr>
            <w:tcW w:w="2305" w:type="dxa"/>
          </w:tcPr>
          <w:p w:rsidR="00FA238F" w:rsidRPr="00647E3E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47E3E">
              <w:rPr>
                <w:color w:val="000000" w:themeColor="text1"/>
                <w:szCs w:val="20"/>
              </w:rPr>
              <w:t>Федеральный бюджет</w:t>
            </w:r>
          </w:p>
        </w:tc>
        <w:tc>
          <w:tcPr>
            <w:tcW w:w="1631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99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99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32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A238F" w:rsidRPr="00824BFA" w:rsidTr="00FA238F">
        <w:trPr>
          <w:trHeight w:val="607"/>
        </w:trPr>
        <w:tc>
          <w:tcPr>
            <w:tcW w:w="2305" w:type="dxa"/>
          </w:tcPr>
          <w:p w:rsidR="00FA238F" w:rsidRPr="00647E3E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47E3E">
              <w:rPr>
                <w:color w:val="000000" w:themeColor="text1"/>
                <w:szCs w:val="20"/>
              </w:rPr>
              <w:t>Областной бюджет</w:t>
            </w:r>
          </w:p>
        </w:tc>
        <w:tc>
          <w:tcPr>
            <w:tcW w:w="1631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99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99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32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054F6" w:rsidRPr="00824BFA" w:rsidTr="00FA238F">
        <w:trPr>
          <w:trHeight w:val="607"/>
        </w:trPr>
        <w:tc>
          <w:tcPr>
            <w:tcW w:w="2305" w:type="dxa"/>
          </w:tcPr>
          <w:p w:rsidR="007054F6" w:rsidRPr="00647E3E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47E3E">
              <w:rPr>
                <w:color w:val="000000" w:themeColor="text1"/>
                <w:szCs w:val="20"/>
              </w:rPr>
              <w:t>Местный бюджет</w:t>
            </w:r>
          </w:p>
        </w:tc>
        <w:tc>
          <w:tcPr>
            <w:tcW w:w="1631" w:type="dxa"/>
          </w:tcPr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960,00</w:t>
            </w:r>
          </w:p>
        </w:tc>
        <w:tc>
          <w:tcPr>
            <w:tcW w:w="1399" w:type="dxa"/>
          </w:tcPr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320,00</w:t>
            </w:r>
          </w:p>
        </w:tc>
        <w:tc>
          <w:tcPr>
            <w:tcW w:w="1399" w:type="dxa"/>
          </w:tcPr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320,00</w:t>
            </w:r>
          </w:p>
        </w:tc>
        <w:tc>
          <w:tcPr>
            <w:tcW w:w="1632" w:type="dxa"/>
          </w:tcPr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2819F6">
              <w:rPr>
                <w:bCs/>
              </w:rPr>
              <w:t>,0</w:t>
            </w:r>
            <w:r>
              <w:rPr>
                <w:bCs/>
              </w:rPr>
              <w:t>0</w:t>
            </w:r>
          </w:p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54F6" w:rsidRPr="002819F6" w:rsidRDefault="007054F6" w:rsidP="007054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A238F" w:rsidRPr="00824BFA" w:rsidTr="00FA238F">
        <w:trPr>
          <w:trHeight w:val="1148"/>
        </w:trPr>
        <w:tc>
          <w:tcPr>
            <w:tcW w:w="2305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A238F" w:rsidRPr="002819F6" w:rsidRDefault="00FA238F" w:rsidP="005420D6">
            <w:pPr>
              <w:pStyle w:val="a3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819F6">
              <w:rPr>
                <w:bCs/>
              </w:rPr>
              <w:t>Общий объем финансирования</w:t>
            </w:r>
          </w:p>
        </w:tc>
        <w:tc>
          <w:tcPr>
            <w:tcW w:w="1631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960,00</w:t>
            </w:r>
          </w:p>
        </w:tc>
        <w:tc>
          <w:tcPr>
            <w:tcW w:w="1399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320,00</w:t>
            </w:r>
          </w:p>
        </w:tc>
        <w:tc>
          <w:tcPr>
            <w:tcW w:w="1399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320,00</w:t>
            </w:r>
          </w:p>
        </w:tc>
        <w:tc>
          <w:tcPr>
            <w:tcW w:w="1632" w:type="dxa"/>
          </w:tcPr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2819F6">
              <w:rPr>
                <w:bCs/>
              </w:rPr>
              <w:t>,0</w:t>
            </w:r>
            <w:r>
              <w:rPr>
                <w:bCs/>
              </w:rPr>
              <w:t>0</w:t>
            </w: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A238F" w:rsidRPr="002819F6" w:rsidRDefault="00FA238F" w:rsidP="000E78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47E3E" w:rsidRDefault="00647E3E" w:rsidP="00FA3A62">
      <w:pPr>
        <w:pStyle w:val="a3"/>
        <w:rPr>
          <w:sz w:val="28"/>
          <w:szCs w:val="28"/>
        </w:rPr>
      </w:pPr>
    </w:p>
    <w:p w:rsidR="00647E3E" w:rsidRPr="00647E3E" w:rsidRDefault="00647E3E" w:rsidP="00CE1612">
      <w:pPr>
        <w:tabs>
          <w:tab w:val="left" w:pos="1240"/>
        </w:tabs>
      </w:pPr>
    </w:p>
    <w:p w:rsidR="00647E3E" w:rsidRPr="00647E3E" w:rsidRDefault="00647E3E" w:rsidP="00647E3E"/>
    <w:p w:rsidR="00647E3E" w:rsidRPr="00647E3E" w:rsidRDefault="00647E3E" w:rsidP="00647E3E"/>
    <w:p w:rsidR="00647E3E" w:rsidRPr="00647E3E" w:rsidRDefault="00647E3E" w:rsidP="00647E3E"/>
    <w:p w:rsidR="00647E3E" w:rsidRPr="00647E3E" w:rsidRDefault="00647E3E" w:rsidP="00647E3E"/>
    <w:p w:rsidR="00647E3E" w:rsidRPr="00647E3E" w:rsidRDefault="00647E3E" w:rsidP="00647E3E"/>
    <w:p w:rsidR="00647E3E" w:rsidRPr="00647E3E" w:rsidRDefault="00647E3E" w:rsidP="00647E3E"/>
    <w:p w:rsidR="00931A69" w:rsidRPr="00647E3E" w:rsidRDefault="00931A69" w:rsidP="00647E3E">
      <w:pPr>
        <w:sectPr w:rsidR="00931A69" w:rsidRPr="00647E3E" w:rsidSect="00542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D72" w:rsidRPr="00824BFA" w:rsidRDefault="001272CA" w:rsidP="00491D72">
      <w:pPr>
        <w:pStyle w:val="a3"/>
        <w:jc w:val="center"/>
        <w:rPr>
          <w:b/>
          <w:sz w:val="28"/>
          <w:szCs w:val="28"/>
        </w:rPr>
      </w:pPr>
      <w:r w:rsidRPr="00824BFA">
        <w:rPr>
          <w:b/>
          <w:sz w:val="28"/>
          <w:szCs w:val="28"/>
        </w:rPr>
        <w:lastRenderedPageBreak/>
        <w:t>4</w:t>
      </w:r>
      <w:r w:rsidR="00491D72" w:rsidRPr="00824BFA">
        <w:rPr>
          <w:b/>
          <w:sz w:val="28"/>
          <w:szCs w:val="28"/>
        </w:rPr>
        <w:t>. Перечень мероприятий муниципальной программы</w:t>
      </w:r>
    </w:p>
    <w:p w:rsidR="000E7839" w:rsidRPr="00824BFA" w:rsidRDefault="000E7839" w:rsidP="001D1D1A">
      <w:pPr>
        <w:pStyle w:val="a3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3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276"/>
        <w:gridCol w:w="2410"/>
        <w:gridCol w:w="850"/>
        <w:gridCol w:w="578"/>
        <w:gridCol w:w="556"/>
        <w:gridCol w:w="567"/>
        <w:gridCol w:w="12"/>
        <w:gridCol w:w="413"/>
        <w:gridCol w:w="142"/>
        <w:gridCol w:w="284"/>
        <w:gridCol w:w="319"/>
        <w:gridCol w:w="248"/>
        <w:gridCol w:w="283"/>
        <w:gridCol w:w="47"/>
        <w:gridCol w:w="378"/>
        <w:gridCol w:w="201"/>
        <w:gridCol w:w="508"/>
        <w:gridCol w:w="650"/>
      </w:tblGrid>
      <w:tr w:rsidR="007054F6" w:rsidRPr="003F660D" w:rsidTr="007054F6">
        <w:trPr>
          <w:gridAfter w:val="5"/>
          <w:wAfter w:w="1784" w:type="dxa"/>
        </w:trPr>
        <w:tc>
          <w:tcPr>
            <w:tcW w:w="534" w:type="dxa"/>
            <w:vMerge w:val="restart"/>
          </w:tcPr>
          <w:p w:rsidR="007054F6" w:rsidRPr="003F660D" w:rsidRDefault="00743FD3" w:rsidP="008F44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Vtcnysq</w:t>
            </w:r>
            <w:proofErr w:type="spellEnd"/>
            <w:r w:rsidR="007054F6">
              <w:rPr>
                <w:sz w:val="20"/>
                <w:szCs w:val="20"/>
              </w:rPr>
              <w:t>Местный-</w:t>
            </w:r>
          </w:p>
        </w:tc>
        <w:tc>
          <w:tcPr>
            <w:tcW w:w="3118" w:type="dxa"/>
            <w:vMerge w:val="restart"/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 xml:space="preserve">Программные мероприятия </w:t>
            </w:r>
          </w:p>
        </w:tc>
        <w:tc>
          <w:tcPr>
            <w:tcW w:w="1276" w:type="dxa"/>
            <w:vMerge w:val="restart"/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vMerge w:val="restart"/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Исполнители/</w:t>
            </w: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соисполнители программных мероприятий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054F6" w:rsidRPr="003F660D" w:rsidRDefault="007054F6" w:rsidP="00CE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7054F6" w:rsidRPr="003F660D" w:rsidRDefault="007054F6" w:rsidP="00CE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054F6" w:rsidRPr="003F660D" w:rsidTr="007054F6">
        <w:trPr>
          <w:cantSplit/>
          <w:trHeight w:val="1134"/>
        </w:trPr>
        <w:tc>
          <w:tcPr>
            <w:tcW w:w="534" w:type="dxa"/>
            <w:vMerge/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textDirection w:val="btLr"/>
          </w:tcPr>
          <w:p w:rsidR="007054F6" w:rsidRPr="003F660D" w:rsidRDefault="007054F6" w:rsidP="00705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textDirection w:val="btLr"/>
          </w:tcPr>
          <w:p w:rsidR="007054F6" w:rsidRPr="003F660D" w:rsidRDefault="007054F6" w:rsidP="00705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  <w:textDirection w:val="btLr"/>
          </w:tcPr>
          <w:p w:rsidR="007054F6" w:rsidRPr="003F660D" w:rsidRDefault="007054F6" w:rsidP="00705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textDirection w:val="btLr"/>
          </w:tcPr>
          <w:p w:rsidR="007054F6" w:rsidRPr="003F660D" w:rsidRDefault="007054F6" w:rsidP="00705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  <w:textDirection w:val="btLr"/>
          </w:tcPr>
          <w:p w:rsidR="007054F6" w:rsidRPr="003F660D" w:rsidRDefault="007054F6" w:rsidP="00705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578" w:type="dxa"/>
            <w:gridSpan w:val="3"/>
            <w:tcBorders>
              <w:right w:val="single" w:sz="4" w:space="0" w:color="auto"/>
            </w:tcBorders>
            <w:textDirection w:val="btLr"/>
          </w:tcPr>
          <w:p w:rsidR="007054F6" w:rsidRPr="003F660D" w:rsidRDefault="007054F6" w:rsidP="00705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  <w:textDirection w:val="btLr"/>
          </w:tcPr>
          <w:p w:rsidR="007054F6" w:rsidRPr="003F660D" w:rsidRDefault="007054F6" w:rsidP="003F66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textDirection w:val="btLr"/>
          </w:tcPr>
          <w:p w:rsidR="007054F6" w:rsidRPr="003F660D" w:rsidRDefault="007054F6" w:rsidP="00705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textDirection w:val="btLr"/>
          </w:tcPr>
          <w:p w:rsidR="007054F6" w:rsidRPr="003F660D" w:rsidRDefault="007054F6" w:rsidP="007054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</w:tr>
      <w:tr w:rsidR="007054F6" w:rsidRPr="003F660D" w:rsidTr="007054F6">
        <w:trPr>
          <w:gridAfter w:val="19"/>
          <w:wAfter w:w="12840" w:type="dxa"/>
          <w:trHeight w:val="823"/>
        </w:trPr>
        <w:tc>
          <w:tcPr>
            <w:tcW w:w="534" w:type="dxa"/>
          </w:tcPr>
          <w:p w:rsidR="007054F6" w:rsidRPr="003F660D" w:rsidRDefault="007054F6" w:rsidP="008F44BA">
            <w:pPr>
              <w:jc w:val="center"/>
              <w:rPr>
                <w:b/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b/>
                <w:sz w:val="20"/>
                <w:szCs w:val="20"/>
              </w:rPr>
            </w:pPr>
            <w:r w:rsidRPr="003F660D">
              <w:rPr>
                <w:b/>
                <w:sz w:val="20"/>
                <w:szCs w:val="20"/>
              </w:rPr>
              <w:t>1.</w:t>
            </w:r>
          </w:p>
        </w:tc>
      </w:tr>
      <w:tr w:rsidR="007054F6" w:rsidRPr="003F660D" w:rsidTr="007054F6">
        <w:tc>
          <w:tcPr>
            <w:tcW w:w="534" w:type="dxa"/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4F6" w:rsidRPr="003F660D" w:rsidRDefault="007054F6" w:rsidP="00A43E4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 xml:space="preserve">Создание  постоянной рубрики в </w:t>
            </w:r>
            <w:proofErr w:type="spellStart"/>
            <w:proofErr w:type="gramStart"/>
            <w:r w:rsidR="00A43E41">
              <w:rPr>
                <w:rFonts w:ascii="Times New Roman" w:hAnsi="Times New Roman" w:cs="Times New Roman"/>
                <w:b w:val="0"/>
                <w:bCs w:val="0"/>
                <w:spacing w:val="5"/>
              </w:rPr>
              <w:t>В</w:t>
            </w:r>
            <w:proofErr w:type="gramEnd"/>
            <w:r w:rsidR="00A43E41">
              <w:rPr>
                <w:rFonts w:ascii="Times New Roman" w:hAnsi="Times New Roman" w:cs="Times New Roman"/>
                <w:b w:val="0"/>
                <w:bCs w:val="0"/>
                <w:spacing w:val="5"/>
                <w:lang w:val="en-US"/>
              </w:rPr>
              <w:t>V</w:t>
            </w:r>
            <w:r w:rsidR="00A43E41" w:rsidRPr="00A43E41">
              <w:rPr>
                <w:rFonts w:ascii="Times New Roman" w:hAnsi="Times New Roman" w:cs="Times New Roman"/>
                <w:b w:val="0"/>
                <w:bCs w:val="0"/>
                <w:spacing w:val="5"/>
                <w:lang w:val="en-US"/>
              </w:rPr>
              <w:t>https</w:t>
            </w:r>
            <w:proofErr w:type="spellEnd"/>
            <w:r w:rsidR="00A43E41" w:rsidRPr="00743FD3">
              <w:rPr>
                <w:rFonts w:ascii="Times New Roman" w:hAnsi="Times New Roman" w:cs="Times New Roman"/>
                <w:b w:val="0"/>
                <w:bCs w:val="0"/>
                <w:spacing w:val="5"/>
              </w:rPr>
              <w:t>://</w:t>
            </w:r>
            <w:proofErr w:type="spellStart"/>
            <w:r w:rsidR="00A43E41" w:rsidRPr="00A43E41">
              <w:rPr>
                <w:rFonts w:ascii="Times New Roman" w:hAnsi="Times New Roman" w:cs="Times New Roman"/>
                <w:b w:val="0"/>
                <w:bCs w:val="0"/>
                <w:spacing w:val="5"/>
                <w:lang w:val="en-US"/>
              </w:rPr>
              <w:t>vk</w:t>
            </w:r>
            <w:proofErr w:type="spellEnd"/>
            <w:r w:rsidR="00A43E41" w:rsidRPr="00743FD3">
              <w:rPr>
                <w:rFonts w:ascii="Times New Roman" w:hAnsi="Times New Roman" w:cs="Times New Roman"/>
                <w:b w:val="0"/>
                <w:bCs w:val="0"/>
                <w:spacing w:val="5"/>
              </w:rPr>
              <w:t>.</w:t>
            </w:r>
            <w:r w:rsidR="00A43E41" w:rsidRPr="00A43E41">
              <w:rPr>
                <w:rFonts w:ascii="Times New Roman" w:hAnsi="Times New Roman" w:cs="Times New Roman"/>
                <w:b w:val="0"/>
                <w:bCs w:val="0"/>
                <w:spacing w:val="5"/>
                <w:lang w:val="en-US"/>
              </w:rPr>
              <w:t>com</w:t>
            </w:r>
            <w:r w:rsidR="00A43E41" w:rsidRPr="00743FD3">
              <w:rPr>
                <w:rFonts w:ascii="Times New Roman" w:hAnsi="Times New Roman" w:cs="Times New Roman"/>
                <w:b w:val="0"/>
                <w:bCs w:val="0"/>
                <w:spacing w:val="5"/>
              </w:rPr>
              <w:t>/</w:t>
            </w:r>
            <w:r w:rsidR="00A43E41" w:rsidRPr="00A43E41">
              <w:rPr>
                <w:rFonts w:ascii="Times New Roman" w:hAnsi="Times New Roman" w:cs="Times New Roman"/>
                <w:b w:val="0"/>
                <w:bCs w:val="0"/>
                <w:spacing w:val="5"/>
                <w:lang w:val="en-US"/>
              </w:rPr>
              <w:t>public</w:t>
            </w:r>
            <w:r w:rsidR="00A43E41" w:rsidRPr="00743FD3">
              <w:rPr>
                <w:rFonts w:ascii="Times New Roman" w:hAnsi="Times New Roman" w:cs="Times New Roman"/>
                <w:b w:val="0"/>
                <w:bCs w:val="0"/>
                <w:spacing w:val="5"/>
              </w:rPr>
              <w:t xml:space="preserve">216839838 </w:t>
            </w:r>
            <w:r w:rsidRPr="003F660D">
              <w:rPr>
                <w:rFonts w:ascii="Times New Roman" w:hAnsi="Times New Roman" w:cs="Times New Roman"/>
                <w:b w:val="0"/>
                <w:spacing w:val="5"/>
              </w:rPr>
              <w:t xml:space="preserve"> о состоянии физической культуры в поселении, пропаганде здорового образа жизни среди населения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8F44BA">
            <w:pPr>
              <w:pStyle w:val="a3"/>
              <w:jc w:val="both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pStyle w:val="a3"/>
              <w:jc w:val="both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pStyle w:val="a3"/>
              <w:jc w:val="both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ежемесячно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8F4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8F4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8F4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 xml:space="preserve">администрация </w:t>
            </w:r>
            <w:r>
              <w:rPr>
                <w:spacing w:val="-6"/>
                <w:sz w:val="20"/>
                <w:szCs w:val="20"/>
              </w:rPr>
              <w:t>Харайгунского</w:t>
            </w:r>
            <w:r w:rsidRPr="003F660D">
              <w:rPr>
                <w:spacing w:val="-6"/>
                <w:sz w:val="20"/>
                <w:szCs w:val="20"/>
              </w:rPr>
              <w:t xml:space="preserve">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  <w:p w:rsidR="007054F6" w:rsidRDefault="007054F6" w:rsidP="00165C1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165C1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165C1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7054F6" w:rsidRPr="003F660D" w:rsidRDefault="007054F6" w:rsidP="00165C1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pStyle w:val="a3"/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165C11">
            <w:pPr>
              <w:pStyle w:val="a3"/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-</w:t>
            </w:r>
          </w:p>
          <w:p w:rsidR="007054F6" w:rsidRPr="003F660D" w:rsidRDefault="007054F6" w:rsidP="00165C1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7054F6" w:rsidRPr="003F660D" w:rsidTr="00A43E41">
        <w:tc>
          <w:tcPr>
            <w:tcW w:w="534" w:type="dxa"/>
            <w:tcBorders>
              <w:top w:val="nil"/>
            </w:tcBorders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1.2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7054F6" w:rsidRPr="003F660D" w:rsidRDefault="007054F6" w:rsidP="009E1BBD">
            <w:pPr>
              <w:jc w:val="both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Организация, проведение и участие в конкурсах, фестивалях, акциях, конференциях, семинарах и других мероприятиях по вопросам физкультуры и спорта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4</w:t>
            </w:r>
            <w:r w:rsidRPr="003F660D">
              <w:rPr>
                <w:spacing w:val="-6"/>
                <w:sz w:val="20"/>
                <w:szCs w:val="20"/>
              </w:rPr>
              <w:t>-20</w:t>
            </w:r>
            <w:r w:rsidRPr="003F660D">
              <w:rPr>
                <w:spacing w:val="-6"/>
                <w:sz w:val="20"/>
                <w:szCs w:val="20"/>
                <w:lang w:val="en-US"/>
              </w:rPr>
              <w:t>2</w:t>
            </w:r>
            <w:r>
              <w:rPr>
                <w:spacing w:val="-6"/>
                <w:sz w:val="20"/>
                <w:szCs w:val="20"/>
              </w:rPr>
              <w:t>6</w:t>
            </w:r>
          </w:p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8F4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МКУК «КДЦ </w:t>
            </w:r>
            <w:r>
              <w:rPr>
                <w:bCs/>
                <w:spacing w:val="5"/>
                <w:sz w:val="20"/>
                <w:szCs w:val="20"/>
              </w:rPr>
              <w:t>Харайгунского</w:t>
            </w:r>
            <w:r w:rsidRPr="003F660D">
              <w:rPr>
                <w:bCs/>
                <w:spacing w:val="5"/>
                <w:sz w:val="20"/>
                <w:szCs w:val="20"/>
              </w:rPr>
              <w:t xml:space="preserve"> МО»,</w:t>
            </w:r>
          </w:p>
          <w:p w:rsidR="007054F6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>
              <w:rPr>
                <w:bCs/>
                <w:spacing w:val="5"/>
                <w:sz w:val="20"/>
                <w:szCs w:val="20"/>
              </w:rPr>
              <w:t>Совет ветеранов</w:t>
            </w:r>
            <w:r w:rsidR="007054F6">
              <w:rPr>
                <w:spacing w:val="-6"/>
                <w:sz w:val="20"/>
                <w:szCs w:val="20"/>
              </w:rPr>
              <w:t>Харайгунского</w:t>
            </w:r>
            <w:r w:rsidR="007054F6" w:rsidRPr="003F660D">
              <w:rPr>
                <w:spacing w:val="-6"/>
                <w:sz w:val="20"/>
                <w:szCs w:val="20"/>
              </w:rPr>
              <w:t xml:space="preserve">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4F6" w:rsidRPr="003F660D" w:rsidRDefault="007054F6" w:rsidP="00E74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E74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E74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  <w:p w:rsidR="007054F6" w:rsidRPr="003F660D" w:rsidRDefault="007054F6" w:rsidP="00E74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E74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7054F6" w:rsidRPr="003F660D" w:rsidTr="00A43E41">
        <w:tc>
          <w:tcPr>
            <w:tcW w:w="534" w:type="dxa"/>
            <w:tcBorders>
              <w:top w:val="nil"/>
            </w:tcBorders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1.3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7054F6" w:rsidRPr="003F660D" w:rsidRDefault="007054F6" w:rsidP="008F44BA">
            <w:pPr>
              <w:pStyle w:val="a3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 xml:space="preserve">Внедрение Всероссийского физкультурно-спортивного комплекса ГТО в  </w:t>
            </w:r>
            <w:r>
              <w:rPr>
                <w:sz w:val="20"/>
                <w:szCs w:val="20"/>
              </w:rPr>
              <w:t>Харайгунском</w:t>
            </w:r>
            <w:r w:rsidRPr="003F660D">
              <w:rPr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7054F6" w:rsidRPr="00743FD3" w:rsidRDefault="007054F6" w:rsidP="008F44BA">
            <w:pPr>
              <w:pStyle w:val="a3"/>
              <w:rPr>
                <w:spacing w:val="-6"/>
                <w:sz w:val="20"/>
                <w:szCs w:val="20"/>
                <w:lang w:val="en-US"/>
              </w:rPr>
            </w:pPr>
            <w:r w:rsidRPr="003F660D">
              <w:rPr>
                <w:spacing w:val="-6"/>
                <w:sz w:val="20"/>
                <w:szCs w:val="20"/>
              </w:rPr>
              <w:t>202</w:t>
            </w:r>
            <w:r w:rsidR="00743FD3">
              <w:rPr>
                <w:spacing w:val="-6"/>
                <w:sz w:val="20"/>
                <w:szCs w:val="20"/>
                <w:lang w:val="en-US"/>
              </w:rPr>
              <w:t>4</w:t>
            </w:r>
            <w:r w:rsidRPr="003F660D">
              <w:rPr>
                <w:spacing w:val="-6"/>
                <w:sz w:val="20"/>
                <w:szCs w:val="20"/>
              </w:rPr>
              <w:t>-202</w:t>
            </w:r>
            <w:r w:rsidR="00743FD3">
              <w:rPr>
                <w:spacing w:val="-6"/>
                <w:sz w:val="20"/>
                <w:szCs w:val="20"/>
                <w:lang w:val="en-US"/>
              </w:rPr>
              <w:t>6</w:t>
            </w:r>
          </w:p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8F4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</w:p>
          <w:p w:rsidR="007054F6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>
              <w:rPr>
                <w:bCs/>
                <w:spacing w:val="5"/>
                <w:sz w:val="20"/>
                <w:szCs w:val="20"/>
              </w:rPr>
              <w:t>С</w:t>
            </w:r>
            <w:r w:rsidR="007054F6" w:rsidRPr="003F660D">
              <w:rPr>
                <w:bCs/>
                <w:spacing w:val="5"/>
                <w:sz w:val="20"/>
                <w:szCs w:val="20"/>
              </w:rPr>
              <w:t xml:space="preserve">пециалист по физкультуре и спорту </w:t>
            </w:r>
            <w:r>
              <w:rPr>
                <w:bCs/>
                <w:spacing w:val="5"/>
                <w:sz w:val="20"/>
                <w:szCs w:val="20"/>
              </w:rPr>
              <w:t>Зиминского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4F6" w:rsidRPr="003F660D" w:rsidTr="00A43E41">
        <w:tc>
          <w:tcPr>
            <w:tcW w:w="534" w:type="dxa"/>
            <w:tcBorders>
              <w:top w:val="nil"/>
            </w:tcBorders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7054F6" w:rsidRPr="003F660D" w:rsidRDefault="007054F6" w:rsidP="008F44BA">
            <w:pPr>
              <w:pStyle w:val="a3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Подготовка, издание, приобретение и распространение памяток, буклетов, методических и наглядных пособий, информационных листков на темы о здоровом образе жизни, </w:t>
            </w:r>
            <w:r w:rsidRPr="003F660D">
              <w:rPr>
                <w:bCs/>
                <w:spacing w:val="5"/>
                <w:sz w:val="20"/>
                <w:szCs w:val="20"/>
              </w:rPr>
              <w:lastRenderedPageBreak/>
              <w:t>физкультуре и спорте.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7054F6" w:rsidRPr="00743FD3" w:rsidRDefault="007054F6" w:rsidP="008F44BA">
            <w:pPr>
              <w:pStyle w:val="a3"/>
              <w:rPr>
                <w:spacing w:val="-6"/>
                <w:sz w:val="20"/>
                <w:szCs w:val="20"/>
                <w:lang w:val="en-US"/>
              </w:rPr>
            </w:pPr>
            <w:r w:rsidRPr="003F660D">
              <w:rPr>
                <w:spacing w:val="-6"/>
                <w:sz w:val="20"/>
                <w:szCs w:val="20"/>
              </w:rPr>
              <w:t>202</w:t>
            </w:r>
            <w:r w:rsidR="00743FD3">
              <w:rPr>
                <w:spacing w:val="-6"/>
                <w:sz w:val="20"/>
                <w:szCs w:val="20"/>
                <w:lang w:val="en-US"/>
              </w:rPr>
              <w:t>4</w:t>
            </w:r>
            <w:r w:rsidRPr="003F660D">
              <w:rPr>
                <w:spacing w:val="-6"/>
                <w:sz w:val="20"/>
                <w:szCs w:val="20"/>
              </w:rPr>
              <w:t>-202</w:t>
            </w:r>
            <w:r w:rsidR="00743FD3">
              <w:rPr>
                <w:spacing w:val="-6"/>
                <w:sz w:val="20"/>
                <w:szCs w:val="20"/>
                <w:lang w:val="en-US"/>
              </w:rPr>
              <w:t>6</w:t>
            </w:r>
          </w:p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F6" w:rsidRDefault="007054F6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МКУК «КДЦ </w:t>
            </w:r>
            <w:r w:rsidR="00743FD3">
              <w:rPr>
                <w:bCs/>
                <w:spacing w:val="5"/>
                <w:sz w:val="20"/>
                <w:szCs w:val="20"/>
              </w:rPr>
              <w:t>Х</w:t>
            </w:r>
            <w:r w:rsidRPr="003F660D">
              <w:rPr>
                <w:bCs/>
                <w:spacing w:val="5"/>
                <w:sz w:val="20"/>
                <w:szCs w:val="20"/>
              </w:rPr>
              <w:t>МО»,</w:t>
            </w:r>
            <w:proofErr w:type="gramStart"/>
            <w:r w:rsidRPr="003F660D">
              <w:rPr>
                <w:bCs/>
                <w:spacing w:val="5"/>
                <w:sz w:val="20"/>
                <w:szCs w:val="20"/>
              </w:rPr>
              <w:t xml:space="preserve"> ,</w:t>
            </w:r>
            <w:proofErr w:type="gramEnd"/>
            <w:r w:rsidRPr="003F660D">
              <w:rPr>
                <w:bCs/>
                <w:spacing w:val="5"/>
                <w:sz w:val="20"/>
                <w:szCs w:val="20"/>
              </w:rPr>
              <w:t xml:space="preserve"> администрация </w:t>
            </w:r>
            <w:r>
              <w:rPr>
                <w:bCs/>
                <w:spacing w:val="5"/>
                <w:sz w:val="20"/>
                <w:szCs w:val="20"/>
              </w:rPr>
              <w:t>Х</w:t>
            </w:r>
            <w:r w:rsidR="00743FD3">
              <w:rPr>
                <w:bCs/>
                <w:spacing w:val="5"/>
                <w:sz w:val="20"/>
                <w:szCs w:val="20"/>
              </w:rPr>
              <w:t>М</w:t>
            </w:r>
            <w:r w:rsidRPr="003F660D">
              <w:rPr>
                <w:bCs/>
                <w:spacing w:val="5"/>
                <w:sz w:val="20"/>
                <w:szCs w:val="20"/>
              </w:rPr>
              <w:t>О</w:t>
            </w:r>
          </w:p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>
              <w:rPr>
                <w:bCs/>
                <w:spacing w:val="5"/>
                <w:sz w:val="20"/>
                <w:szCs w:val="20"/>
              </w:rPr>
              <w:t>Совет ветеранов ХМО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7054F6" w:rsidRDefault="007054F6" w:rsidP="00165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Default="007054F6" w:rsidP="00165C11">
            <w:pPr>
              <w:jc w:val="center"/>
              <w:rPr>
                <w:sz w:val="20"/>
                <w:szCs w:val="20"/>
              </w:rPr>
            </w:pPr>
          </w:p>
          <w:p w:rsidR="007054F6" w:rsidRPr="00165C11" w:rsidRDefault="007054F6" w:rsidP="0016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4F6" w:rsidRPr="003F660D" w:rsidTr="00A43E41">
        <w:tc>
          <w:tcPr>
            <w:tcW w:w="534" w:type="dxa"/>
            <w:tcBorders>
              <w:top w:val="nil"/>
            </w:tcBorders>
          </w:tcPr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</w:p>
          <w:p w:rsidR="007054F6" w:rsidRPr="003F660D" w:rsidRDefault="007054F6" w:rsidP="008F44BA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1.5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7054F6" w:rsidRPr="003F660D" w:rsidRDefault="007054F6" w:rsidP="008F44BA">
            <w:pPr>
              <w:pStyle w:val="a3"/>
              <w:rPr>
                <w:bCs/>
                <w:spacing w:val="5"/>
                <w:sz w:val="20"/>
                <w:szCs w:val="20"/>
              </w:rPr>
            </w:pPr>
          </w:p>
          <w:p w:rsidR="007054F6" w:rsidRPr="003F660D" w:rsidRDefault="007054F6" w:rsidP="00743FD3">
            <w:pPr>
              <w:pStyle w:val="a3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>Продолжение реализации Проекта «</w:t>
            </w:r>
            <w:proofErr w:type="spellStart"/>
            <w:r w:rsidR="00743FD3">
              <w:rPr>
                <w:bCs/>
                <w:spacing w:val="5"/>
                <w:sz w:val="20"/>
                <w:szCs w:val="20"/>
              </w:rPr>
              <w:t>Скандинавочки</w:t>
            </w:r>
            <w:proofErr w:type="spellEnd"/>
            <w:r w:rsidRPr="003F660D">
              <w:rPr>
                <w:bCs/>
                <w:spacing w:val="5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202</w:t>
            </w:r>
            <w:r w:rsidR="00743FD3">
              <w:rPr>
                <w:spacing w:val="-6"/>
                <w:sz w:val="20"/>
                <w:szCs w:val="20"/>
              </w:rPr>
              <w:t>4</w:t>
            </w:r>
            <w:r w:rsidRPr="003F660D">
              <w:rPr>
                <w:spacing w:val="-6"/>
                <w:sz w:val="20"/>
                <w:szCs w:val="20"/>
              </w:rPr>
              <w:t>-202</w:t>
            </w:r>
            <w:r w:rsidR="00743FD3">
              <w:rPr>
                <w:spacing w:val="-6"/>
                <w:sz w:val="20"/>
                <w:szCs w:val="20"/>
              </w:rPr>
              <w:t>6</w:t>
            </w:r>
          </w:p>
          <w:p w:rsidR="007054F6" w:rsidRPr="003F660D" w:rsidRDefault="007054F6" w:rsidP="008F44BA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D3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МКУК «КДЦ </w:t>
            </w:r>
            <w:r>
              <w:rPr>
                <w:bCs/>
                <w:spacing w:val="5"/>
                <w:sz w:val="20"/>
                <w:szCs w:val="20"/>
              </w:rPr>
              <w:t>Х</w:t>
            </w:r>
            <w:r w:rsidRPr="003F660D">
              <w:rPr>
                <w:bCs/>
                <w:spacing w:val="5"/>
                <w:sz w:val="20"/>
                <w:szCs w:val="20"/>
              </w:rPr>
              <w:t>МО»,</w:t>
            </w:r>
            <w:proofErr w:type="gramStart"/>
            <w:r w:rsidRPr="003F660D">
              <w:rPr>
                <w:bCs/>
                <w:spacing w:val="5"/>
                <w:sz w:val="20"/>
                <w:szCs w:val="20"/>
              </w:rPr>
              <w:t xml:space="preserve"> ,</w:t>
            </w:r>
            <w:proofErr w:type="gramEnd"/>
            <w:r w:rsidRPr="003F660D">
              <w:rPr>
                <w:bCs/>
                <w:spacing w:val="5"/>
                <w:sz w:val="20"/>
                <w:szCs w:val="20"/>
              </w:rPr>
              <w:t xml:space="preserve"> администрация </w:t>
            </w:r>
            <w:r>
              <w:rPr>
                <w:bCs/>
                <w:spacing w:val="5"/>
                <w:sz w:val="20"/>
                <w:szCs w:val="20"/>
              </w:rPr>
              <w:t>ХМ</w:t>
            </w:r>
            <w:r w:rsidRPr="003F660D">
              <w:rPr>
                <w:bCs/>
                <w:spacing w:val="5"/>
                <w:sz w:val="20"/>
                <w:szCs w:val="20"/>
              </w:rPr>
              <w:t>О</w:t>
            </w:r>
          </w:p>
          <w:p w:rsidR="007054F6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>
              <w:rPr>
                <w:bCs/>
                <w:spacing w:val="5"/>
                <w:sz w:val="20"/>
                <w:szCs w:val="20"/>
              </w:rPr>
              <w:t>Совет ветеранов ХМО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4F6" w:rsidRPr="003F660D" w:rsidRDefault="007054F6" w:rsidP="00614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614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614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614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614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614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614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7054F6" w:rsidRPr="003F660D" w:rsidRDefault="007054F6" w:rsidP="003F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743FD3" w:rsidRPr="003F660D" w:rsidTr="00A43E41">
        <w:tc>
          <w:tcPr>
            <w:tcW w:w="534" w:type="dxa"/>
            <w:tcBorders>
              <w:top w:val="nil"/>
            </w:tcBorders>
          </w:tcPr>
          <w:p w:rsidR="00743FD3" w:rsidRPr="003F660D" w:rsidRDefault="00743FD3" w:rsidP="0074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743FD3" w:rsidRPr="003F660D" w:rsidRDefault="00743FD3" w:rsidP="00743FD3">
            <w:pPr>
              <w:pStyle w:val="a3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>Продолжение реализации Проекта «</w:t>
            </w:r>
            <w:r>
              <w:rPr>
                <w:bCs/>
                <w:spacing w:val="5"/>
                <w:sz w:val="20"/>
                <w:szCs w:val="20"/>
              </w:rPr>
              <w:t>Пулевая стрельба</w:t>
            </w:r>
            <w:r w:rsidRPr="003F660D">
              <w:rPr>
                <w:bCs/>
                <w:spacing w:val="5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D3" w:rsidRPr="003F660D" w:rsidRDefault="00743FD3" w:rsidP="00743FD3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743FD3" w:rsidRPr="003F660D" w:rsidRDefault="00743FD3" w:rsidP="00743FD3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4</w:t>
            </w:r>
            <w:r w:rsidRPr="003F660D">
              <w:rPr>
                <w:spacing w:val="-6"/>
                <w:sz w:val="20"/>
                <w:szCs w:val="20"/>
              </w:rPr>
              <w:t>-202</w:t>
            </w:r>
            <w:r>
              <w:rPr>
                <w:spacing w:val="-6"/>
                <w:sz w:val="20"/>
                <w:szCs w:val="20"/>
              </w:rPr>
              <w:t>6</w:t>
            </w:r>
          </w:p>
          <w:p w:rsidR="00743FD3" w:rsidRPr="003F660D" w:rsidRDefault="00743FD3" w:rsidP="00743FD3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D3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МКУК «КДЦ </w:t>
            </w:r>
            <w:r>
              <w:rPr>
                <w:bCs/>
                <w:spacing w:val="5"/>
                <w:sz w:val="20"/>
                <w:szCs w:val="20"/>
              </w:rPr>
              <w:t>Х</w:t>
            </w:r>
            <w:r w:rsidRPr="003F660D">
              <w:rPr>
                <w:bCs/>
                <w:spacing w:val="5"/>
                <w:sz w:val="20"/>
                <w:szCs w:val="20"/>
              </w:rPr>
              <w:t>МО»,</w:t>
            </w:r>
            <w:proofErr w:type="gramStart"/>
            <w:r w:rsidRPr="003F660D">
              <w:rPr>
                <w:bCs/>
                <w:spacing w:val="5"/>
                <w:sz w:val="20"/>
                <w:szCs w:val="20"/>
              </w:rPr>
              <w:t xml:space="preserve"> ,</w:t>
            </w:r>
            <w:proofErr w:type="gramEnd"/>
            <w:r w:rsidRPr="003F660D">
              <w:rPr>
                <w:bCs/>
                <w:spacing w:val="5"/>
                <w:sz w:val="20"/>
                <w:szCs w:val="20"/>
              </w:rPr>
              <w:t xml:space="preserve"> администрация </w:t>
            </w:r>
            <w:r>
              <w:rPr>
                <w:bCs/>
                <w:spacing w:val="5"/>
                <w:sz w:val="20"/>
                <w:szCs w:val="20"/>
              </w:rPr>
              <w:t>ХМ</w:t>
            </w:r>
            <w:r w:rsidRPr="003F660D">
              <w:rPr>
                <w:bCs/>
                <w:spacing w:val="5"/>
                <w:sz w:val="20"/>
                <w:szCs w:val="20"/>
              </w:rPr>
              <w:t>О</w:t>
            </w:r>
          </w:p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>
              <w:rPr>
                <w:bCs/>
                <w:spacing w:val="5"/>
                <w:sz w:val="20"/>
                <w:szCs w:val="20"/>
              </w:rPr>
              <w:t>Совет ветеранов ХМО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743FD3" w:rsidRPr="003F660D" w:rsidTr="00E4747C">
        <w:tc>
          <w:tcPr>
            <w:tcW w:w="534" w:type="dxa"/>
            <w:tcBorders>
              <w:top w:val="nil"/>
            </w:tcBorders>
          </w:tcPr>
          <w:p w:rsidR="00743FD3" w:rsidRDefault="00743FD3" w:rsidP="0074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743FD3" w:rsidRPr="003F660D" w:rsidRDefault="00743FD3" w:rsidP="00743FD3">
            <w:pPr>
              <w:pStyle w:val="a3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>Продолжение реализации Проекта «</w:t>
            </w:r>
            <w:r>
              <w:rPr>
                <w:bCs/>
                <w:spacing w:val="5"/>
                <w:sz w:val="20"/>
                <w:szCs w:val="20"/>
              </w:rPr>
              <w:t>Шахматы</w:t>
            </w:r>
            <w:r w:rsidRPr="003F660D">
              <w:rPr>
                <w:bCs/>
                <w:spacing w:val="5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D3" w:rsidRPr="003F660D" w:rsidRDefault="00743FD3" w:rsidP="00743FD3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743FD3" w:rsidRPr="003F660D" w:rsidRDefault="00743FD3" w:rsidP="00743FD3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4</w:t>
            </w:r>
            <w:r w:rsidRPr="003F660D">
              <w:rPr>
                <w:spacing w:val="-6"/>
                <w:sz w:val="20"/>
                <w:szCs w:val="20"/>
              </w:rPr>
              <w:t>-202</w:t>
            </w:r>
            <w:r>
              <w:rPr>
                <w:spacing w:val="-6"/>
                <w:sz w:val="20"/>
                <w:szCs w:val="20"/>
              </w:rPr>
              <w:t>6</w:t>
            </w:r>
          </w:p>
          <w:p w:rsidR="00743FD3" w:rsidRPr="003F660D" w:rsidRDefault="00743FD3" w:rsidP="00743FD3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D3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МКУК «КДЦ </w:t>
            </w:r>
            <w:r>
              <w:rPr>
                <w:bCs/>
                <w:spacing w:val="5"/>
                <w:sz w:val="20"/>
                <w:szCs w:val="20"/>
              </w:rPr>
              <w:t>Х</w:t>
            </w:r>
            <w:r w:rsidRPr="003F660D">
              <w:rPr>
                <w:bCs/>
                <w:spacing w:val="5"/>
                <w:sz w:val="20"/>
                <w:szCs w:val="20"/>
              </w:rPr>
              <w:t>МО»,</w:t>
            </w:r>
            <w:proofErr w:type="gramStart"/>
            <w:r w:rsidRPr="003F660D">
              <w:rPr>
                <w:bCs/>
                <w:spacing w:val="5"/>
                <w:sz w:val="20"/>
                <w:szCs w:val="20"/>
              </w:rPr>
              <w:t xml:space="preserve"> ,</w:t>
            </w:r>
            <w:proofErr w:type="gramEnd"/>
            <w:r w:rsidRPr="003F660D">
              <w:rPr>
                <w:bCs/>
                <w:spacing w:val="5"/>
                <w:sz w:val="20"/>
                <w:szCs w:val="20"/>
              </w:rPr>
              <w:t xml:space="preserve"> администрация </w:t>
            </w:r>
            <w:r>
              <w:rPr>
                <w:bCs/>
                <w:spacing w:val="5"/>
                <w:sz w:val="20"/>
                <w:szCs w:val="20"/>
              </w:rPr>
              <w:t>ХМ</w:t>
            </w:r>
            <w:r w:rsidRPr="003F660D">
              <w:rPr>
                <w:bCs/>
                <w:spacing w:val="5"/>
                <w:sz w:val="20"/>
                <w:szCs w:val="20"/>
              </w:rPr>
              <w:t>О</w:t>
            </w:r>
          </w:p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>
              <w:rPr>
                <w:bCs/>
                <w:spacing w:val="5"/>
                <w:sz w:val="20"/>
                <w:szCs w:val="20"/>
              </w:rPr>
              <w:t>Совет ветеранов ХМО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743FD3" w:rsidRPr="003F660D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743FD3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743FD3" w:rsidRDefault="00743FD3" w:rsidP="00743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B3CC5" w:rsidRPr="003F660D" w:rsidTr="00E4747C">
        <w:tc>
          <w:tcPr>
            <w:tcW w:w="534" w:type="dxa"/>
            <w:tcBorders>
              <w:top w:val="nil"/>
            </w:tcBorders>
          </w:tcPr>
          <w:p w:rsidR="00FB3CC5" w:rsidRDefault="00FB3CC5" w:rsidP="00FB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FB3CC5" w:rsidRPr="003F660D" w:rsidRDefault="00FB3CC5" w:rsidP="00FB3CC5">
            <w:pPr>
              <w:pStyle w:val="a3"/>
              <w:rPr>
                <w:bCs/>
                <w:spacing w:val="5"/>
                <w:sz w:val="20"/>
                <w:szCs w:val="20"/>
              </w:rPr>
            </w:pPr>
            <w:r>
              <w:rPr>
                <w:bCs/>
                <w:spacing w:val="5"/>
                <w:sz w:val="20"/>
                <w:szCs w:val="20"/>
              </w:rPr>
              <w:t>Создание кружка по настольному теннису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C5" w:rsidRPr="003F660D" w:rsidRDefault="00FB3CC5" w:rsidP="00FB3CC5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FB3CC5" w:rsidRPr="003F660D" w:rsidRDefault="00FB3CC5" w:rsidP="00FB3CC5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4</w:t>
            </w:r>
            <w:r w:rsidRPr="003F660D">
              <w:rPr>
                <w:spacing w:val="-6"/>
                <w:sz w:val="20"/>
                <w:szCs w:val="20"/>
              </w:rPr>
              <w:t>-202</w:t>
            </w:r>
            <w:r>
              <w:rPr>
                <w:spacing w:val="-6"/>
                <w:sz w:val="20"/>
                <w:szCs w:val="20"/>
              </w:rPr>
              <w:t>6</w:t>
            </w:r>
          </w:p>
          <w:p w:rsidR="00FB3CC5" w:rsidRPr="003F660D" w:rsidRDefault="00FB3CC5" w:rsidP="00FB3CC5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C5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МКУК «КДЦ </w:t>
            </w:r>
            <w:r>
              <w:rPr>
                <w:bCs/>
                <w:spacing w:val="5"/>
                <w:sz w:val="20"/>
                <w:szCs w:val="20"/>
              </w:rPr>
              <w:t>Х</w:t>
            </w:r>
            <w:r w:rsidRPr="003F660D">
              <w:rPr>
                <w:bCs/>
                <w:spacing w:val="5"/>
                <w:sz w:val="20"/>
                <w:szCs w:val="20"/>
              </w:rPr>
              <w:t>МО»,</w:t>
            </w:r>
            <w:proofErr w:type="gramStart"/>
            <w:r w:rsidRPr="003F660D">
              <w:rPr>
                <w:bCs/>
                <w:spacing w:val="5"/>
                <w:sz w:val="20"/>
                <w:szCs w:val="20"/>
              </w:rPr>
              <w:t xml:space="preserve"> ,</w:t>
            </w:r>
            <w:proofErr w:type="gramEnd"/>
            <w:r w:rsidRPr="003F660D">
              <w:rPr>
                <w:bCs/>
                <w:spacing w:val="5"/>
                <w:sz w:val="20"/>
                <w:szCs w:val="20"/>
              </w:rPr>
              <w:t xml:space="preserve"> администрация </w:t>
            </w:r>
            <w:r>
              <w:rPr>
                <w:bCs/>
                <w:spacing w:val="5"/>
                <w:sz w:val="20"/>
                <w:szCs w:val="20"/>
              </w:rPr>
              <w:t>ХМ</w:t>
            </w:r>
            <w:r w:rsidRPr="003F660D">
              <w:rPr>
                <w:bCs/>
                <w:spacing w:val="5"/>
                <w:sz w:val="20"/>
                <w:szCs w:val="20"/>
              </w:rPr>
              <w:t>О</w:t>
            </w:r>
          </w:p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>
              <w:rPr>
                <w:bCs/>
                <w:spacing w:val="5"/>
                <w:sz w:val="20"/>
                <w:szCs w:val="20"/>
              </w:rPr>
              <w:t>Совет ветеранов ХМО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FB3CC5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FB3CC5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270,00</w:t>
            </w:r>
          </w:p>
        </w:tc>
      </w:tr>
      <w:tr w:rsidR="00FB3CC5" w:rsidRPr="003F660D" w:rsidTr="00E4747C">
        <w:tc>
          <w:tcPr>
            <w:tcW w:w="534" w:type="dxa"/>
            <w:tcBorders>
              <w:top w:val="nil"/>
            </w:tcBorders>
          </w:tcPr>
          <w:p w:rsidR="00FB3CC5" w:rsidRDefault="00FB3CC5" w:rsidP="00FB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FB3CC5" w:rsidRDefault="00FB3CC5" w:rsidP="00FB3CC5">
            <w:pPr>
              <w:pStyle w:val="a3"/>
              <w:rPr>
                <w:bCs/>
                <w:spacing w:val="5"/>
                <w:sz w:val="20"/>
                <w:szCs w:val="20"/>
              </w:rPr>
            </w:pPr>
            <w:r>
              <w:rPr>
                <w:bCs/>
                <w:spacing w:val="5"/>
                <w:sz w:val="20"/>
                <w:szCs w:val="20"/>
              </w:rPr>
              <w:t>Создание группы «Здоровая спина»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C5" w:rsidRPr="003F660D" w:rsidRDefault="00FB3CC5" w:rsidP="00FB3CC5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FB3CC5" w:rsidRPr="003F660D" w:rsidRDefault="00FB3CC5" w:rsidP="00FB3CC5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4</w:t>
            </w:r>
            <w:r w:rsidRPr="003F660D">
              <w:rPr>
                <w:spacing w:val="-6"/>
                <w:sz w:val="20"/>
                <w:szCs w:val="20"/>
              </w:rPr>
              <w:t>-202</w:t>
            </w:r>
            <w:r>
              <w:rPr>
                <w:spacing w:val="-6"/>
                <w:sz w:val="20"/>
                <w:szCs w:val="20"/>
              </w:rPr>
              <w:t>6</w:t>
            </w:r>
          </w:p>
          <w:p w:rsidR="00FB3CC5" w:rsidRPr="003F660D" w:rsidRDefault="00FB3CC5" w:rsidP="00FB3CC5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C5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МКУК «КДЦ </w:t>
            </w:r>
            <w:r>
              <w:rPr>
                <w:bCs/>
                <w:spacing w:val="5"/>
                <w:sz w:val="20"/>
                <w:szCs w:val="20"/>
              </w:rPr>
              <w:t>Х</w:t>
            </w:r>
            <w:r w:rsidRPr="003F660D">
              <w:rPr>
                <w:bCs/>
                <w:spacing w:val="5"/>
                <w:sz w:val="20"/>
                <w:szCs w:val="20"/>
              </w:rPr>
              <w:t>МО»,</w:t>
            </w:r>
            <w:proofErr w:type="gramStart"/>
            <w:r w:rsidRPr="003F660D">
              <w:rPr>
                <w:bCs/>
                <w:spacing w:val="5"/>
                <w:sz w:val="20"/>
                <w:szCs w:val="20"/>
              </w:rPr>
              <w:t xml:space="preserve"> ,</w:t>
            </w:r>
            <w:proofErr w:type="gramEnd"/>
            <w:r w:rsidRPr="003F660D">
              <w:rPr>
                <w:bCs/>
                <w:spacing w:val="5"/>
                <w:sz w:val="20"/>
                <w:szCs w:val="20"/>
              </w:rPr>
              <w:t xml:space="preserve"> администрация </w:t>
            </w:r>
            <w:r>
              <w:rPr>
                <w:bCs/>
                <w:spacing w:val="5"/>
                <w:sz w:val="20"/>
                <w:szCs w:val="20"/>
              </w:rPr>
              <w:t>ХМ</w:t>
            </w:r>
            <w:r w:rsidRPr="003F660D">
              <w:rPr>
                <w:bCs/>
                <w:spacing w:val="5"/>
                <w:sz w:val="20"/>
                <w:szCs w:val="20"/>
              </w:rPr>
              <w:t>О</w:t>
            </w:r>
          </w:p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5"/>
                <w:sz w:val="20"/>
                <w:szCs w:val="20"/>
              </w:rPr>
            </w:pPr>
            <w:r>
              <w:rPr>
                <w:bCs/>
                <w:spacing w:val="5"/>
                <w:sz w:val="20"/>
                <w:szCs w:val="20"/>
              </w:rPr>
              <w:t>Совет ветеранов ХМО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FB3CC5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FB3CC5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B3CC5" w:rsidRPr="003F660D" w:rsidTr="00A43E41">
        <w:tc>
          <w:tcPr>
            <w:tcW w:w="534" w:type="dxa"/>
            <w:tcBorders>
              <w:top w:val="nil"/>
            </w:tcBorders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</w:p>
          <w:p w:rsidR="00FB3CC5" w:rsidRPr="003F660D" w:rsidRDefault="00FB3CC5" w:rsidP="00FB3CC5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1.6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FB3CC5" w:rsidRPr="003F660D" w:rsidRDefault="00FB3CC5" w:rsidP="00FB3CC5">
            <w:pPr>
              <w:pStyle w:val="a3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Проведение мониторинга участия населения </w:t>
            </w:r>
            <w:r>
              <w:rPr>
                <w:bCs/>
                <w:spacing w:val="5"/>
                <w:sz w:val="20"/>
                <w:szCs w:val="20"/>
              </w:rPr>
              <w:t>Харайгунского</w:t>
            </w:r>
            <w:r w:rsidRPr="003F660D">
              <w:rPr>
                <w:bCs/>
                <w:spacing w:val="5"/>
                <w:sz w:val="20"/>
                <w:szCs w:val="20"/>
              </w:rPr>
              <w:t xml:space="preserve"> МО в мероприятиях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C5" w:rsidRPr="003F660D" w:rsidRDefault="00FB3CC5" w:rsidP="00FB3CC5">
            <w:pPr>
              <w:pStyle w:val="a3"/>
              <w:rPr>
                <w:spacing w:val="-6"/>
                <w:sz w:val="20"/>
                <w:szCs w:val="20"/>
              </w:rPr>
            </w:pPr>
          </w:p>
          <w:p w:rsidR="00FB3CC5" w:rsidRPr="003F660D" w:rsidRDefault="00FB3CC5" w:rsidP="00FB3CC5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202</w:t>
            </w:r>
            <w:r>
              <w:rPr>
                <w:spacing w:val="-6"/>
                <w:sz w:val="20"/>
                <w:szCs w:val="20"/>
              </w:rPr>
              <w:t>4</w:t>
            </w:r>
            <w:r w:rsidRPr="003F660D">
              <w:rPr>
                <w:spacing w:val="-6"/>
                <w:sz w:val="20"/>
                <w:szCs w:val="20"/>
              </w:rPr>
              <w:t>-202</w:t>
            </w:r>
            <w:r>
              <w:rPr>
                <w:spacing w:val="-6"/>
                <w:sz w:val="20"/>
                <w:szCs w:val="20"/>
              </w:rPr>
              <w:t>6</w:t>
            </w:r>
          </w:p>
          <w:p w:rsidR="00FB3CC5" w:rsidRPr="003F660D" w:rsidRDefault="00FB3CC5" w:rsidP="00FB3CC5">
            <w:pPr>
              <w:pStyle w:val="a3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C5" w:rsidRPr="003F660D" w:rsidRDefault="00FB3CC5" w:rsidP="00FB3CC5">
            <w:pPr>
              <w:pStyle w:val="a3"/>
              <w:jc w:val="both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 xml:space="preserve">Совет по физической культуре и спорту  при администрации </w:t>
            </w:r>
            <w:r>
              <w:rPr>
                <w:sz w:val="20"/>
                <w:szCs w:val="20"/>
              </w:rPr>
              <w:t>Харайгунского</w:t>
            </w:r>
            <w:r w:rsidRPr="003F660D">
              <w:rPr>
                <w:sz w:val="20"/>
                <w:szCs w:val="20"/>
              </w:rPr>
              <w:t xml:space="preserve"> 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 w:rsidRPr="003F660D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B3CC5" w:rsidRPr="003F660D" w:rsidTr="007054F6">
        <w:trPr>
          <w:gridAfter w:val="19"/>
          <w:wAfter w:w="12840" w:type="dxa"/>
        </w:trPr>
        <w:tc>
          <w:tcPr>
            <w:tcW w:w="534" w:type="dxa"/>
          </w:tcPr>
          <w:p w:rsidR="00FB3CC5" w:rsidRPr="003F660D" w:rsidRDefault="00FB3CC5" w:rsidP="00FB3CC5">
            <w:pPr>
              <w:jc w:val="center"/>
              <w:rPr>
                <w:b/>
                <w:sz w:val="20"/>
                <w:szCs w:val="20"/>
              </w:rPr>
            </w:pPr>
          </w:p>
          <w:p w:rsidR="00FB3CC5" w:rsidRPr="003F660D" w:rsidRDefault="00FB3CC5" w:rsidP="00FB3CC5">
            <w:pPr>
              <w:jc w:val="center"/>
              <w:rPr>
                <w:b/>
                <w:sz w:val="20"/>
                <w:szCs w:val="20"/>
              </w:rPr>
            </w:pPr>
            <w:r w:rsidRPr="003F660D">
              <w:rPr>
                <w:b/>
                <w:sz w:val="20"/>
                <w:szCs w:val="20"/>
              </w:rPr>
              <w:t>2.</w:t>
            </w:r>
          </w:p>
        </w:tc>
      </w:tr>
      <w:tr w:rsidR="00FB3CC5" w:rsidRPr="003F660D" w:rsidTr="00D0358A">
        <w:trPr>
          <w:trHeight w:val="1134"/>
        </w:trPr>
        <w:tc>
          <w:tcPr>
            <w:tcW w:w="534" w:type="dxa"/>
            <w:vAlign w:val="center"/>
          </w:tcPr>
          <w:p w:rsidR="00FB3CC5" w:rsidRPr="003F660D" w:rsidRDefault="00FB3CC5" w:rsidP="00FB3CC5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5"/>
              </w:rPr>
              <w:t xml:space="preserve">Установка уличных тренажёров в лесопарковой зоне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5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pacing w:val="5"/>
              </w:rPr>
              <w:t>. Саянская деревня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F660D">
              <w:rPr>
                <w:sz w:val="20"/>
                <w:szCs w:val="20"/>
              </w:rPr>
              <w:t>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Администрация </w:t>
            </w:r>
            <w:r>
              <w:rPr>
                <w:bCs/>
                <w:spacing w:val="5"/>
                <w:sz w:val="20"/>
                <w:szCs w:val="20"/>
              </w:rPr>
              <w:t>Харайгунского</w:t>
            </w:r>
            <w:r w:rsidRPr="003F660D">
              <w:rPr>
                <w:bCs/>
                <w:spacing w:val="5"/>
                <w:sz w:val="20"/>
                <w:szCs w:val="20"/>
              </w:rPr>
              <w:t xml:space="preserve">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</w:p>
          <w:p w:rsidR="00FB3CC5" w:rsidRPr="003F660D" w:rsidRDefault="00FB3CC5" w:rsidP="00FB3CC5">
            <w:pPr>
              <w:pStyle w:val="21"/>
              <w:rPr>
                <w:i w:val="0"/>
                <w:sz w:val="20"/>
                <w:szCs w:val="20"/>
              </w:rPr>
            </w:pPr>
            <w:r w:rsidRPr="003F660D">
              <w:rPr>
                <w:i w:val="0"/>
                <w:sz w:val="20"/>
                <w:szCs w:val="20"/>
              </w:rPr>
              <w:t>-</w:t>
            </w:r>
          </w:p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</w:p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>-</w:t>
            </w:r>
          </w:p>
          <w:p w:rsidR="00FB3CC5" w:rsidRPr="003F660D" w:rsidRDefault="00FB3CC5" w:rsidP="00FB3CC5">
            <w:pPr>
              <w:pStyle w:val="Con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B3CC5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</w:p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>-</w:t>
            </w:r>
          </w:p>
          <w:p w:rsidR="00FB3CC5" w:rsidRPr="003F660D" w:rsidRDefault="00FB3CC5" w:rsidP="00FB3CC5">
            <w:pPr>
              <w:pStyle w:val="21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-</w:t>
            </w:r>
          </w:p>
          <w:p w:rsidR="00FB3CC5" w:rsidRPr="003F660D" w:rsidRDefault="00FB3CC5" w:rsidP="00FB3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</w:p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>-</w:t>
            </w:r>
          </w:p>
          <w:p w:rsidR="00FB3CC5" w:rsidRPr="003F660D" w:rsidRDefault="00FB3CC5" w:rsidP="00FB3CC5">
            <w:pPr>
              <w:pStyle w:val="ab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ind w:left="-12866"/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9------</w:t>
            </w:r>
          </w:p>
          <w:p w:rsidR="00FB3CC5" w:rsidRDefault="00FB3CC5" w:rsidP="00FB3CC5">
            <w:pPr>
              <w:pStyle w:val="a3"/>
              <w:tabs>
                <w:tab w:val="left" w:pos="175"/>
              </w:tabs>
              <w:ind w:left="-12866"/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--</w:t>
            </w:r>
            <w:r>
              <w:rPr>
                <w:sz w:val="20"/>
                <w:szCs w:val="20"/>
              </w:rPr>
              <w:t>-</w:t>
            </w:r>
            <w:r>
              <w:t>-</w:t>
            </w:r>
          </w:p>
          <w:p w:rsidR="00FB3CC5" w:rsidRPr="00165C11" w:rsidRDefault="00FB3CC5" w:rsidP="00FB3CC5"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</w:p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>-</w:t>
            </w:r>
          </w:p>
          <w:p w:rsidR="00FB3CC5" w:rsidRPr="003F660D" w:rsidRDefault="00FB3CC5" w:rsidP="00FB3CC5">
            <w:pPr>
              <w:pStyle w:val="ab"/>
              <w:jc w:val="center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ind w:left="-12866"/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------</w:t>
            </w:r>
          </w:p>
          <w:p w:rsidR="00FB3CC5" w:rsidRPr="003F660D" w:rsidRDefault="00FB3CC5" w:rsidP="00FB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FB3CC5" w:rsidRPr="003F660D" w:rsidTr="00D0358A">
        <w:trPr>
          <w:trHeight w:val="20"/>
        </w:trPr>
        <w:tc>
          <w:tcPr>
            <w:tcW w:w="534" w:type="dxa"/>
            <w:vAlign w:val="center"/>
          </w:tcPr>
          <w:p w:rsidR="00FB3CC5" w:rsidRPr="003F660D" w:rsidRDefault="00FB3CC5" w:rsidP="00FB3CC5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2.2.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5"/>
              </w:rPr>
              <w:t xml:space="preserve">Приобретение оборудования для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5"/>
              </w:rPr>
              <w:t>скейт-парка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pacing w:val="5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5-2026г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Администрация </w:t>
            </w:r>
            <w:r>
              <w:rPr>
                <w:bCs/>
                <w:spacing w:val="5"/>
                <w:sz w:val="20"/>
                <w:szCs w:val="20"/>
              </w:rPr>
              <w:t>Харайгунского</w:t>
            </w:r>
            <w:r w:rsidRPr="003F660D">
              <w:rPr>
                <w:bCs/>
                <w:spacing w:val="5"/>
                <w:sz w:val="20"/>
                <w:szCs w:val="20"/>
              </w:rPr>
              <w:t xml:space="preserve">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CC5" w:rsidRPr="003F660D" w:rsidTr="00D0358A">
        <w:trPr>
          <w:trHeight w:val="20"/>
        </w:trPr>
        <w:tc>
          <w:tcPr>
            <w:tcW w:w="534" w:type="dxa"/>
            <w:vAlign w:val="center"/>
          </w:tcPr>
          <w:p w:rsidR="00FB3CC5" w:rsidRPr="003F660D" w:rsidRDefault="00FB3CC5" w:rsidP="00FB3CC5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2.3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proofErr w:type="gramStart"/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>Приобретение спортивной фо</w:t>
            </w:r>
            <w:r>
              <w:rPr>
                <w:rFonts w:ascii="Times New Roman" w:hAnsi="Times New Roman" w:cs="Times New Roman"/>
                <w:b w:val="0"/>
                <w:bCs w:val="0"/>
                <w:spacing w:val="5"/>
              </w:rPr>
              <w:t>рмы для муниципальной спортивных командХарайгунского МО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F660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3F660D">
              <w:rPr>
                <w:sz w:val="20"/>
                <w:szCs w:val="20"/>
              </w:rPr>
              <w:t>г</w:t>
            </w:r>
          </w:p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Администрация  </w:t>
            </w:r>
            <w:r>
              <w:rPr>
                <w:bCs/>
                <w:spacing w:val="5"/>
                <w:sz w:val="20"/>
                <w:szCs w:val="20"/>
              </w:rPr>
              <w:t>Харайгунского</w:t>
            </w:r>
            <w:r w:rsidRPr="003F660D">
              <w:rPr>
                <w:bCs/>
                <w:spacing w:val="5"/>
                <w:sz w:val="20"/>
                <w:szCs w:val="20"/>
              </w:rPr>
              <w:t xml:space="preserve"> МО, КДЦ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CC5" w:rsidRPr="003F660D" w:rsidTr="00D0358A">
        <w:trPr>
          <w:trHeight w:val="20"/>
        </w:trPr>
        <w:tc>
          <w:tcPr>
            <w:tcW w:w="534" w:type="dxa"/>
            <w:vAlign w:val="center"/>
          </w:tcPr>
          <w:p w:rsidR="00FB3CC5" w:rsidRPr="003F660D" w:rsidRDefault="00FB3CC5" w:rsidP="00FB3CC5">
            <w:pPr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2.4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>Приобретение спортивного  инвентаря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F660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3F660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Администрация  </w:t>
            </w:r>
            <w:r>
              <w:rPr>
                <w:bCs/>
                <w:spacing w:val="5"/>
                <w:sz w:val="20"/>
                <w:szCs w:val="20"/>
              </w:rPr>
              <w:t>Харайгунского</w:t>
            </w:r>
            <w:r w:rsidRPr="003F660D">
              <w:rPr>
                <w:bCs/>
                <w:spacing w:val="5"/>
                <w:sz w:val="20"/>
                <w:szCs w:val="20"/>
              </w:rPr>
              <w:t xml:space="preserve">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bCs w:val="0"/>
                <w:spacing w:val="5"/>
              </w:rPr>
              <w:t>-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3CC5" w:rsidRPr="003F660D" w:rsidTr="00D0358A">
        <w:trPr>
          <w:trHeight w:val="20"/>
        </w:trPr>
        <w:tc>
          <w:tcPr>
            <w:tcW w:w="534" w:type="dxa"/>
            <w:vAlign w:val="center"/>
          </w:tcPr>
          <w:p w:rsidR="00FB3CC5" w:rsidRPr="003F660D" w:rsidRDefault="00FB3CC5" w:rsidP="00FB3CC5">
            <w:pPr>
              <w:jc w:val="center"/>
              <w:rPr>
                <w:b/>
                <w:sz w:val="20"/>
                <w:szCs w:val="20"/>
              </w:rPr>
            </w:pPr>
            <w:r w:rsidRPr="003F660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  <w:r w:rsidRPr="003F660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Реализация мероприятий по приобретению оборудования и созданию плоскостного спортивного сооружения многофункциональной </w:t>
            </w:r>
            <w:r w:rsidRPr="003F660D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спортивной площадки по адресу: </w:t>
            </w:r>
            <w:r w:rsidRPr="003F660D">
              <w:rPr>
                <w:rFonts w:ascii="Times New Roman" w:hAnsi="Times New Roman" w:cs="Times New Roman"/>
                <w:b w:val="0"/>
              </w:rPr>
              <w:t xml:space="preserve"> Иркутская область, Зиминский район, </w:t>
            </w:r>
            <w:proofErr w:type="spellStart"/>
            <w:r w:rsidRPr="003F660D">
              <w:rPr>
                <w:rFonts w:ascii="Times New Roman" w:hAnsi="Times New Roman" w:cs="Times New Roman"/>
                <w:b w:val="0"/>
              </w:rPr>
              <w:t>с</w:t>
            </w:r>
            <w:proofErr w:type="gramStart"/>
            <w:r w:rsidRPr="003F660D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арайгун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ул. Центральная, 25А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sz w:val="20"/>
                <w:szCs w:val="20"/>
              </w:rPr>
            </w:pPr>
            <w:r w:rsidRPr="003F660D">
              <w:rPr>
                <w:sz w:val="20"/>
                <w:szCs w:val="20"/>
              </w:rPr>
              <w:lastRenderedPageBreak/>
              <w:t>2024г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Cs/>
                <w:spacing w:val="5"/>
                <w:sz w:val="20"/>
                <w:szCs w:val="20"/>
              </w:rPr>
            </w:pPr>
            <w:r w:rsidRPr="003F660D">
              <w:rPr>
                <w:bCs/>
                <w:spacing w:val="5"/>
                <w:sz w:val="20"/>
                <w:szCs w:val="20"/>
              </w:rPr>
              <w:t xml:space="preserve">Администрация  </w:t>
            </w:r>
            <w:r>
              <w:rPr>
                <w:bCs/>
                <w:spacing w:val="5"/>
                <w:sz w:val="20"/>
                <w:szCs w:val="20"/>
              </w:rPr>
              <w:t>Харайгунского</w:t>
            </w:r>
            <w:r w:rsidRPr="003F660D">
              <w:rPr>
                <w:bCs/>
                <w:spacing w:val="5"/>
                <w:sz w:val="20"/>
                <w:szCs w:val="20"/>
              </w:rPr>
              <w:t xml:space="preserve"> МО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pacing w:val="5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FB3CC5" w:rsidRPr="003F660D" w:rsidRDefault="00D0358A" w:rsidP="00FB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FB3CC5" w:rsidRPr="003F660D" w:rsidRDefault="00FB3CC5" w:rsidP="00FB3CC5">
            <w:pPr>
              <w:rPr>
                <w:sz w:val="20"/>
                <w:szCs w:val="20"/>
              </w:rPr>
            </w:pPr>
          </w:p>
        </w:tc>
      </w:tr>
      <w:tr w:rsidR="00FB3CC5" w:rsidRPr="003F660D" w:rsidTr="00D0358A">
        <w:trPr>
          <w:trHeight w:val="20"/>
        </w:trPr>
        <w:tc>
          <w:tcPr>
            <w:tcW w:w="7338" w:type="dxa"/>
            <w:gridSpan w:val="4"/>
            <w:tcBorders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/>
                <w:bCs/>
                <w:spacing w:val="5"/>
                <w:sz w:val="20"/>
                <w:szCs w:val="20"/>
              </w:rPr>
            </w:pPr>
            <w:r w:rsidRPr="003F660D">
              <w:rPr>
                <w:b/>
                <w:bCs/>
                <w:spacing w:val="5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pacing w:val="5"/>
              </w:rPr>
            </w:pPr>
            <w:r>
              <w:rPr>
                <w:rFonts w:ascii="Times New Roman" w:hAnsi="Times New Roman" w:cs="Times New Roman"/>
                <w:bCs w:val="0"/>
                <w:spacing w:val="5"/>
              </w:rPr>
              <w:t>96</w:t>
            </w:r>
            <w:r w:rsidRPr="003F660D">
              <w:rPr>
                <w:rFonts w:ascii="Times New Roman" w:hAnsi="Times New Roman" w:cs="Times New Roman"/>
                <w:bCs w:val="0"/>
                <w:spacing w:val="5"/>
              </w:rPr>
              <w:t>0,00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CE0873" w:rsidRDefault="00FB3CC5" w:rsidP="00FB3CC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Cs w:val="0"/>
                <w:spacing w:val="5"/>
              </w:rPr>
            </w:pPr>
            <w:r w:rsidRPr="00CE087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CE0873" w:rsidRDefault="00FB3CC5" w:rsidP="00FB3CC5">
            <w:pPr>
              <w:pStyle w:val="ab"/>
              <w:ind w:right="-114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0.00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F660D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F660D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F660D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F660D">
              <w:rPr>
                <w:b/>
                <w:sz w:val="20"/>
                <w:szCs w:val="20"/>
              </w:rPr>
              <w:t>0.00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Pr="003F660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Pr="003F660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C5" w:rsidRPr="003F660D" w:rsidRDefault="00FB3CC5" w:rsidP="00FB3C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Pr="003F660D">
              <w:rPr>
                <w:b/>
                <w:sz w:val="20"/>
                <w:szCs w:val="20"/>
              </w:rPr>
              <w:t>.00</w:t>
            </w:r>
          </w:p>
        </w:tc>
      </w:tr>
    </w:tbl>
    <w:p w:rsidR="0030377E" w:rsidRPr="003F660D" w:rsidRDefault="0030377E" w:rsidP="0030377E">
      <w:pPr>
        <w:rPr>
          <w:sz w:val="20"/>
          <w:szCs w:val="20"/>
        </w:rPr>
      </w:pPr>
    </w:p>
    <w:p w:rsidR="00931A69" w:rsidRPr="00824BFA" w:rsidRDefault="00931A69" w:rsidP="0030377E">
      <w:pPr>
        <w:rPr>
          <w:sz w:val="28"/>
          <w:szCs w:val="28"/>
        </w:rPr>
        <w:sectPr w:rsidR="00931A69" w:rsidRPr="00824BFA" w:rsidSect="00010F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377E" w:rsidRPr="00824BFA" w:rsidRDefault="001272CA" w:rsidP="009E1BBD">
      <w:pPr>
        <w:pStyle w:val="a3"/>
        <w:jc w:val="center"/>
        <w:rPr>
          <w:b/>
          <w:sz w:val="28"/>
          <w:szCs w:val="28"/>
        </w:rPr>
      </w:pPr>
      <w:r w:rsidRPr="00824BFA">
        <w:rPr>
          <w:b/>
          <w:sz w:val="28"/>
          <w:szCs w:val="28"/>
        </w:rPr>
        <w:lastRenderedPageBreak/>
        <w:t>5</w:t>
      </w:r>
      <w:r w:rsidR="0030377E" w:rsidRPr="00824BFA">
        <w:rPr>
          <w:b/>
          <w:sz w:val="28"/>
          <w:szCs w:val="28"/>
        </w:rPr>
        <w:t>. Целевые показатели муниципальной программы</w:t>
      </w:r>
    </w:p>
    <w:p w:rsidR="0030377E" w:rsidRPr="00824BFA" w:rsidRDefault="0030377E" w:rsidP="009E1BBD">
      <w:pPr>
        <w:pStyle w:val="a3"/>
        <w:jc w:val="center"/>
        <w:rPr>
          <w:sz w:val="28"/>
          <w:szCs w:val="28"/>
        </w:rPr>
      </w:pPr>
      <w:r w:rsidRPr="00824BFA">
        <w:rPr>
          <w:sz w:val="28"/>
          <w:szCs w:val="28"/>
        </w:rPr>
        <w:t>Планируемые целевые показатели муниципальной программы</w:t>
      </w:r>
    </w:p>
    <w:tbl>
      <w:tblPr>
        <w:tblpPr w:leftFromText="180" w:rightFromText="180" w:vertAnchor="text" w:horzAnchor="margin" w:tblpXSpec="center" w:tblpY="240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725"/>
        <w:gridCol w:w="691"/>
        <w:gridCol w:w="1243"/>
        <w:gridCol w:w="1105"/>
        <w:gridCol w:w="1105"/>
        <w:gridCol w:w="1150"/>
      </w:tblGrid>
      <w:tr w:rsidR="00CD0030" w:rsidRPr="00824BFA" w:rsidTr="00CD0030">
        <w:trPr>
          <w:gridAfter w:val="4"/>
          <w:wAfter w:w="4603" w:type="dxa"/>
          <w:trHeight w:val="277"/>
        </w:trPr>
        <w:tc>
          <w:tcPr>
            <w:tcW w:w="526" w:type="dxa"/>
            <w:vMerge w:val="restart"/>
            <w:vAlign w:val="center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№</w:t>
            </w: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D1D1A">
              <w:t>п</w:t>
            </w:r>
            <w:proofErr w:type="gramEnd"/>
            <w:r w:rsidRPr="001D1D1A">
              <w:t>/п</w:t>
            </w:r>
          </w:p>
        </w:tc>
        <w:tc>
          <w:tcPr>
            <w:tcW w:w="3725" w:type="dxa"/>
            <w:vMerge w:val="restart"/>
            <w:vAlign w:val="center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Наименование целевого индикатора</w:t>
            </w:r>
          </w:p>
        </w:tc>
        <w:tc>
          <w:tcPr>
            <w:tcW w:w="691" w:type="dxa"/>
            <w:vMerge w:val="restart"/>
            <w:vAlign w:val="center"/>
          </w:tcPr>
          <w:p w:rsidR="00CD0030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Ед.</w:t>
            </w: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изм.</w:t>
            </w:r>
          </w:p>
        </w:tc>
      </w:tr>
      <w:tr w:rsidR="00CD0030" w:rsidRPr="00824BFA" w:rsidTr="00CD0030">
        <w:trPr>
          <w:gridAfter w:val="4"/>
          <w:wAfter w:w="4603" w:type="dxa"/>
          <w:trHeight w:val="290"/>
        </w:trPr>
        <w:tc>
          <w:tcPr>
            <w:tcW w:w="526" w:type="dxa"/>
            <w:vMerge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25" w:type="dxa"/>
            <w:vMerge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dxa"/>
            <w:vMerge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030" w:rsidRPr="00824BFA" w:rsidTr="00CD0030">
        <w:trPr>
          <w:trHeight w:val="847"/>
        </w:trPr>
        <w:tc>
          <w:tcPr>
            <w:tcW w:w="526" w:type="dxa"/>
            <w:vMerge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25" w:type="dxa"/>
            <w:vMerge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dxa"/>
            <w:vMerge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3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(отчетный год)</w:t>
            </w:r>
          </w:p>
        </w:tc>
        <w:tc>
          <w:tcPr>
            <w:tcW w:w="110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(прогноз)</w:t>
            </w:r>
          </w:p>
        </w:tc>
        <w:tc>
          <w:tcPr>
            <w:tcW w:w="110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(прогноз)</w:t>
            </w:r>
          </w:p>
        </w:tc>
        <w:tc>
          <w:tcPr>
            <w:tcW w:w="1150" w:type="dxa"/>
          </w:tcPr>
          <w:p w:rsidR="00CD0030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(прогноз)</w:t>
            </w:r>
          </w:p>
        </w:tc>
      </w:tr>
      <w:tr w:rsidR="00CD0030" w:rsidRPr="00824BFA" w:rsidTr="00CD0030">
        <w:trPr>
          <w:trHeight w:val="1669"/>
        </w:trPr>
        <w:tc>
          <w:tcPr>
            <w:tcW w:w="526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  <w:r w:rsidRPr="001D1D1A">
              <w:t>1.</w:t>
            </w:r>
          </w:p>
        </w:tc>
        <w:tc>
          <w:tcPr>
            <w:tcW w:w="3725" w:type="dxa"/>
          </w:tcPr>
          <w:p w:rsidR="00CD0030" w:rsidRPr="001D1D1A" w:rsidRDefault="00CD0030" w:rsidP="004351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1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Харайгунского</w:t>
            </w:r>
            <w:r w:rsidRPr="001D1D1A">
              <w:rPr>
                <w:rFonts w:ascii="Times New Roman" w:hAnsi="Times New Roman" w:cs="Times New Roman"/>
                <w:sz w:val="24"/>
                <w:szCs w:val="24"/>
              </w:rPr>
              <w:t xml:space="preserve"> МО, занимающихся физической культурой и спором по месту трудовой деятельности, в общей численности населения, занятого в экономике;</w:t>
            </w:r>
          </w:p>
        </w:tc>
        <w:tc>
          <w:tcPr>
            <w:tcW w:w="691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%</w:t>
            </w:r>
          </w:p>
        </w:tc>
        <w:tc>
          <w:tcPr>
            <w:tcW w:w="1243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0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0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150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CD0030" w:rsidRPr="00824BFA" w:rsidTr="00CD0030">
        <w:trPr>
          <w:trHeight w:val="2226"/>
        </w:trPr>
        <w:tc>
          <w:tcPr>
            <w:tcW w:w="526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  <w:r w:rsidRPr="001D1D1A">
              <w:t>2.</w:t>
            </w:r>
          </w:p>
        </w:tc>
        <w:tc>
          <w:tcPr>
            <w:tcW w:w="3725" w:type="dxa"/>
          </w:tcPr>
          <w:p w:rsidR="00CD0030" w:rsidRPr="001D1D1A" w:rsidRDefault="00CD0030" w:rsidP="004351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D1A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студентов, занимающихся физической культурой и спортом, в общей численности обучающихся и студентов (из расчета численности занимающихся физической культурой и спортом в возрасте от 6 до 29 лет);</w:t>
            </w:r>
          </w:p>
        </w:tc>
        <w:tc>
          <w:tcPr>
            <w:tcW w:w="691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%</w:t>
            </w:r>
          </w:p>
        </w:tc>
        <w:tc>
          <w:tcPr>
            <w:tcW w:w="1243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23,5</w:t>
            </w:r>
          </w:p>
        </w:tc>
        <w:tc>
          <w:tcPr>
            <w:tcW w:w="110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0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50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CD0030" w:rsidRPr="00824BFA" w:rsidTr="00CD0030">
        <w:trPr>
          <w:trHeight w:val="2503"/>
        </w:trPr>
        <w:tc>
          <w:tcPr>
            <w:tcW w:w="526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  <w:r w:rsidRPr="001D1D1A">
              <w:t>3</w:t>
            </w:r>
          </w:p>
        </w:tc>
        <w:tc>
          <w:tcPr>
            <w:tcW w:w="372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</w:pPr>
            <w:r w:rsidRPr="001D1D1A">
              <w:t xml:space="preserve">Доля спортсменов-инвалидов, занимающихся физической культурой и спортом (% инвалидов, занимающихся физической культурой и спортом, от общей численности инвалидов в </w:t>
            </w:r>
            <w:r>
              <w:t>Харайгунского</w:t>
            </w:r>
            <w:r w:rsidRPr="001D1D1A">
              <w:t xml:space="preserve"> МО);</w:t>
            </w:r>
          </w:p>
        </w:tc>
        <w:tc>
          <w:tcPr>
            <w:tcW w:w="691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%</w:t>
            </w:r>
          </w:p>
        </w:tc>
        <w:tc>
          <w:tcPr>
            <w:tcW w:w="1243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1</w:t>
            </w:r>
          </w:p>
        </w:tc>
        <w:tc>
          <w:tcPr>
            <w:tcW w:w="110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1,5</w:t>
            </w:r>
          </w:p>
        </w:tc>
        <w:tc>
          <w:tcPr>
            <w:tcW w:w="110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</w:tr>
      <w:tr w:rsidR="00CD0030" w:rsidRPr="00824BFA" w:rsidTr="00CD0030">
        <w:trPr>
          <w:trHeight w:val="1390"/>
        </w:trPr>
        <w:tc>
          <w:tcPr>
            <w:tcW w:w="526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  <w:r w:rsidRPr="001D1D1A">
              <w:t>4</w:t>
            </w:r>
          </w:p>
        </w:tc>
        <w:tc>
          <w:tcPr>
            <w:tcW w:w="3725" w:type="dxa"/>
          </w:tcPr>
          <w:p w:rsidR="00CD0030" w:rsidRPr="001D1D1A" w:rsidRDefault="00CD0030" w:rsidP="00435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1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Программы;</w:t>
            </w: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1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</w:pPr>
            <w:r w:rsidRPr="001D1D1A">
              <w:t>человек</w:t>
            </w:r>
          </w:p>
        </w:tc>
        <w:tc>
          <w:tcPr>
            <w:tcW w:w="1243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35</w:t>
            </w:r>
          </w:p>
        </w:tc>
        <w:tc>
          <w:tcPr>
            <w:tcW w:w="110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35</w:t>
            </w:r>
          </w:p>
        </w:tc>
        <w:tc>
          <w:tcPr>
            <w:tcW w:w="1105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55</w:t>
            </w:r>
          </w:p>
        </w:tc>
        <w:tc>
          <w:tcPr>
            <w:tcW w:w="1150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</w:tr>
      <w:tr w:rsidR="00CD0030" w:rsidRPr="00824BFA" w:rsidTr="00CD0030">
        <w:trPr>
          <w:trHeight w:val="834"/>
        </w:trPr>
        <w:tc>
          <w:tcPr>
            <w:tcW w:w="526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both"/>
            </w:pPr>
            <w:r w:rsidRPr="001D1D1A">
              <w:t>5</w:t>
            </w:r>
          </w:p>
        </w:tc>
        <w:tc>
          <w:tcPr>
            <w:tcW w:w="3725" w:type="dxa"/>
          </w:tcPr>
          <w:p w:rsidR="00CD0030" w:rsidRPr="001D1D1A" w:rsidRDefault="00CD0030" w:rsidP="0043514D">
            <w:r w:rsidRPr="001D1D1A">
              <w:t xml:space="preserve">Количество спортивных объектов на </w:t>
            </w:r>
            <w:r>
              <w:t xml:space="preserve"> территории поселения</w:t>
            </w:r>
          </w:p>
        </w:tc>
        <w:tc>
          <w:tcPr>
            <w:tcW w:w="691" w:type="dxa"/>
          </w:tcPr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1D1D1A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1D1D1A">
              <w:t>Ед.</w:t>
            </w:r>
          </w:p>
        </w:tc>
        <w:tc>
          <w:tcPr>
            <w:tcW w:w="1243" w:type="dxa"/>
          </w:tcPr>
          <w:p w:rsidR="00CD0030" w:rsidRPr="002819F6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2819F6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2819F6">
              <w:t>3</w:t>
            </w:r>
          </w:p>
        </w:tc>
        <w:tc>
          <w:tcPr>
            <w:tcW w:w="1105" w:type="dxa"/>
          </w:tcPr>
          <w:p w:rsidR="00CD0030" w:rsidRPr="002819F6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2819F6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 w:rsidRPr="002819F6">
              <w:t>3</w:t>
            </w:r>
          </w:p>
        </w:tc>
        <w:tc>
          <w:tcPr>
            <w:tcW w:w="1105" w:type="dxa"/>
          </w:tcPr>
          <w:p w:rsidR="00CD0030" w:rsidRPr="002819F6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2819F6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CD0030" w:rsidRPr="002819F6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</w:p>
          <w:p w:rsidR="00CD0030" w:rsidRPr="002819F6" w:rsidRDefault="00CD0030" w:rsidP="0043514D">
            <w:pPr>
              <w:pStyle w:val="a3"/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30377E" w:rsidRPr="00824BFA" w:rsidRDefault="0030377E" w:rsidP="0030377E">
      <w:pPr>
        <w:pStyle w:val="a3"/>
        <w:jc w:val="center"/>
        <w:rPr>
          <w:sz w:val="28"/>
          <w:szCs w:val="28"/>
        </w:rPr>
      </w:pPr>
    </w:p>
    <w:p w:rsidR="00EA1EB8" w:rsidRPr="00824BFA" w:rsidRDefault="00EA1EB8" w:rsidP="0030377E">
      <w:pPr>
        <w:pStyle w:val="a3"/>
        <w:jc w:val="both"/>
        <w:rPr>
          <w:b/>
          <w:sz w:val="28"/>
          <w:szCs w:val="28"/>
        </w:rPr>
      </w:pPr>
    </w:p>
    <w:p w:rsidR="0030377E" w:rsidRPr="00824BFA" w:rsidRDefault="00E84E16" w:rsidP="0030377E">
      <w:pPr>
        <w:pStyle w:val="a3"/>
        <w:jc w:val="center"/>
        <w:rPr>
          <w:b/>
          <w:sz w:val="28"/>
          <w:szCs w:val="28"/>
        </w:rPr>
      </w:pPr>
      <w:r w:rsidRPr="00824BFA">
        <w:rPr>
          <w:b/>
          <w:sz w:val="28"/>
          <w:szCs w:val="28"/>
        </w:rPr>
        <w:t>6</w:t>
      </w:r>
      <w:r w:rsidR="0030377E" w:rsidRPr="00824BFA">
        <w:rPr>
          <w:b/>
          <w:sz w:val="28"/>
          <w:szCs w:val="28"/>
        </w:rPr>
        <w:t xml:space="preserve">. Механизм реализации муниципальной программы и </w:t>
      </w:r>
      <w:proofErr w:type="gramStart"/>
      <w:r w:rsidR="0030377E" w:rsidRPr="00824BFA">
        <w:rPr>
          <w:b/>
          <w:sz w:val="28"/>
          <w:szCs w:val="28"/>
        </w:rPr>
        <w:t>контроль за</w:t>
      </w:r>
      <w:proofErr w:type="gramEnd"/>
      <w:r w:rsidR="0030377E" w:rsidRPr="00824BFA">
        <w:rPr>
          <w:b/>
          <w:sz w:val="28"/>
          <w:szCs w:val="28"/>
        </w:rPr>
        <w:t xml:space="preserve"> ходом ее реализации</w:t>
      </w:r>
    </w:p>
    <w:p w:rsidR="005B4A08" w:rsidRPr="00824BFA" w:rsidRDefault="005B4A08" w:rsidP="0030377E">
      <w:pPr>
        <w:pStyle w:val="a3"/>
        <w:jc w:val="center"/>
        <w:rPr>
          <w:b/>
          <w:sz w:val="28"/>
          <w:szCs w:val="28"/>
        </w:rPr>
      </w:pP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Реализация исполнителями муниципальной программы, предусматривающих содействие в улучшении матери</w:t>
      </w:r>
      <w:r w:rsidR="002D4E4E">
        <w:rPr>
          <w:sz w:val="28"/>
          <w:szCs w:val="28"/>
        </w:rPr>
        <w:t xml:space="preserve">ально-технического обеспечения </w:t>
      </w:r>
      <w:r w:rsidRPr="00824BFA">
        <w:rPr>
          <w:sz w:val="28"/>
          <w:szCs w:val="28"/>
        </w:rPr>
        <w:t xml:space="preserve">образовательных организаций, муниципального образования осуществляется с учетом потребностей и уровнем развития спортивной инфраструктуры муниципального образования.Перечень таких учреждений, </w:t>
      </w:r>
      <w:r w:rsidRPr="00824BFA">
        <w:rPr>
          <w:sz w:val="28"/>
          <w:szCs w:val="28"/>
        </w:rPr>
        <w:lastRenderedPageBreak/>
        <w:t xml:space="preserve">нуждающихся в материально-техническомобеспечении, формируется ответственным исполнителем муниципальной программы при наличии: </w:t>
      </w:r>
    </w:p>
    <w:p w:rsidR="0030377E" w:rsidRPr="00824BFA" w:rsidRDefault="001D1D1A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E4E">
        <w:rPr>
          <w:sz w:val="28"/>
          <w:szCs w:val="28"/>
        </w:rPr>
        <w:t>заявки</w:t>
      </w:r>
      <w:r w:rsidR="0030377E" w:rsidRPr="00824BFA">
        <w:rPr>
          <w:sz w:val="28"/>
          <w:szCs w:val="28"/>
        </w:rPr>
        <w:t xml:space="preserve"> от образовательной организации, культурно-досугового учреждения муниципального образования о необходимости и потребности в материально-техническом обеспечении;</w:t>
      </w:r>
    </w:p>
    <w:p w:rsidR="0030377E" w:rsidRPr="00824BFA" w:rsidRDefault="001D1D1A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7E" w:rsidRPr="00824BFA">
        <w:rPr>
          <w:sz w:val="28"/>
          <w:szCs w:val="28"/>
        </w:rPr>
        <w:t>социально-экономического обоснования с развернутым описанием характера проблемы, ожидаемых результатов в соответствии с целевыми индикаторами настоящей муниципальной программы.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При этом</w:t>
      </w:r>
      <w:proofErr w:type="gramStart"/>
      <w:r w:rsidRPr="00824BFA">
        <w:rPr>
          <w:sz w:val="28"/>
          <w:szCs w:val="28"/>
        </w:rPr>
        <w:t>,м</w:t>
      </w:r>
      <w:proofErr w:type="gramEnd"/>
      <w:r w:rsidRPr="00824BFA">
        <w:rPr>
          <w:sz w:val="28"/>
          <w:szCs w:val="28"/>
        </w:rPr>
        <w:t xml:space="preserve">атериально-технические средства приобретаются ответственным исполнителеммуниципальной программы и передаются в установленном законодательством порядке.  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Перечень мероприятий муниципальной программы формируется ответственным исполнителеммуниципальной программы с учетом потребностей муниципального образования в развитии спортивной инфраструктуры. Необходимыми условиями включения объектов физической культуры муниципального образованияв муниципальную программу являются:</w:t>
      </w:r>
    </w:p>
    <w:p w:rsidR="0030377E" w:rsidRPr="00824BFA" w:rsidRDefault="001D1D1A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7E" w:rsidRPr="00824BFA">
        <w:rPr>
          <w:sz w:val="28"/>
          <w:szCs w:val="28"/>
        </w:rPr>
        <w:t>социально-экономическое обоснование строительства (реконструкции</w:t>
      </w:r>
      <w:r w:rsidR="002D4E4E">
        <w:rPr>
          <w:sz w:val="28"/>
          <w:szCs w:val="28"/>
        </w:rPr>
        <w:t xml:space="preserve">, капитального, косметического </w:t>
      </w:r>
      <w:r w:rsidR="0030377E" w:rsidRPr="00824BFA">
        <w:rPr>
          <w:sz w:val="28"/>
          <w:szCs w:val="28"/>
        </w:rPr>
        <w:t>ремонта) объекта с развернутым описанием характера проблемы, ожидаемых результатов в соответствии с целевыми индикаторами настоящей муниципальной программы;</w:t>
      </w:r>
    </w:p>
    <w:p w:rsidR="0030377E" w:rsidRPr="00824BFA" w:rsidRDefault="002D4E4E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30377E" w:rsidRPr="00824BFA">
        <w:rPr>
          <w:sz w:val="28"/>
          <w:szCs w:val="28"/>
        </w:rPr>
        <w:t>по физической культуре муниципального образования осуществляет координацию деятельности по реализации мероприятий му</w:t>
      </w:r>
      <w:r>
        <w:rPr>
          <w:sz w:val="28"/>
          <w:szCs w:val="28"/>
        </w:rPr>
        <w:t xml:space="preserve">ниципальной программы, а также </w:t>
      </w:r>
      <w:r w:rsidR="0030377E" w:rsidRPr="00824BFA">
        <w:rPr>
          <w:sz w:val="28"/>
          <w:szCs w:val="28"/>
        </w:rPr>
        <w:t>контроль по целевому и эффективному расходованию бюджетных средств.Основные сведения о результатах реализации муниципальной программы, выполнении целевых показателей, объеме использованных средств, а также о результатах мониторинга реализации мероприятий муниципальной программы публикуются ответственным исполнителеммуниципальной программы в периодическом издании</w:t>
      </w:r>
      <w:r w:rsidR="00FD3D1B" w:rsidRPr="00824BFA">
        <w:rPr>
          <w:sz w:val="28"/>
          <w:szCs w:val="28"/>
        </w:rPr>
        <w:t xml:space="preserve"> органа</w:t>
      </w:r>
      <w:r w:rsidR="0030377E" w:rsidRPr="00824BFA">
        <w:rPr>
          <w:sz w:val="28"/>
          <w:szCs w:val="28"/>
        </w:rPr>
        <w:t xml:space="preserve"> местного с</w:t>
      </w:r>
      <w:r w:rsidR="005B4A08" w:rsidRPr="00824BFA">
        <w:rPr>
          <w:sz w:val="28"/>
          <w:szCs w:val="28"/>
        </w:rPr>
        <w:t xml:space="preserve">амоуправления </w:t>
      </w:r>
      <w:r w:rsidR="00FD3D1B" w:rsidRPr="00824BFA">
        <w:rPr>
          <w:sz w:val="28"/>
          <w:szCs w:val="28"/>
        </w:rPr>
        <w:t xml:space="preserve">газете </w:t>
      </w:r>
      <w:r w:rsidR="005B4A08" w:rsidRPr="00824BFA">
        <w:rPr>
          <w:sz w:val="28"/>
          <w:szCs w:val="28"/>
        </w:rPr>
        <w:t>«</w:t>
      </w:r>
      <w:r w:rsidR="008D527B" w:rsidRPr="00824BFA">
        <w:rPr>
          <w:color w:val="000000" w:themeColor="text1"/>
          <w:sz w:val="28"/>
          <w:szCs w:val="28"/>
        </w:rPr>
        <w:t>Информационный вестник</w:t>
      </w:r>
      <w:r>
        <w:rPr>
          <w:sz w:val="28"/>
          <w:szCs w:val="28"/>
        </w:rPr>
        <w:t xml:space="preserve">» </w:t>
      </w:r>
      <w:r w:rsidR="0030377E" w:rsidRPr="00824BFA">
        <w:rPr>
          <w:sz w:val="28"/>
          <w:szCs w:val="28"/>
        </w:rPr>
        <w:t xml:space="preserve">не реже 2 раз в год 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Ответственный исполнительмуниципальной программы:</w:t>
      </w:r>
    </w:p>
    <w:p w:rsidR="0030377E" w:rsidRPr="00824BFA" w:rsidRDefault="001D1D1A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7E" w:rsidRPr="00824BFA">
        <w:rPr>
          <w:sz w:val="28"/>
          <w:szCs w:val="28"/>
        </w:rPr>
        <w:t>формирует бюджетные заявки и обоснования на включение мероприятий муниципальной программы в местный бюджет на соответствующий финансовый год;</w:t>
      </w:r>
    </w:p>
    <w:p w:rsidR="0030377E" w:rsidRPr="00824BFA" w:rsidRDefault="001D1D1A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7E" w:rsidRPr="00824BFA">
        <w:rPr>
          <w:sz w:val="28"/>
          <w:szCs w:val="28"/>
        </w:rPr>
        <w:t xml:space="preserve">в установленном законодательством порядке заключаетмуниципальные </w:t>
      </w:r>
      <w:r w:rsidR="00FD3D1B" w:rsidRPr="00824BFA">
        <w:rPr>
          <w:sz w:val="28"/>
          <w:szCs w:val="28"/>
        </w:rPr>
        <w:t>контракты (договора</w:t>
      </w:r>
      <w:r w:rsidR="0030377E" w:rsidRPr="00824BFA">
        <w:rPr>
          <w:sz w:val="28"/>
          <w:szCs w:val="28"/>
        </w:rPr>
        <w:t>) с хозяйствующими субъектами в целях реализации муниципальной программы или ее отдельных мероприятий;</w:t>
      </w:r>
    </w:p>
    <w:p w:rsidR="0030377E" w:rsidRPr="00824BFA" w:rsidRDefault="001D1D1A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7E" w:rsidRPr="00824BFA">
        <w:rPr>
          <w:sz w:val="28"/>
          <w:szCs w:val="28"/>
        </w:rPr>
        <w:t>участвуют в обсуждении вопросов, связанных с реализацией и финансированием муниципальной программы;</w:t>
      </w:r>
    </w:p>
    <w:p w:rsidR="0030377E" w:rsidRPr="00824BFA" w:rsidRDefault="001D1D1A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7E" w:rsidRPr="00824BFA">
        <w:rPr>
          <w:sz w:val="28"/>
          <w:szCs w:val="28"/>
        </w:rPr>
        <w:t>разрабатывает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муниципальной программы;</w:t>
      </w:r>
    </w:p>
    <w:p w:rsidR="0030377E" w:rsidRPr="00824BFA" w:rsidRDefault="001D1D1A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0377E" w:rsidRPr="00824BFA">
        <w:rPr>
          <w:sz w:val="28"/>
          <w:szCs w:val="28"/>
        </w:rPr>
        <w:t>готовит ежегодно в установленном порядке предложения по уточнению перечня мероприятий муниципальной программы на соответствующий финансовый год, предложения по реализации муниципальной программы, уточняет расходы по мероприятиям муниципальной программы;</w:t>
      </w:r>
    </w:p>
    <w:p w:rsidR="0030377E" w:rsidRPr="00824BFA" w:rsidRDefault="001D1D1A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7E" w:rsidRPr="00824BFA">
        <w:rPr>
          <w:sz w:val="28"/>
          <w:szCs w:val="28"/>
        </w:rPr>
        <w:t>несет ответственность за обеспечение своевременной и качественной реализации муниципальной программы, за эффективное использование средств, выделяемых на ее реализацию;</w:t>
      </w:r>
    </w:p>
    <w:p w:rsidR="00FD3D1B" w:rsidRPr="00824BFA" w:rsidRDefault="001D1D1A" w:rsidP="001D1D1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7E" w:rsidRPr="00824BFA">
        <w:rPr>
          <w:sz w:val="28"/>
          <w:szCs w:val="28"/>
        </w:rPr>
        <w:t>осуществляет иные полномочия, установленные действующим законодательством.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Ответственный исполнитель муниципальной программы несе</w:t>
      </w:r>
      <w:r w:rsidR="002D4E4E">
        <w:rPr>
          <w:sz w:val="28"/>
          <w:szCs w:val="28"/>
        </w:rPr>
        <w:t>т ответственность за реализацию</w:t>
      </w:r>
      <w:r w:rsidRPr="00824BFA">
        <w:rPr>
          <w:sz w:val="28"/>
          <w:szCs w:val="28"/>
        </w:rPr>
        <w:t xml:space="preserve"> муниципальной программы в целом.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Управление и контрольза реализацией муниципал</w:t>
      </w:r>
      <w:r w:rsidR="005B4A08" w:rsidRPr="00824BFA">
        <w:rPr>
          <w:sz w:val="28"/>
          <w:szCs w:val="28"/>
        </w:rPr>
        <w:t>ь</w:t>
      </w:r>
      <w:r w:rsidRPr="00824BFA">
        <w:rPr>
          <w:sz w:val="28"/>
          <w:szCs w:val="28"/>
        </w:rPr>
        <w:t>ной программы, осуществляются специально созданным</w:t>
      </w:r>
      <w:r w:rsidR="002D4E4E">
        <w:rPr>
          <w:sz w:val="28"/>
          <w:szCs w:val="28"/>
        </w:rPr>
        <w:t xml:space="preserve">Советом по физической культуре </w:t>
      </w:r>
      <w:r w:rsidRPr="00824BFA">
        <w:rPr>
          <w:sz w:val="28"/>
          <w:szCs w:val="28"/>
        </w:rPr>
        <w:t>и спорту при администрации муниципального образования.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Для обеспечения </w:t>
      </w:r>
      <w:proofErr w:type="gramStart"/>
      <w:r w:rsidRPr="00824BFA">
        <w:rPr>
          <w:sz w:val="28"/>
          <w:szCs w:val="28"/>
        </w:rPr>
        <w:t>контроля за</w:t>
      </w:r>
      <w:proofErr w:type="gramEnd"/>
      <w:r w:rsidRPr="00824BFA">
        <w:rPr>
          <w:sz w:val="28"/>
          <w:szCs w:val="28"/>
        </w:rPr>
        <w:t xml:space="preserve"> ходом реализации муниципальной программы ответственный исполнитель: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-  </w:t>
      </w:r>
      <w:proofErr w:type="gramStart"/>
      <w:r w:rsidRPr="00824BFA">
        <w:rPr>
          <w:sz w:val="28"/>
          <w:szCs w:val="28"/>
        </w:rPr>
        <w:t>отчитывается о ходе</w:t>
      </w:r>
      <w:proofErr w:type="gramEnd"/>
      <w:r w:rsidRPr="00824BFA">
        <w:rPr>
          <w:sz w:val="28"/>
          <w:szCs w:val="28"/>
        </w:rPr>
        <w:t xml:space="preserve"> курируемых мероприятий муниципальной программы и организует заседания Совета – ежеквартально;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- направляет муниципальному образованию необходимую информацию о реализации муниципальной программы– </w:t>
      </w:r>
      <w:proofErr w:type="gramStart"/>
      <w:r w:rsidRPr="00824BFA">
        <w:rPr>
          <w:sz w:val="28"/>
          <w:szCs w:val="28"/>
        </w:rPr>
        <w:t>по</w:t>
      </w:r>
      <w:proofErr w:type="gramEnd"/>
      <w:r w:rsidRPr="00824BFA">
        <w:rPr>
          <w:sz w:val="28"/>
          <w:szCs w:val="28"/>
        </w:rPr>
        <w:t xml:space="preserve"> запросам;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- осуществляет текущий контроль, мониторинг реализацией муниципальной программы в целом и несет ответственность за эффективность реализации муниципальной программы и целевое использование выделенных им бюджетных средств на реализацию муниципальной программы;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- в срок до 1 марта года, следующего заотчетным, а так же по окончании срока реализации муниципальной программы подготавливают и представляют в муниципальное образование отчет о ходе реализации муниципальной программы.</w:t>
      </w:r>
    </w:p>
    <w:p w:rsidR="005B4A08" w:rsidRPr="00824BFA" w:rsidRDefault="005B4A08" w:rsidP="0030377E">
      <w:pPr>
        <w:pStyle w:val="a3"/>
        <w:jc w:val="both"/>
        <w:rPr>
          <w:sz w:val="28"/>
          <w:szCs w:val="28"/>
        </w:rPr>
      </w:pPr>
    </w:p>
    <w:p w:rsidR="0030377E" w:rsidRPr="00824BFA" w:rsidRDefault="00E84E16" w:rsidP="0030377E">
      <w:pPr>
        <w:pStyle w:val="a3"/>
        <w:jc w:val="center"/>
        <w:rPr>
          <w:b/>
          <w:sz w:val="28"/>
          <w:szCs w:val="28"/>
        </w:rPr>
      </w:pPr>
      <w:r w:rsidRPr="00824BFA">
        <w:rPr>
          <w:b/>
          <w:sz w:val="28"/>
          <w:szCs w:val="28"/>
        </w:rPr>
        <w:t>7</w:t>
      </w:r>
      <w:r w:rsidR="0030377E" w:rsidRPr="00824BFA">
        <w:rPr>
          <w:b/>
          <w:sz w:val="28"/>
          <w:szCs w:val="28"/>
        </w:rPr>
        <w:t>. Оценка эффективности реализации муниципальной программы</w:t>
      </w:r>
    </w:p>
    <w:p w:rsidR="005B4A08" w:rsidRPr="00824BFA" w:rsidRDefault="005B4A08" w:rsidP="0030377E">
      <w:pPr>
        <w:pStyle w:val="a3"/>
        <w:jc w:val="center"/>
        <w:rPr>
          <w:sz w:val="28"/>
          <w:szCs w:val="28"/>
        </w:rPr>
      </w:pP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Критериями оценки эффективности реализации муниципальной программы являются: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1) Степень достижения запланированных результатов реализации муниципальной программы;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2) процент отклонения достигнутых значений показателей результативности от плановых значений;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3) динамика расходов на реализацию муниципальной программы;</w:t>
      </w:r>
    </w:p>
    <w:p w:rsidR="0030377E" w:rsidRPr="00824BFA" w:rsidRDefault="000F0D36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4) </w:t>
      </w:r>
      <w:r w:rsidR="0030377E" w:rsidRPr="00824BFA">
        <w:rPr>
          <w:sz w:val="28"/>
          <w:szCs w:val="28"/>
        </w:rPr>
        <w:t>динамика показателей эффективности и результативности реализации муниципальной программы.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Для выявления </w:t>
      </w:r>
      <w:proofErr w:type="gramStart"/>
      <w:r w:rsidRPr="00824BFA">
        <w:rPr>
          <w:sz w:val="28"/>
          <w:szCs w:val="28"/>
        </w:rPr>
        <w:t>степени достижения запланированных результатов реализации муниципальной программы</w:t>
      </w:r>
      <w:proofErr w:type="gramEnd"/>
      <w:r w:rsidRPr="00824BFA">
        <w:rPr>
          <w:sz w:val="28"/>
          <w:szCs w:val="28"/>
        </w:rPr>
        <w:t xml:space="preserve"> фактические значения целевых индикаторов и показателей результативности сопоставляются с их </w:t>
      </w:r>
      <w:r w:rsidRPr="00824BFA">
        <w:rPr>
          <w:sz w:val="28"/>
          <w:szCs w:val="28"/>
        </w:rPr>
        <w:lastRenderedPageBreak/>
        <w:t>плановыми значениями, формируются абсолютные и относительные отклонения.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Оценка эффективности реализации муниципальной программы осуществляется с учетом особенностей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Бюджетная эффективность реализации муниципальной программы будет исходить из оценки достижения заданных результатов с использованием определенного бюджетом муниципальной программы объема средств.</w:t>
      </w:r>
    </w:p>
    <w:p w:rsidR="0030377E" w:rsidRPr="00824BFA" w:rsidRDefault="0030377E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муниципальной программы как соотношение достигнутых и планируемых результатов.</w:t>
      </w:r>
    </w:p>
    <w:p w:rsidR="00E84E16" w:rsidRPr="00824BFA" w:rsidRDefault="0030377E" w:rsidP="00E84E16">
      <w:pPr>
        <w:framePr w:hSpace="180" w:wrap="around" w:vAnchor="text" w:hAnchor="margin" w:y="153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Реализация муниципальной программы</w:t>
      </w:r>
      <w:r w:rsidR="002D4E4E">
        <w:rPr>
          <w:sz w:val="28"/>
          <w:szCs w:val="28"/>
        </w:rPr>
        <w:t xml:space="preserve"> позволит к 202</w:t>
      </w:r>
      <w:r w:rsidR="00CD0030">
        <w:rPr>
          <w:sz w:val="28"/>
          <w:szCs w:val="28"/>
        </w:rPr>
        <w:t>6</w:t>
      </w:r>
      <w:r w:rsidRPr="00824BFA">
        <w:rPr>
          <w:sz w:val="28"/>
          <w:szCs w:val="28"/>
        </w:rPr>
        <w:t xml:space="preserve"> год</w:t>
      </w:r>
      <w:r w:rsidR="009E1BBD">
        <w:rPr>
          <w:sz w:val="28"/>
          <w:szCs w:val="28"/>
        </w:rPr>
        <w:t>у по отношению к результатам 202</w:t>
      </w:r>
      <w:r w:rsidR="00CD0030">
        <w:rPr>
          <w:sz w:val="28"/>
          <w:szCs w:val="28"/>
        </w:rPr>
        <w:t>3</w:t>
      </w:r>
      <w:r w:rsidRPr="00824BFA">
        <w:rPr>
          <w:sz w:val="28"/>
          <w:szCs w:val="28"/>
        </w:rPr>
        <w:t xml:space="preserve"> года:</w:t>
      </w:r>
    </w:p>
    <w:p w:rsidR="00CD0030" w:rsidRPr="002F2166" w:rsidRDefault="00CD0030" w:rsidP="00CD0030">
      <w:pPr>
        <w:pStyle w:val="a4"/>
        <w:framePr w:hSpace="180" w:wrap="around" w:vAnchor="text" w:hAnchor="margin" w:y="153"/>
        <w:numPr>
          <w:ilvl w:val="0"/>
          <w:numId w:val="8"/>
        </w:numPr>
        <w:rPr>
          <w:sz w:val="28"/>
          <w:szCs w:val="28"/>
        </w:rPr>
      </w:pPr>
      <w:r w:rsidRPr="002F2166">
        <w:rPr>
          <w:sz w:val="28"/>
          <w:szCs w:val="28"/>
        </w:rPr>
        <w:t xml:space="preserve">Доля граждан Харайгунского МО, занимающихся физической культурой и спортом по месту проживания в общей численности населения с </w:t>
      </w:r>
      <w:r>
        <w:rPr>
          <w:sz w:val="28"/>
          <w:szCs w:val="28"/>
        </w:rPr>
        <w:t>42</w:t>
      </w:r>
      <w:r w:rsidRPr="002F2166">
        <w:rPr>
          <w:sz w:val="28"/>
          <w:szCs w:val="28"/>
        </w:rPr>
        <w:t xml:space="preserve">% </w:t>
      </w:r>
      <w:r>
        <w:rPr>
          <w:sz w:val="28"/>
          <w:szCs w:val="28"/>
        </w:rPr>
        <w:t>в 2022</w:t>
      </w:r>
      <w:r w:rsidRPr="002F2166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70</w:t>
      </w:r>
      <w:r w:rsidRPr="002F2166">
        <w:rPr>
          <w:sz w:val="28"/>
          <w:szCs w:val="28"/>
        </w:rPr>
        <w:t xml:space="preserve"> % </w:t>
      </w:r>
      <w:r>
        <w:rPr>
          <w:sz w:val="28"/>
          <w:szCs w:val="28"/>
        </w:rPr>
        <w:t>к</w:t>
      </w:r>
      <w:r w:rsidRPr="002F2166">
        <w:rPr>
          <w:sz w:val="28"/>
          <w:szCs w:val="28"/>
        </w:rPr>
        <w:t xml:space="preserve"> 202</w:t>
      </w:r>
      <w:r>
        <w:rPr>
          <w:sz w:val="28"/>
          <w:szCs w:val="28"/>
        </w:rPr>
        <w:t>6</w:t>
      </w:r>
      <w:r w:rsidRPr="002F2166">
        <w:rPr>
          <w:sz w:val="28"/>
          <w:szCs w:val="28"/>
        </w:rPr>
        <w:t xml:space="preserve"> году;</w:t>
      </w:r>
    </w:p>
    <w:p w:rsidR="00CD0030" w:rsidRPr="002F2166" w:rsidRDefault="00CD0030" w:rsidP="00CD0030">
      <w:pPr>
        <w:framePr w:hSpace="180" w:wrap="around" w:vAnchor="text" w:hAnchor="margin" w:y="153"/>
        <w:ind w:left="360"/>
        <w:rPr>
          <w:sz w:val="28"/>
          <w:szCs w:val="28"/>
        </w:rPr>
      </w:pPr>
    </w:p>
    <w:p w:rsidR="00CD0030" w:rsidRPr="00824BFA" w:rsidRDefault="00CD0030" w:rsidP="00CD0030">
      <w:pPr>
        <w:framePr w:hSpace="180" w:wrap="around" w:vAnchor="text" w:hAnchor="margin" w:y="153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2. Доля </w:t>
      </w:r>
      <w:r>
        <w:rPr>
          <w:sz w:val="28"/>
          <w:szCs w:val="28"/>
        </w:rPr>
        <w:t>детей и подростков</w:t>
      </w:r>
      <w:r w:rsidRPr="00824BFA">
        <w:rPr>
          <w:sz w:val="28"/>
          <w:szCs w:val="28"/>
        </w:rPr>
        <w:t xml:space="preserve">, занимающихся физической культурой и спортом, в общей численности </w:t>
      </w:r>
      <w:r>
        <w:rPr>
          <w:sz w:val="28"/>
          <w:szCs w:val="28"/>
        </w:rPr>
        <w:t xml:space="preserve">детей и подростков </w:t>
      </w:r>
      <w:r w:rsidRPr="00824BFA">
        <w:rPr>
          <w:sz w:val="28"/>
          <w:szCs w:val="28"/>
        </w:rPr>
        <w:t xml:space="preserve">(из расчета численности занимающихся физической культурой и спортом в возрасте от 6 до 29 лет) с 23,5 </w:t>
      </w:r>
      <w:r>
        <w:rPr>
          <w:sz w:val="28"/>
          <w:szCs w:val="28"/>
        </w:rPr>
        <w:t xml:space="preserve">% в 2022 </w:t>
      </w:r>
      <w:r w:rsidRPr="00824BFA">
        <w:rPr>
          <w:sz w:val="28"/>
          <w:szCs w:val="28"/>
        </w:rPr>
        <w:t xml:space="preserve">году до </w:t>
      </w:r>
      <w:r>
        <w:rPr>
          <w:sz w:val="28"/>
          <w:szCs w:val="28"/>
        </w:rPr>
        <w:t>48 % к 2026</w:t>
      </w:r>
      <w:r w:rsidRPr="00824BFA">
        <w:rPr>
          <w:sz w:val="28"/>
          <w:szCs w:val="28"/>
        </w:rPr>
        <w:t xml:space="preserve"> году; </w:t>
      </w:r>
    </w:p>
    <w:p w:rsidR="00CD0030" w:rsidRDefault="00CD0030" w:rsidP="00CD0030">
      <w:pPr>
        <w:framePr w:hSpace="180" w:wrap="around" w:vAnchor="text" w:hAnchor="margin" w:y="153"/>
        <w:jc w:val="both"/>
        <w:rPr>
          <w:sz w:val="28"/>
          <w:szCs w:val="28"/>
        </w:rPr>
      </w:pPr>
      <w:r w:rsidRPr="00824BFA">
        <w:rPr>
          <w:sz w:val="28"/>
          <w:szCs w:val="28"/>
        </w:rPr>
        <w:t xml:space="preserve">3. Доля спортсменов-инвалидов, занимающихся физической культурой и спортом (% инвалидов, занимающихся физической культурой и спортом, от общей численности инвалидов в </w:t>
      </w:r>
      <w:r>
        <w:rPr>
          <w:sz w:val="28"/>
          <w:szCs w:val="28"/>
        </w:rPr>
        <w:t>Харайгунском</w:t>
      </w:r>
      <w:r w:rsidRPr="00824BFA">
        <w:rPr>
          <w:sz w:val="28"/>
          <w:szCs w:val="28"/>
        </w:rPr>
        <w:t xml:space="preserve"> МО) </w:t>
      </w:r>
      <w:r>
        <w:rPr>
          <w:sz w:val="28"/>
          <w:szCs w:val="28"/>
        </w:rPr>
        <w:t>увеличить с 1% до 2 % от общей численности населения.</w:t>
      </w:r>
    </w:p>
    <w:p w:rsidR="00CD0030" w:rsidRPr="00824BFA" w:rsidRDefault="00CD0030" w:rsidP="00CD0030">
      <w:pPr>
        <w:framePr w:hSpace="180" w:wrap="around" w:vAnchor="text" w:hAnchor="margin" w:y="153"/>
        <w:jc w:val="both"/>
        <w:rPr>
          <w:sz w:val="28"/>
          <w:szCs w:val="28"/>
        </w:rPr>
      </w:pPr>
    </w:p>
    <w:p w:rsidR="00E84E16" w:rsidRPr="00824BFA" w:rsidRDefault="00E84E16" w:rsidP="001D1D1A">
      <w:pPr>
        <w:pStyle w:val="ConsPlusNormal"/>
        <w:framePr w:hSpace="180" w:wrap="around" w:vAnchor="text" w:hAnchor="margin" w:y="15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BFA">
        <w:rPr>
          <w:rFonts w:ascii="Times New Roman" w:hAnsi="Times New Roman" w:cs="Times New Roman"/>
          <w:sz w:val="28"/>
          <w:szCs w:val="28"/>
        </w:rPr>
        <w:t>4.Увеличение единовременной пропускной способности объектов спорта, введенных в эксплуатацию в рамках Программы;</w:t>
      </w:r>
    </w:p>
    <w:p w:rsidR="0030377E" w:rsidRPr="00824BFA" w:rsidRDefault="00E84E16" w:rsidP="001D1D1A">
      <w:pPr>
        <w:pStyle w:val="a3"/>
        <w:ind w:firstLine="567"/>
        <w:jc w:val="both"/>
        <w:rPr>
          <w:sz w:val="28"/>
          <w:szCs w:val="28"/>
        </w:rPr>
      </w:pPr>
      <w:r w:rsidRPr="00824BFA">
        <w:rPr>
          <w:sz w:val="28"/>
          <w:szCs w:val="28"/>
        </w:rPr>
        <w:t>5. Увеличение количества спортивных объек</w:t>
      </w:r>
      <w:r w:rsidR="009E1BBD">
        <w:rPr>
          <w:sz w:val="28"/>
          <w:szCs w:val="28"/>
        </w:rPr>
        <w:t>тов к</w:t>
      </w:r>
      <w:r w:rsidR="002D4E4E">
        <w:rPr>
          <w:sz w:val="28"/>
          <w:szCs w:val="28"/>
        </w:rPr>
        <w:t xml:space="preserve"> 202</w:t>
      </w:r>
      <w:r w:rsidR="00CD0030">
        <w:rPr>
          <w:sz w:val="28"/>
          <w:szCs w:val="28"/>
        </w:rPr>
        <w:t>6</w:t>
      </w:r>
      <w:r w:rsidRPr="00824BFA">
        <w:rPr>
          <w:sz w:val="28"/>
          <w:szCs w:val="28"/>
        </w:rPr>
        <w:t xml:space="preserve"> году</w:t>
      </w:r>
      <w:r w:rsidR="00F44278">
        <w:rPr>
          <w:sz w:val="28"/>
          <w:szCs w:val="28"/>
        </w:rPr>
        <w:t xml:space="preserve"> до 4.</w:t>
      </w:r>
    </w:p>
    <w:p w:rsidR="0030377E" w:rsidRPr="00824BFA" w:rsidRDefault="0030377E" w:rsidP="00A869DD">
      <w:pPr>
        <w:pStyle w:val="a3"/>
        <w:jc w:val="both"/>
        <w:rPr>
          <w:b/>
          <w:sz w:val="28"/>
          <w:szCs w:val="28"/>
        </w:rPr>
      </w:pPr>
    </w:p>
    <w:p w:rsidR="00A869DD" w:rsidRPr="00824BFA" w:rsidRDefault="00A869DD" w:rsidP="00A869DD">
      <w:pPr>
        <w:pStyle w:val="a3"/>
        <w:jc w:val="center"/>
        <w:rPr>
          <w:sz w:val="28"/>
          <w:szCs w:val="28"/>
        </w:rPr>
      </w:pPr>
      <w:r w:rsidRPr="00824BFA">
        <w:rPr>
          <w:b/>
          <w:sz w:val="28"/>
          <w:szCs w:val="28"/>
        </w:rPr>
        <w:t xml:space="preserve">8. Организация управления и </w:t>
      </w:r>
      <w:proofErr w:type="gramStart"/>
      <w:r w:rsidRPr="00824BFA">
        <w:rPr>
          <w:b/>
          <w:sz w:val="28"/>
          <w:szCs w:val="28"/>
        </w:rPr>
        <w:t>контроль за</w:t>
      </w:r>
      <w:proofErr w:type="gramEnd"/>
      <w:r w:rsidRPr="00824BFA">
        <w:rPr>
          <w:b/>
          <w:sz w:val="28"/>
          <w:szCs w:val="28"/>
        </w:rPr>
        <w:t xml:space="preserve"> ходом реализации Программы</w:t>
      </w:r>
    </w:p>
    <w:p w:rsidR="00A869DD" w:rsidRPr="00824BFA" w:rsidRDefault="00A869DD" w:rsidP="00A86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9DD" w:rsidRPr="00824BFA" w:rsidRDefault="00A869DD" w:rsidP="00A86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BFA">
        <w:rPr>
          <w:rFonts w:ascii="Times New Roman" w:hAnsi="Times New Roman" w:cs="Times New Roman"/>
          <w:sz w:val="28"/>
          <w:szCs w:val="28"/>
        </w:rPr>
        <w:lastRenderedPageBreak/>
        <w:t xml:space="preserve">Совет по физической культуре </w:t>
      </w:r>
      <w:r w:rsidR="00BD4CC2" w:rsidRPr="00824BFA">
        <w:rPr>
          <w:rFonts w:ascii="Times New Roman" w:hAnsi="Times New Roman" w:cs="Times New Roman"/>
          <w:sz w:val="28"/>
          <w:szCs w:val="28"/>
        </w:rPr>
        <w:t xml:space="preserve">и спорту при администрации </w:t>
      </w:r>
      <w:r w:rsidR="00E87F86">
        <w:rPr>
          <w:rFonts w:ascii="Times New Roman" w:hAnsi="Times New Roman" w:cs="Times New Roman"/>
          <w:sz w:val="28"/>
          <w:szCs w:val="28"/>
        </w:rPr>
        <w:t>Харайгунского</w:t>
      </w:r>
      <w:r w:rsidRPr="00824B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 контроль по реализации программы в пределах своих полномочий, определенных Положением «О деятельности Совета по физической культуре и спорту».</w:t>
      </w:r>
    </w:p>
    <w:p w:rsidR="00FA3A62" w:rsidRPr="00824BFA" w:rsidRDefault="00A869DD" w:rsidP="008C456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24BFA">
        <w:rPr>
          <w:sz w:val="28"/>
          <w:szCs w:val="28"/>
        </w:rPr>
        <w:t xml:space="preserve">Реализация мероприятий программы осуществляется на основе контрактов, заключаемых в соответствии с Федеральным </w:t>
      </w:r>
      <w:r w:rsidR="00FA3A62" w:rsidRPr="00824BFA">
        <w:rPr>
          <w:sz w:val="28"/>
          <w:szCs w:val="28"/>
        </w:rPr>
        <w:t>-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A869DD" w:rsidRPr="00824BFA" w:rsidRDefault="00A869DD" w:rsidP="00A869DD">
      <w:pPr>
        <w:pStyle w:val="ConsPlusCell"/>
        <w:widowControl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08" w:rsidRPr="00824BFA" w:rsidRDefault="005B4A08" w:rsidP="0030377E">
      <w:pPr>
        <w:pStyle w:val="a3"/>
        <w:rPr>
          <w:color w:val="000000"/>
          <w:sz w:val="28"/>
          <w:szCs w:val="28"/>
        </w:rPr>
      </w:pPr>
    </w:p>
    <w:p w:rsidR="005B4A08" w:rsidRPr="00824BFA" w:rsidRDefault="005B4A08" w:rsidP="0030377E">
      <w:pPr>
        <w:pStyle w:val="a3"/>
        <w:rPr>
          <w:color w:val="000000"/>
          <w:sz w:val="28"/>
          <w:szCs w:val="28"/>
        </w:rPr>
      </w:pPr>
    </w:p>
    <w:p w:rsidR="0030377E" w:rsidRPr="00824BFA" w:rsidRDefault="0030377E" w:rsidP="0030377E">
      <w:pPr>
        <w:pStyle w:val="ConsPlusCell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7E" w:rsidRPr="00824BFA" w:rsidRDefault="0030377E">
      <w:pPr>
        <w:rPr>
          <w:sz w:val="28"/>
          <w:szCs w:val="28"/>
        </w:rPr>
      </w:pPr>
    </w:p>
    <w:sectPr w:rsidR="0030377E" w:rsidRPr="00824BFA" w:rsidSect="00D4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D8" w:rsidRDefault="001143D8" w:rsidP="00D45214">
      <w:r>
        <w:separator/>
      </w:r>
    </w:p>
  </w:endnote>
  <w:endnote w:type="continuationSeparator" w:id="1">
    <w:p w:rsidR="001143D8" w:rsidRDefault="001143D8" w:rsidP="00D4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D8" w:rsidRDefault="001143D8" w:rsidP="00D45214">
      <w:r>
        <w:separator/>
      </w:r>
    </w:p>
  </w:footnote>
  <w:footnote w:type="continuationSeparator" w:id="1">
    <w:p w:rsidR="001143D8" w:rsidRDefault="001143D8" w:rsidP="00D45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21D"/>
    <w:multiLevelType w:val="hybridMultilevel"/>
    <w:tmpl w:val="A33250B2"/>
    <w:lvl w:ilvl="0" w:tplc="5A54D9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3433"/>
    <w:multiLevelType w:val="hybridMultilevel"/>
    <w:tmpl w:val="B448E60A"/>
    <w:lvl w:ilvl="0" w:tplc="F7285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F282C77"/>
    <w:multiLevelType w:val="hybridMultilevel"/>
    <w:tmpl w:val="4FAC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638"/>
    <w:multiLevelType w:val="hybridMultilevel"/>
    <w:tmpl w:val="42C0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C4BF3"/>
    <w:multiLevelType w:val="hybridMultilevel"/>
    <w:tmpl w:val="E822F694"/>
    <w:lvl w:ilvl="0" w:tplc="0048453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1FF7"/>
    <w:multiLevelType w:val="hybridMultilevel"/>
    <w:tmpl w:val="E822F694"/>
    <w:lvl w:ilvl="0" w:tplc="0048453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613A2"/>
    <w:multiLevelType w:val="multilevel"/>
    <w:tmpl w:val="B7AA8D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77E"/>
    <w:rsid w:val="00000D57"/>
    <w:rsid w:val="00010FDF"/>
    <w:rsid w:val="000118EE"/>
    <w:rsid w:val="0002411F"/>
    <w:rsid w:val="00041F66"/>
    <w:rsid w:val="00050C2A"/>
    <w:rsid w:val="00057DC5"/>
    <w:rsid w:val="000714A6"/>
    <w:rsid w:val="000844DC"/>
    <w:rsid w:val="0009334F"/>
    <w:rsid w:val="000D772E"/>
    <w:rsid w:val="000E7839"/>
    <w:rsid w:val="000F0D36"/>
    <w:rsid w:val="001009A2"/>
    <w:rsid w:val="001143D8"/>
    <w:rsid w:val="00116F5C"/>
    <w:rsid w:val="001272CA"/>
    <w:rsid w:val="001404E0"/>
    <w:rsid w:val="00144460"/>
    <w:rsid w:val="00165C11"/>
    <w:rsid w:val="001711A6"/>
    <w:rsid w:val="00182206"/>
    <w:rsid w:val="00183AB9"/>
    <w:rsid w:val="00186A58"/>
    <w:rsid w:val="00192346"/>
    <w:rsid w:val="0019625B"/>
    <w:rsid w:val="00197CA6"/>
    <w:rsid w:val="001A1BBD"/>
    <w:rsid w:val="001D1D1A"/>
    <w:rsid w:val="001E0245"/>
    <w:rsid w:val="001E4EB7"/>
    <w:rsid w:val="001F22BB"/>
    <w:rsid w:val="001F4231"/>
    <w:rsid w:val="002153CD"/>
    <w:rsid w:val="00215767"/>
    <w:rsid w:val="00225718"/>
    <w:rsid w:val="00232A9A"/>
    <w:rsid w:val="00232CFF"/>
    <w:rsid w:val="00236C76"/>
    <w:rsid w:val="00237DFB"/>
    <w:rsid w:val="00242C6F"/>
    <w:rsid w:val="00247C55"/>
    <w:rsid w:val="00252BD0"/>
    <w:rsid w:val="002561C9"/>
    <w:rsid w:val="002649AA"/>
    <w:rsid w:val="002819F6"/>
    <w:rsid w:val="00290108"/>
    <w:rsid w:val="002A1A96"/>
    <w:rsid w:val="002B1045"/>
    <w:rsid w:val="002B2330"/>
    <w:rsid w:val="002C6109"/>
    <w:rsid w:val="002D4E4E"/>
    <w:rsid w:val="002E01F6"/>
    <w:rsid w:val="002F2166"/>
    <w:rsid w:val="0030377E"/>
    <w:rsid w:val="003278CE"/>
    <w:rsid w:val="00333689"/>
    <w:rsid w:val="00334522"/>
    <w:rsid w:val="00336D50"/>
    <w:rsid w:val="003535F4"/>
    <w:rsid w:val="003638AB"/>
    <w:rsid w:val="003A05D2"/>
    <w:rsid w:val="003A3781"/>
    <w:rsid w:val="003B57F8"/>
    <w:rsid w:val="003D0125"/>
    <w:rsid w:val="003D1671"/>
    <w:rsid w:val="003D7EF4"/>
    <w:rsid w:val="003E48E4"/>
    <w:rsid w:val="003F4597"/>
    <w:rsid w:val="003F660D"/>
    <w:rsid w:val="00427F9E"/>
    <w:rsid w:val="00433F89"/>
    <w:rsid w:val="0043514D"/>
    <w:rsid w:val="004744DA"/>
    <w:rsid w:val="00491D72"/>
    <w:rsid w:val="00496D31"/>
    <w:rsid w:val="00497A95"/>
    <w:rsid w:val="004D7C17"/>
    <w:rsid w:val="004E3A55"/>
    <w:rsid w:val="004F4A3D"/>
    <w:rsid w:val="00503178"/>
    <w:rsid w:val="00512FA3"/>
    <w:rsid w:val="00533C08"/>
    <w:rsid w:val="00536697"/>
    <w:rsid w:val="005420D6"/>
    <w:rsid w:val="00543267"/>
    <w:rsid w:val="00556487"/>
    <w:rsid w:val="00581EDE"/>
    <w:rsid w:val="005B4A08"/>
    <w:rsid w:val="005D3735"/>
    <w:rsid w:val="005F2110"/>
    <w:rsid w:val="005F6386"/>
    <w:rsid w:val="00600FC0"/>
    <w:rsid w:val="00605948"/>
    <w:rsid w:val="00612938"/>
    <w:rsid w:val="00614931"/>
    <w:rsid w:val="00622653"/>
    <w:rsid w:val="00630FF4"/>
    <w:rsid w:val="006350F3"/>
    <w:rsid w:val="00643CD8"/>
    <w:rsid w:val="006475A0"/>
    <w:rsid w:val="00647E3E"/>
    <w:rsid w:val="0065176C"/>
    <w:rsid w:val="006539EE"/>
    <w:rsid w:val="00675EDC"/>
    <w:rsid w:val="00684F88"/>
    <w:rsid w:val="0068598E"/>
    <w:rsid w:val="00685C84"/>
    <w:rsid w:val="006904E1"/>
    <w:rsid w:val="006944BA"/>
    <w:rsid w:val="006A2657"/>
    <w:rsid w:val="006A3767"/>
    <w:rsid w:val="006A4601"/>
    <w:rsid w:val="006B2C28"/>
    <w:rsid w:val="006B706F"/>
    <w:rsid w:val="006C687B"/>
    <w:rsid w:val="006D2DD7"/>
    <w:rsid w:val="006D597C"/>
    <w:rsid w:val="006F6E4B"/>
    <w:rsid w:val="007054F6"/>
    <w:rsid w:val="00726E81"/>
    <w:rsid w:val="007306BE"/>
    <w:rsid w:val="00736912"/>
    <w:rsid w:val="00742D59"/>
    <w:rsid w:val="00743FD3"/>
    <w:rsid w:val="00762000"/>
    <w:rsid w:val="00793FC1"/>
    <w:rsid w:val="007965DC"/>
    <w:rsid w:val="007A4814"/>
    <w:rsid w:val="007A5A49"/>
    <w:rsid w:val="007A7541"/>
    <w:rsid w:val="007D31DD"/>
    <w:rsid w:val="007E40B4"/>
    <w:rsid w:val="007E55E2"/>
    <w:rsid w:val="007F1834"/>
    <w:rsid w:val="00820EDE"/>
    <w:rsid w:val="00824BFA"/>
    <w:rsid w:val="008309E5"/>
    <w:rsid w:val="00856DC7"/>
    <w:rsid w:val="00885684"/>
    <w:rsid w:val="0089317B"/>
    <w:rsid w:val="008A16C7"/>
    <w:rsid w:val="008A7FFD"/>
    <w:rsid w:val="008C4563"/>
    <w:rsid w:val="008D2D56"/>
    <w:rsid w:val="008D527B"/>
    <w:rsid w:val="008F44BA"/>
    <w:rsid w:val="008F5F47"/>
    <w:rsid w:val="00901D48"/>
    <w:rsid w:val="00910503"/>
    <w:rsid w:val="00931A69"/>
    <w:rsid w:val="00970ABE"/>
    <w:rsid w:val="0097160F"/>
    <w:rsid w:val="009744C0"/>
    <w:rsid w:val="00997DC3"/>
    <w:rsid w:val="009B7E4B"/>
    <w:rsid w:val="009E1BBD"/>
    <w:rsid w:val="009F5469"/>
    <w:rsid w:val="00A17067"/>
    <w:rsid w:val="00A303D4"/>
    <w:rsid w:val="00A3643C"/>
    <w:rsid w:val="00A43882"/>
    <w:rsid w:val="00A43E41"/>
    <w:rsid w:val="00A4506C"/>
    <w:rsid w:val="00A62D93"/>
    <w:rsid w:val="00A67EF5"/>
    <w:rsid w:val="00A77FED"/>
    <w:rsid w:val="00A869DD"/>
    <w:rsid w:val="00A96579"/>
    <w:rsid w:val="00AD2124"/>
    <w:rsid w:val="00AE0F88"/>
    <w:rsid w:val="00AE4894"/>
    <w:rsid w:val="00AF5434"/>
    <w:rsid w:val="00B20221"/>
    <w:rsid w:val="00B228B0"/>
    <w:rsid w:val="00B24ED9"/>
    <w:rsid w:val="00B475B7"/>
    <w:rsid w:val="00B5279F"/>
    <w:rsid w:val="00B66D0D"/>
    <w:rsid w:val="00B71C0A"/>
    <w:rsid w:val="00B94C96"/>
    <w:rsid w:val="00B9698F"/>
    <w:rsid w:val="00BA4645"/>
    <w:rsid w:val="00BC2853"/>
    <w:rsid w:val="00BD4CC2"/>
    <w:rsid w:val="00BE0F81"/>
    <w:rsid w:val="00BE16ED"/>
    <w:rsid w:val="00BE6AD4"/>
    <w:rsid w:val="00BF4782"/>
    <w:rsid w:val="00C016AE"/>
    <w:rsid w:val="00C121EE"/>
    <w:rsid w:val="00C21E08"/>
    <w:rsid w:val="00C23F45"/>
    <w:rsid w:val="00C60663"/>
    <w:rsid w:val="00C65E0B"/>
    <w:rsid w:val="00C872DC"/>
    <w:rsid w:val="00CC22E9"/>
    <w:rsid w:val="00CD0030"/>
    <w:rsid w:val="00CD3751"/>
    <w:rsid w:val="00CD684E"/>
    <w:rsid w:val="00CE0873"/>
    <w:rsid w:val="00CE1612"/>
    <w:rsid w:val="00CF0736"/>
    <w:rsid w:val="00D02FD2"/>
    <w:rsid w:val="00D0358A"/>
    <w:rsid w:val="00D03DEB"/>
    <w:rsid w:val="00D32EE4"/>
    <w:rsid w:val="00D35440"/>
    <w:rsid w:val="00D45214"/>
    <w:rsid w:val="00DB06D0"/>
    <w:rsid w:val="00DC4ECE"/>
    <w:rsid w:val="00DC636B"/>
    <w:rsid w:val="00DC6CE2"/>
    <w:rsid w:val="00DD38F4"/>
    <w:rsid w:val="00E06685"/>
    <w:rsid w:val="00E1360D"/>
    <w:rsid w:val="00E23B8A"/>
    <w:rsid w:val="00E27878"/>
    <w:rsid w:val="00E41804"/>
    <w:rsid w:val="00E5500B"/>
    <w:rsid w:val="00E57F26"/>
    <w:rsid w:val="00E743DE"/>
    <w:rsid w:val="00E825FA"/>
    <w:rsid w:val="00E84E16"/>
    <w:rsid w:val="00E87F86"/>
    <w:rsid w:val="00E914E8"/>
    <w:rsid w:val="00EA06E2"/>
    <w:rsid w:val="00EA1EB8"/>
    <w:rsid w:val="00EA3D50"/>
    <w:rsid w:val="00EB1666"/>
    <w:rsid w:val="00EC7157"/>
    <w:rsid w:val="00ED7B71"/>
    <w:rsid w:val="00EF16F8"/>
    <w:rsid w:val="00F1787B"/>
    <w:rsid w:val="00F205B5"/>
    <w:rsid w:val="00F30778"/>
    <w:rsid w:val="00F35F1F"/>
    <w:rsid w:val="00F40E5A"/>
    <w:rsid w:val="00F44278"/>
    <w:rsid w:val="00F6078C"/>
    <w:rsid w:val="00F62F81"/>
    <w:rsid w:val="00F907A8"/>
    <w:rsid w:val="00F9126A"/>
    <w:rsid w:val="00FA238F"/>
    <w:rsid w:val="00FA3A62"/>
    <w:rsid w:val="00FB3CC5"/>
    <w:rsid w:val="00FD00E9"/>
    <w:rsid w:val="00FD3D1B"/>
    <w:rsid w:val="00FE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512FA3"/>
    <w:pPr>
      <w:pageBreakBefore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12FA3"/>
    <w:pPr>
      <w:numPr>
        <w:ilvl w:val="1"/>
        <w:numId w:val="2"/>
      </w:numPr>
      <w:spacing w:before="240" w:after="2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2FA3"/>
    <w:pPr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2FA3"/>
    <w:pPr>
      <w:numPr>
        <w:ilvl w:val="3"/>
        <w:numId w:val="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2FA3"/>
    <w:pPr>
      <w:numPr>
        <w:ilvl w:val="4"/>
        <w:numId w:val="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12FA3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2FA3"/>
    <w:pPr>
      <w:numPr>
        <w:ilvl w:val="6"/>
        <w:numId w:val="2"/>
      </w:numPr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512FA3"/>
    <w:pPr>
      <w:numPr>
        <w:ilvl w:val="7"/>
        <w:numId w:val="2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512FA3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30377E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303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37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03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аголовок 1 не нумерованный Знак"/>
    <w:basedOn w:val="a0"/>
    <w:link w:val="1"/>
    <w:rsid w:val="00512F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512F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2F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2F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12F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F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12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12F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12FA3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EA1E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1EB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EB8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header"/>
    <w:basedOn w:val="a"/>
    <w:link w:val="a6"/>
    <w:uiPriority w:val="99"/>
    <w:rsid w:val="008A16C7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A16C7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C2853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styleId="a8">
    <w:name w:val="footer"/>
    <w:basedOn w:val="a"/>
    <w:link w:val="a9"/>
    <w:uiPriority w:val="99"/>
    <w:unhideWhenUsed/>
    <w:rsid w:val="00D45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5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420D6"/>
    <w:rPr>
      <w:color w:val="0000FF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F91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F91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744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44C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536697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3669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DC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035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3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907D-4B05-44DC-8BEB-E3E3A015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2</cp:revision>
  <cp:lastPrinted>2023-05-23T03:22:00Z</cp:lastPrinted>
  <dcterms:created xsi:type="dcterms:W3CDTF">2023-05-24T00:39:00Z</dcterms:created>
  <dcterms:modified xsi:type="dcterms:W3CDTF">2023-05-24T00:39:00Z</dcterms:modified>
</cp:coreProperties>
</file>