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60873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F3545D" w:rsidRPr="00F3545D">
        <w:rPr>
          <w:rFonts w:ascii="Times New Roman" w:eastAsia="Times New Roman" w:hAnsi="Times New Roman" w:cs="Times New Roman"/>
          <w:sz w:val="24"/>
        </w:rPr>
        <w:t>38:05:082301:181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0F77AD" w:rsidRPr="000F77AD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0F77AD" w:rsidRPr="000F77AD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0F77AD" w:rsidRPr="000F77AD">
        <w:rPr>
          <w:rFonts w:ascii="Times New Roman" w:eastAsia="Times New Roman" w:hAnsi="Times New Roman" w:cs="Times New Roman"/>
          <w:sz w:val="24"/>
        </w:rPr>
        <w:t xml:space="preserve"> район, садоводческое товарищество "Спутник", 178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0F77AD">
        <w:rPr>
          <w:rFonts w:ascii="Times New Roman" w:eastAsia="Times New Roman" w:hAnsi="Times New Roman" w:cs="Times New Roman"/>
          <w:sz w:val="24"/>
        </w:rPr>
        <w:t>8</w:t>
      </w:r>
      <w:r w:rsidR="00E0783F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0F77AD" w:rsidRPr="000F77AD">
        <w:rPr>
          <w:rFonts w:ascii="Times New Roman" w:hAnsi="Times New Roman" w:cs="Times New Roman"/>
          <w:sz w:val="24"/>
          <w:szCs w:val="24"/>
        </w:rPr>
        <w:t>Сафонова Ольга Петровна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0F77AD">
        <w:rPr>
          <w:rFonts w:ascii="Times New Roman" w:hAnsi="Times New Roman" w:cs="Times New Roman"/>
          <w:sz w:val="24"/>
          <w:szCs w:val="24"/>
        </w:rPr>
        <w:t>Сафоновой Ольги Петровны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0F77AD">
        <w:rPr>
          <w:rFonts w:ascii="Times New Roman" w:eastAsia="Times New Roman" w:hAnsi="Times New Roman" w:cs="Times New Roman"/>
          <w:sz w:val="24"/>
        </w:rPr>
        <w:t>335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Иркутской области с заявлением о внесении в Единый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2024-04-17T04:08:00Z</dcterms:created>
  <dcterms:modified xsi:type="dcterms:W3CDTF">2024-04-17T04:08:00Z</dcterms:modified>
</cp:coreProperties>
</file>