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DD65C8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9D31A3" w:rsidRPr="00DD65C8" w:rsidRDefault="009D31A3" w:rsidP="005428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>Российская Федерация</w:t>
            </w:r>
          </w:p>
          <w:p w:rsidR="009D31A3" w:rsidRPr="00DD65C8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>Иркутская область</w:t>
            </w:r>
          </w:p>
          <w:p w:rsidR="009D31A3" w:rsidRPr="00DD65C8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>Зиминский район</w:t>
            </w:r>
          </w:p>
          <w:p w:rsidR="009D31A3" w:rsidRPr="00DD65C8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>Харайгу</w:t>
            </w:r>
            <w:r w:rsidR="007C09DB" w:rsidRPr="00DD65C8">
              <w:rPr>
                <w:sz w:val="28"/>
                <w:szCs w:val="28"/>
              </w:rPr>
              <w:t>н</w:t>
            </w:r>
            <w:r w:rsidR="005428C1" w:rsidRPr="00DD65C8">
              <w:rPr>
                <w:sz w:val="28"/>
                <w:szCs w:val="28"/>
              </w:rPr>
              <w:t xml:space="preserve">ское </w:t>
            </w:r>
            <w:r w:rsidR="009D31A3" w:rsidRPr="00DD65C8">
              <w:rPr>
                <w:sz w:val="28"/>
                <w:szCs w:val="28"/>
              </w:rPr>
              <w:t>муниципальное образование</w:t>
            </w:r>
          </w:p>
          <w:p w:rsidR="009D31A3" w:rsidRPr="00DD65C8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ab/>
            </w:r>
          </w:p>
          <w:p w:rsidR="009D31A3" w:rsidRPr="00DD65C8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 xml:space="preserve">Дума </w:t>
            </w:r>
          </w:p>
          <w:p w:rsidR="009D31A3" w:rsidRPr="00DD65C8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DD65C8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>Р</w:t>
            </w:r>
            <w:r w:rsidR="005428C1" w:rsidRPr="00DD65C8">
              <w:rPr>
                <w:sz w:val="28"/>
                <w:szCs w:val="28"/>
              </w:rPr>
              <w:t xml:space="preserve"> </w:t>
            </w:r>
            <w:r w:rsidRPr="00DD65C8">
              <w:rPr>
                <w:sz w:val="28"/>
                <w:szCs w:val="28"/>
              </w:rPr>
              <w:t>Е</w:t>
            </w:r>
            <w:r w:rsidR="005428C1" w:rsidRPr="00DD65C8">
              <w:rPr>
                <w:sz w:val="28"/>
                <w:szCs w:val="28"/>
              </w:rPr>
              <w:t xml:space="preserve"> </w:t>
            </w:r>
            <w:r w:rsidRPr="00DD65C8">
              <w:rPr>
                <w:sz w:val="28"/>
                <w:szCs w:val="28"/>
              </w:rPr>
              <w:t>Ш</w:t>
            </w:r>
            <w:r w:rsidR="005428C1" w:rsidRPr="00DD65C8">
              <w:rPr>
                <w:sz w:val="28"/>
                <w:szCs w:val="28"/>
              </w:rPr>
              <w:t xml:space="preserve"> </w:t>
            </w:r>
            <w:r w:rsidRPr="00DD65C8">
              <w:rPr>
                <w:sz w:val="28"/>
                <w:szCs w:val="28"/>
              </w:rPr>
              <w:t>Е</w:t>
            </w:r>
            <w:r w:rsidR="005428C1" w:rsidRPr="00DD65C8">
              <w:rPr>
                <w:sz w:val="28"/>
                <w:szCs w:val="28"/>
              </w:rPr>
              <w:t xml:space="preserve"> </w:t>
            </w:r>
            <w:r w:rsidRPr="00DD65C8">
              <w:rPr>
                <w:sz w:val="28"/>
                <w:szCs w:val="28"/>
              </w:rPr>
              <w:t>Н</w:t>
            </w:r>
            <w:r w:rsidR="005428C1" w:rsidRPr="00DD65C8">
              <w:rPr>
                <w:sz w:val="28"/>
                <w:szCs w:val="28"/>
              </w:rPr>
              <w:t xml:space="preserve"> </w:t>
            </w:r>
            <w:r w:rsidRPr="00DD65C8">
              <w:rPr>
                <w:sz w:val="28"/>
                <w:szCs w:val="28"/>
              </w:rPr>
              <w:t>И</w:t>
            </w:r>
            <w:r w:rsidR="005428C1" w:rsidRPr="00DD65C8">
              <w:rPr>
                <w:sz w:val="28"/>
                <w:szCs w:val="28"/>
              </w:rPr>
              <w:t xml:space="preserve"> </w:t>
            </w:r>
            <w:r w:rsidRPr="00DD65C8">
              <w:rPr>
                <w:sz w:val="28"/>
                <w:szCs w:val="28"/>
              </w:rPr>
              <w:t>Е</w:t>
            </w:r>
          </w:p>
          <w:p w:rsidR="009D31A3" w:rsidRPr="00DD65C8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DD65C8" w:rsidRDefault="005428C1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>от «</w:t>
            </w:r>
            <w:r w:rsidR="00076966">
              <w:rPr>
                <w:sz w:val="28"/>
                <w:szCs w:val="28"/>
              </w:rPr>
              <w:t>23</w:t>
            </w:r>
            <w:r w:rsidRPr="00DD65C8">
              <w:rPr>
                <w:sz w:val="28"/>
                <w:szCs w:val="28"/>
              </w:rPr>
              <w:t xml:space="preserve">» </w:t>
            </w:r>
            <w:r w:rsidR="00076966">
              <w:rPr>
                <w:sz w:val="28"/>
                <w:szCs w:val="28"/>
              </w:rPr>
              <w:t>марта</w:t>
            </w:r>
            <w:r w:rsidR="00974F73" w:rsidRPr="00DD65C8">
              <w:rPr>
                <w:sz w:val="28"/>
                <w:szCs w:val="28"/>
              </w:rPr>
              <w:t xml:space="preserve"> </w:t>
            </w:r>
            <w:r w:rsidR="009D31A3" w:rsidRPr="00DD65C8">
              <w:rPr>
                <w:sz w:val="28"/>
                <w:szCs w:val="28"/>
              </w:rPr>
              <w:t>20</w:t>
            </w:r>
            <w:r w:rsidR="00D72E65" w:rsidRPr="00DD65C8">
              <w:rPr>
                <w:sz w:val="28"/>
                <w:szCs w:val="28"/>
              </w:rPr>
              <w:t>2</w:t>
            </w:r>
            <w:r w:rsidR="001F09B6" w:rsidRPr="00DD65C8">
              <w:rPr>
                <w:sz w:val="28"/>
                <w:szCs w:val="28"/>
              </w:rPr>
              <w:t>2</w:t>
            </w:r>
            <w:r w:rsidR="009D31A3" w:rsidRPr="00DD65C8">
              <w:rPr>
                <w:sz w:val="28"/>
                <w:szCs w:val="28"/>
              </w:rPr>
              <w:t xml:space="preserve"> года    </w:t>
            </w:r>
            <w:r w:rsidRPr="00DD65C8">
              <w:rPr>
                <w:sz w:val="28"/>
                <w:szCs w:val="28"/>
              </w:rPr>
              <w:t xml:space="preserve">        </w:t>
            </w:r>
            <w:r w:rsidR="00D547F6" w:rsidRPr="00DD65C8">
              <w:rPr>
                <w:sz w:val="28"/>
                <w:szCs w:val="28"/>
              </w:rPr>
              <w:t xml:space="preserve">    </w:t>
            </w:r>
            <w:r w:rsidRPr="00DD65C8">
              <w:rPr>
                <w:sz w:val="28"/>
                <w:szCs w:val="28"/>
              </w:rPr>
              <w:t xml:space="preserve">     № </w:t>
            </w:r>
            <w:r w:rsidR="001F09B6" w:rsidRPr="00DD65C8">
              <w:rPr>
                <w:sz w:val="28"/>
                <w:szCs w:val="28"/>
              </w:rPr>
              <w:t>20</w:t>
            </w:r>
            <w:r w:rsidR="00076966">
              <w:rPr>
                <w:sz w:val="28"/>
                <w:szCs w:val="28"/>
              </w:rPr>
              <w:t>7</w:t>
            </w:r>
            <w:r w:rsidR="009D31A3" w:rsidRPr="00DD65C8">
              <w:rPr>
                <w:sz w:val="28"/>
                <w:szCs w:val="28"/>
              </w:rPr>
              <w:t xml:space="preserve"> </w:t>
            </w:r>
            <w:r w:rsidR="004C0B23" w:rsidRPr="00DD65C8">
              <w:rPr>
                <w:sz w:val="28"/>
                <w:szCs w:val="28"/>
              </w:rPr>
              <w:t xml:space="preserve">                   </w:t>
            </w:r>
            <w:r w:rsidR="005530C6" w:rsidRPr="00DD65C8">
              <w:rPr>
                <w:sz w:val="28"/>
                <w:szCs w:val="28"/>
              </w:rPr>
              <w:t xml:space="preserve">   </w:t>
            </w:r>
            <w:r w:rsidR="007C09DB" w:rsidRPr="00DD65C8">
              <w:rPr>
                <w:sz w:val="28"/>
                <w:szCs w:val="28"/>
              </w:rPr>
              <w:t xml:space="preserve">     </w:t>
            </w:r>
            <w:r w:rsidR="00F3768E" w:rsidRPr="00DD65C8">
              <w:rPr>
                <w:sz w:val="28"/>
                <w:szCs w:val="28"/>
              </w:rPr>
              <w:t>с</w:t>
            </w:r>
            <w:r w:rsidR="009D31A3" w:rsidRPr="00DD65C8">
              <w:rPr>
                <w:sz w:val="28"/>
                <w:szCs w:val="28"/>
              </w:rPr>
              <w:t xml:space="preserve">. </w:t>
            </w:r>
            <w:r w:rsidR="00F3768E" w:rsidRPr="00DD65C8">
              <w:rPr>
                <w:sz w:val="28"/>
                <w:szCs w:val="28"/>
              </w:rPr>
              <w:t>Харайгу</w:t>
            </w:r>
            <w:r w:rsidR="007C09DB" w:rsidRPr="00DD65C8">
              <w:rPr>
                <w:sz w:val="28"/>
                <w:szCs w:val="28"/>
              </w:rPr>
              <w:t>н</w:t>
            </w:r>
          </w:p>
          <w:p w:rsidR="008141DE" w:rsidRPr="00DD65C8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B3DED" w:rsidRPr="00DD65C8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D65C8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1B3DED" w:rsidRPr="00DD65C8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D65C8">
              <w:rPr>
                <w:rFonts w:ascii="Times New Roman CYR" w:hAnsi="Times New Roman CYR" w:cs="Times New Roman CYR"/>
              </w:rPr>
              <w:t>в решение Думы Харайгунского муниципального</w:t>
            </w:r>
          </w:p>
          <w:p w:rsidR="001B3DED" w:rsidRPr="00DD65C8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D65C8">
              <w:rPr>
                <w:rFonts w:ascii="Times New Roman CYR" w:hAnsi="Times New Roman CYR" w:cs="Times New Roman CYR"/>
              </w:rPr>
              <w:t xml:space="preserve">образования от </w:t>
            </w:r>
            <w:r w:rsidR="000E6DC4" w:rsidRPr="00DD65C8">
              <w:rPr>
                <w:rFonts w:ascii="Times New Roman CYR" w:hAnsi="Times New Roman CYR" w:cs="Times New Roman CYR"/>
              </w:rPr>
              <w:t>2</w:t>
            </w:r>
            <w:r w:rsidR="00DD65C8">
              <w:rPr>
                <w:rFonts w:ascii="Times New Roman CYR" w:hAnsi="Times New Roman CYR" w:cs="Times New Roman CYR"/>
              </w:rPr>
              <w:t>4</w:t>
            </w:r>
            <w:r w:rsidRPr="00DD65C8">
              <w:rPr>
                <w:rFonts w:ascii="Times New Roman CYR" w:hAnsi="Times New Roman CYR" w:cs="Times New Roman CYR"/>
              </w:rPr>
              <w:t xml:space="preserve"> декабря 20</w:t>
            </w:r>
            <w:r w:rsidR="000E6DC4" w:rsidRPr="00DD65C8">
              <w:rPr>
                <w:rFonts w:ascii="Times New Roman CYR" w:hAnsi="Times New Roman CYR" w:cs="Times New Roman CYR"/>
              </w:rPr>
              <w:t>2</w:t>
            </w:r>
            <w:r w:rsidR="00DD65C8">
              <w:rPr>
                <w:rFonts w:ascii="Times New Roman CYR" w:hAnsi="Times New Roman CYR" w:cs="Times New Roman CYR"/>
              </w:rPr>
              <w:t>1</w:t>
            </w:r>
            <w:r w:rsidRPr="00DD65C8">
              <w:rPr>
                <w:rFonts w:ascii="Times New Roman CYR" w:hAnsi="Times New Roman CYR" w:cs="Times New Roman CYR"/>
              </w:rPr>
              <w:t xml:space="preserve"> года № </w:t>
            </w:r>
            <w:r w:rsidR="00DD65C8">
              <w:rPr>
                <w:rFonts w:ascii="Times New Roman CYR" w:hAnsi="Times New Roman CYR" w:cs="Times New Roman CYR"/>
              </w:rPr>
              <w:t>201</w:t>
            </w:r>
          </w:p>
          <w:p w:rsidR="007C611E" w:rsidRPr="00DD65C8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D65C8">
              <w:rPr>
                <w:rFonts w:ascii="Times New Roman CYR" w:hAnsi="Times New Roman CYR" w:cs="Times New Roman CYR"/>
              </w:rPr>
              <w:t xml:space="preserve">«О </w:t>
            </w:r>
            <w:r w:rsidR="00585A51" w:rsidRPr="00DD65C8">
              <w:rPr>
                <w:rFonts w:ascii="Times New Roman CYR" w:hAnsi="Times New Roman CYR" w:cs="Times New Roman CYR"/>
              </w:rPr>
              <w:t>бюджет</w:t>
            </w:r>
            <w:r w:rsidR="00DD65C8">
              <w:rPr>
                <w:rFonts w:ascii="Times New Roman CYR" w:hAnsi="Times New Roman CYR" w:cs="Times New Roman CYR"/>
              </w:rPr>
              <w:t>е</w:t>
            </w:r>
            <w:r w:rsidRPr="00DD65C8">
              <w:rPr>
                <w:rFonts w:ascii="Times New Roman CYR" w:hAnsi="Times New Roman CYR" w:cs="Times New Roman CYR"/>
              </w:rPr>
              <w:t xml:space="preserve"> Харайгунского </w:t>
            </w:r>
          </w:p>
          <w:p w:rsidR="007C611E" w:rsidRPr="00DD65C8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D65C8">
              <w:rPr>
                <w:rFonts w:ascii="Times New Roman CYR" w:hAnsi="Times New Roman CYR" w:cs="Times New Roman CYR"/>
              </w:rPr>
              <w:t>муниципального образования на 20</w:t>
            </w:r>
            <w:r w:rsidR="00D72E65" w:rsidRPr="00DD65C8">
              <w:rPr>
                <w:rFonts w:ascii="Times New Roman CYR" w:hAnsi="Times New Roman CYR" w:cs="Times New Roman CYR"/>
              </w:rPr>
              <w:t>2</w:t>
            </w:r>
            <w:r w:rsidR="00DD65C8">
              <w:rPr>
                <w:rFonts w:ascii="Times New Roman CYR" w:hAnsi="Times New Roman CYR" w:cs="Times New Roman CYR"/>
              </w:rPr>
              <w:t>2</w:t>
            </w:r>
            <w:r w:rsidR="00D72E65" w:rsidRPr="00DD65C8">
              <w:rPr>
                <w:rFonts w:ascii="Times New Roman CYR" w:hAnsi="Times New Roman CYR" w:cs="Times New Roman CYR"/>
              </w:rPr>
              <w:t xml:space="preserve"> </w:t>
            </w:r>
            <w:r w:rsidRPr="00DD65C8">
              <w:rPr>
                <w:rFonts w:ascii="Times New Roman CYR" w:hAnsi="Times New Roman CYR" w:cs="Times New Roman CYR"/>
              </w:rPr>
              <w:t xml:space="preserve">год </w:t>
            </w:r>
          </w:p>
          <w:p w:rsidR="007C611E" w:rsidRPr="00DD65C8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D65C8">
              <w:rPr>
                <w:rFonts w:ascii="Times New Roman CYR" w:hAnsi="Times New Roman CYR" w:cs="Times New Roman CYR"/>
              </w:rPr>
              <w:t xml:space="preserve">и </w:t>
            </w:r>
            <w:r w:rsidR="001645F8" w:rsidRPr="00DD65C8">
              <w:rPr>
                <w:rFonts w:ascii="Times New Roman CYR" w:hAnsi="Times New Roman CYR" w:cs="Times New Roman CYR"/>
              </w:rPr>
              <w:t xml:space="preserve">на </w:t>
            </w:r>
            <w:r w:rsidRPr="00DD65C8">
              <w:rPr>
                <w:rFonts w:ascii="Times New Roman CYR" w:hAnsi="Times New Roman CYR" w:cs="Times New Roman CYR"/>
              </w:rPr>
              <w:t>плановый период 20</w:t>
            </w:r>
            <w:r w:rsidR="00A24798" w:rsidRPr="00DD65C8">
              <w:rPr>
                <w:rFonts w:ascii="Times New Roman CYR" w:hAnsi="Times New Roman CYR" w:cs="Times New Roman CYR"/>
              </w:rPr>
              <w:t>2</w:t>
            </w:r>
            <w:r w:rsidR="00DD65C8">
              <w:rPr>
                <w:rFonts w:ascii="Times New Roman CYR" w:hAnsi="Times New Roman CYR" w:cs="Times New Roman CYR"/>
              </w:rPr>
              <w:t>3</w:t>
            </w:r>
            <w:r w:rsidRPr="00DD65C8">
              <w:rPr>
                <w:rFonts w:ascii="Times New Roman CYR" w:hAnsi="Times New Roman CYR" w:cs="Times New Roman CYR"/>
              </w:rPr>
              <w:t xml:space="preserve"> и 202</w:t>
            </w:r>
            <w:r w:rsidR="00DD65C8">
              <w:rPr>
                <w:rFonts w:ascii="Times New Roman CYR" w:hAnsi="Times New Roman CYR" w:cs="Times New Roman CYR"/>
              </w:rPr>
              <w:t>4</w:t>
            </w:r>
            <w:r w:rsidRPr="00DD65C8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8141DE" w:rsidRPr="00DD65C8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DD65C8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5B5EC4" w:rsidRPr="00DD65C8" w:rsidRDefault="005B5EC4" w:rsidP="005B5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highlight w:val="yellow"/>
        </w:rPr>
      </w:pPr>
      <w:r w:rsidRPr="00DD65C8">
        <w:t>Рассмотрев представленный администрацией Харайгунского муниципального образования проект решения «</w:t>
      </w:r>
      <w:r w:rsidRPr="00DD65C8">
        <w:rPr>
          <w:rFonts w:ascii="Times New Roman CYR" w:hAnsi="Times New Roman CYR" w:cs="Times New Roman CYR"/>
        </w:rPr>
        <w:t>О внесении изменений и дополнений в решение Думы Харайгунского муниципального образования от 2</w:t>
      </w:r>
      <w:r w:rsidR="00DD65C8" w:rsidRPr="00DD65C8">
        <w:rPr>
          <w:rFonts w:ascii="Times New Roman CYR" w:hAnsi="Times New Roman CYR" w:cs="Times New Roman CYR"/>
        </w:rPr>
        <w:t>4</w:t>
      </w:r>
      <w:r w:rsidRPr="00DD65C8">
        <w:rPr>
          <w:rFonts w:ascii="Times New Roman CYR" w:hAnsi="Times New Roman CYR" w:cs="Times New Roman CYR"/>
        </w:rPr>
        <w:t xml:space="preserve"> декабря 20</w:t>
      </w:r>
      <w:r w:rsidR="000E6DC4" w:rsidRPr="00DD65C8">
        <w:rPr>
          <w:rFonts w:ascii="Times New Roman CYR" w:hAnsi="Times New Roman CYR" w:cs="Times New Roman CYR"/>
        </w:rPr>
        <w:t>2</w:t>
      </w:r>
      <w:r w:rsidR="00DD65C8" w:rsidRPr="00DD65C8">
        <w:rPr>
          <w:rFonts w:ascii="Times New Roman CYR" w:hAnsi="Times New Roman CYR" w:cs="Times New Roman CYR"/>
        </w:rPr>
        <w:t>1</w:t>
      </w:r>
      <w:r w:rsidRPr="00DD65C8">
        <w:rPr>
          <w:rFonts w:ascii="Times New Roman CYR" w:hAnsi="Times New Roman CYR" w:cs="Times New Roman CYR"/>
        </w:rPr>
        <w:t xml:space="preserve"> года № </w:t>
      </w:r>
      <w:r w:rsidR="00DD65C8" w:rsidRPr="00DD65C8">
        <w:rPr>
          <w:rFonts w:ascii="Times New Roman CYR" w:hAnsi="Times New Roman CYR" w:cs="Times New Roman CYR"/>
        </w:rPr>
        <w:t>201</w:t>
      </w:r>
      <w:r w:rsidRPr="00DD65C8">
        <w:rPr>
          <w:rFonts w:ascii="Times New Roman CYR" w:hAnsi="Times New Roman CYR" w:cs="Times New Roman CYR"/>
        </w:rPr>
        <w:t xml:space="preserve"> «О бюджет</w:t>
      </w:r>
      <w:r w:rsidR="00DD65C8" w:rsidRPr="00DD65C8">
        <w:rPr>
          <w:rFonts w:ascii="Times New Roman CYR" w:hAnsi="Times New Roman CYR" w:cs="Times New Roman CYR"/>
        </w:rPr>
        <w:t xml:space="preserve">е </w:t>
      </w:r>
      <w:r w:rsidRPr="00DD65C8">
        <w:rPr>
          <w:rFonts w:ascii="Times New Roman CYR" w:hAnsi="Times New Roman CYR" w:cs="Times New Roman CYR"/>
        </w:rPr>
        <w:t>Харайгунского муниципального образования на 20</w:t>
      </w:r>
      <w:r w:rsidR="000E6DC4" w:rsidRPr="00DD65C8">
        <w:rPr>
          <w:rFonts w:ascii="Times New Roman CYR" w:hAnsi="Times New Roman CYR" w:cs="Times New Roman CYR"/>
        </w:rPr>
        <w:t>2</w:t>
      </w:r>
      <w:r w:rsidR="00DD65C8" w:rsidRPr="00DD65C8">
        <w:rPr>
          <w:rFonts w:ascii="Times New Roman CYR" w:hAnsi="Times New Roman CYR" w:cs="Times New Roman CYR"/>
        </w:rPr>
        <w:t>2</w:t>
      </w:r>
      <w:r w:rsidRPr="00DD65C8">
        <w:rPr>
          <w:rFonts w:ascii="Times New Roman CYR" w:hAnsi="Times New Roman CYR" w:cs="Times New Roman CYR"/>
        </w:rPr>
        <w:t xml:space="preserve"> год и на плановый период 202</w:t>
      </w:r>
      <w:r w:rsidR="00DD65C8" w:rsidRPr="00DD65C8">
        <w:rPr>
          <w:rFonts w:ascii="Times New Roman CYR" w:hAnsi="Times New Roman CYR" w:cs="Times New Roman CYR"/>
        </w:rPr>
        <w:t>3</w:t>
      </w:r>
      <w:r w:rsidRPr="00DD65C8">
        <w:rPr>
          <w:rFonts w:ascii="Times New Roman CYR" w:hAnsi="Times New Roman CYR" w:cs="Times New Roman CYR"/>
        </w:rPr>
        <w:t xml:space="preserve"> и 202</w:t>
      </w:r>
      <w:r w:rsidR="00DD65C8" w:rsidRPr="00DD65C8">
        <w:rPr>
          <w:rFonts w:ascii="Times New Roman CYR" w:hAnsi="Times New Roman CYR" w:cs="Times New Roman CYR"/>
        </w:rPr>
        <w:t>4</w:t>
      </w:r>
      <w:r w:rsidRPr="00DD65C8">
        <w:rPr>
          <w:rFonts w:ascii="Times New Roman CYR" w:hAnsi="Times New Roman CYR" w:cs="Times New Roman CYR"/>
        </w:rPr>
        <w:t xml:space="preserve"> годов</w:t>
      </w:r>
      <w:r w:rsidR="00BD00BB" w:rsidRPr="00DD65C8">
        <w:rPr>
          <w:rFonts w:ascii="Times New Roman CYR" w:hAnsi="Times New Roman CYR" w:cs="Times New Roman CYR"/>
        </w:rPr>
        <w:t>»</w:t>
      </w:r>
      <w:r w:rsidRPr="00DD65C8">
        <w:rPr>
          <w:rFonts w:ascii="Times New Roman CYR" w:hAnsi="Times New Roman CYR" w:cs="Times New Roman CYR"/>
        </w:rPr>
        <w:t xml:space="preserve">, </w:t>
      </w:r>
      <w:r w:rsidR="00DD65C8" w:rsidRPr="008D203F">
        <w:rPr>
          <w:rFonts w:ascii="Times New Roman CYR" w:hAnsi="Times New Roman CYR" w:cs="Times New Roman CYR"/>
        </w:rPr>
        <w:t xml:space="preserve">руководствуясь Бюджетным кодексом Российской Федерации, </w:t>
      </w:r>
      <w:r w:rsidR="00DD65C8">
        <w:rPr>
          <w:rFonts w:ascii="Times New Roman CYR" w:hAnsi="Times New Roman CYR" w:cs="Times New Roman CYR"/>
        </w:rPr>
        <w:t>статьями</w:t>
      </w:r>
      <w:r w:rsidR="00DD65C8" w:rsidRPr="008D203F">
        <w:rPr>
          <w:rFonts w:ascii="Times New Roman CYR" w:hAnsi="Times New Roman CYR" w:cs="Times New Roman CYR"/>
        </w:rPr>
        <w:t xml:space="preserve"> 14, 35, 52 Федерального закона</w:t>
      </w:r>
      <w:r w:rsidR="00DD65C8">
        <w:rPr>
          <w:rFonts w:ascii="Times New Roman CYR" w:hAnsi="Times New Roman CYR" w:cs="Times New Roman CYR"/>
        </w:rPr>
        <w:t xml:space="preserve"> от </w:t>
      </w:r>
      <w:r w:rsidR="00DD65C8" w:rsidRPr="008D203F">
        <w:rPr>
          <w:rFonts w:ascii="Times New Roman CYR" w:hAnsi="Times New Roman CYR" w:cs="Times New Roman CYR"/>
        </w:rPr>
        <w:t>6</w:t>
      </w:r>
      <w:r w:rsidR="00DD65C8">
        <w:rPr>
          <w:rFonts w:ascii="Times New Roman CYR" w:hAnsi="Times New Roman CYR" w:cs="Times New Roman CYR"/>
        </w:rPr>
        <w:t xml:space="preserve"> октября </w:t>
      </w:r>
      <w:r w:rsidR="00DD65C8" w:rsidRPr="008D203F">
        <w:rPr>
          <w:rFonts w:ascii="Times New Roman CYR" w:hAnsi="Times New Roman CYR" w:cs="Times New Roman CYR"/>
        </w:rPr>
        <w:t xml:space="preserve">2003 года №131-ФЗ </w:t>
      </w:r>
      <w:r w:rsidR="00DD65C8">
        <w:rPr>
          <w:rFonts w:ascii="Times New Roman CYR" w:hAnsi="Times New Roman CYR" w:cs="Times New Roman CYR"/>
        </w:rPr>
        <w:t>«</w:t>
      </w:r>
      <w:r w:rsidR="00DD65C8" w:rsidRPr="008D203F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DD65C8">
        <w:rPr>
          <w:rFonts w:ascii="Times New Roman CYR" w:hAnsi="Times New Roman CYR" w:cs="Times New Roman CYR"/>
        </w:rPr>
        <w:t>»</w:t>
      </w:r>
      <w:r w:rsidR="00DD65C8" w:rsidRPr="008D203F">
        <w:rPr>
          <w:rFonts w:ascii="Times New Roman CYR" w:hAnsi="Times New Roman CYR" w:cs="Times New Roman CYR"/>
        </w:rPr>
        <w:t xml:space="preserve">, </w:t>
      </w:r>
      <w:r w:rsidR="00DD65C8" w:rsidRPr="007E7151">
        <w:t>Приказом Министерства финансов Российской Федерации от</w:t>
      </w:r>
      <w:r w:rsidR="004429FE">
        <w:t xml:space="preserve"> </w:t>
      </w:r>
      <w:r w:rsidR="00DD65C8" w:rsidRPr="007E7151">
        <w:t>6 июня 2019 года № 85н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DD65C8" w:rsidRPr="008D203F">
        <w:t xml:space="preserve"> Законом Иркутской области от 22</w:t>
      </w:r>
      <w:r w:rsidR="00DD65C8">
        <w:t xml:space="preserve"> октября </w:t>
      </w:r>
      <w:r w:rsidR="00DD65C8" w:rsidRPr="00FC6904">
        <w:t xml:space="preserve">2013 года </w:t>
      </w:r>
      <w:r w:rsidR="00DD65C8" w:rsidRPr="00507D1D">
        <w:t xml:space="preserve">№ 74-ОЗ «О межбюджетных трансфертах и нормативах отчислений доходов в местные бюджеты», </w:t>
      </w:r>
      <w:r w:rsidR="00DD65C8" w:rsidRPr="00C012CA">
        <w:t>Законом Иркутской области от 16 декабря 2021 года №130-ОЗ «Об областном бюджете на 2022 год и на плановый период 2023 и 2024 годов»,  решением Думы Зиминского муниципального района от 22 декабря 2021 года №162 «</w:t>
      </w:r>
      <w:r w:rsidR="00DD65C8" w:rsidRPr="00C012CA">
        <w:rPr>
          <w:rFonts w:ascii="Times New Roman CYR" w:hAnsi="Times New Roman CYR" w:cs="Times New Roman CYR"/>
        </w:rPr>
        <w:t xml:space="preserve">О бюджете </w:t>
      </w:r>
      <w:r w:rsidR="00DD65C8" w:rsidRPr="00C012CA">
        <w:t>Зиминского районного муниципального образования на 2022 год и на плановый период 2023 и 2024 годов»</w:t>
      </w:r>
      <w:r w:rsidR="00DD65C8" w:rsidRPr="0019601C">
        <w:rPr>
          <w:rFonts w:ascii="Times New Roman CYR" w:hAnsi="Times New Roman CYR" w:cs="Times New Roman CYR"/>
        </w:rPr>
        <w:t>,</w:t>
      </w:r>
      <w:r w:rsidR="00DD65C8" w:rsidRPr="00FC6904">
        <w:rPr>
          <w:rFonts w:ascii="Times New Roman CYR" w:hAnsi="Times New Roman CYR" w:cs="Times New Roman CYR"/>
        </w:rPr>
        <w:t xml:space="preserve"> Уставом Харайгунского муниципального образования, Положением </w:t>
      </w:r>
      <w:r w:rsidR="00DD65C8">
        <w:rPr>
          <w:rFonts w:ascii="Times New Roman CYR" w:hAnsi="Times New Roman CYR" w:cs="Times New Roman CYR"/>
        </w:rPr>
        <w:t>о</w:t>
      </w:r>
      <w:r w:rsidR="00DD65C8" w:rsidRPr="00FC6904">
        <w:rPr>
          <w:rFonts w:ascii="Times New Roman CYR" w:hAnsi="Times New Roman CYR" w:cs="Times New Roman CYR"/>
        </w:rPr>
        <w:t xml:space="preserve"> бюджетном процессе в Харайгу</w:t>
      </w:r>
      <w:r w:rsidR="00DD65C8">
        <w:rPr>
          <w:rFonts w:ascii="Times New Roman CYR" w:hAnsi="Times New Roman CYR" w:cs="Times New Roman CYR"/>
        </w:rPr>
        <w:t>нском муниципальном образовании</w:t>
      </w:r>
      <w:r w:rsidR="00DD65C8" w:rsidRPr="00FC6904">
        <w:rPr>
          <w:rFonts w:ascii="Times New Roman CYR" w:hAnsi="Times New Roman CYR" w:cs="Times New Roman CYR"/>
        </w:rPr>
        <w:t>, утвержденным решением Думы Харайгунского муниципального образования от 15 апреля 2016 года</w:t>
      </w:r>
      <w:r w:rsidR="00DD65C8">
        <w:rPr>
          <w:rFonts w:ascii="Times New Roman CYR" w:hAnsi="Times New Roman CYR" w:cs="Times New Roman CYR"/>
        </w:rPr>
        <w:t xml:space="preserve"> </w:t>
      </w:r>
      <w:r w:rsidR="00DD65C8" w:rsidRPr="00FC6904">
        <w:rPr>
          <w:rFonts w:ascii="Times New Roman CYR" w:hAnsi="Times New Roman CYR" w:cs="Times New Roman CYR"/>
        </w:rPr>
        <w:t>№ 132, Дума Харайгунского муниципального образования</w:t>
      </w:r>
    </w:p>
    <w:p w:rsidR="008141DE" w:rsidRPr="00DD65C8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highlight w:val="yellow"/>
        </w:rPr>
      </w:pPr>
    </w:p>
    <w:p w:rsidR="00212ABF" w:rsidRPr="00DD65C8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DD65C8">
        <w:rPr>
          <w:rFonts w:ascii="Times New Roman CYR" w:hAnsi="Times New Roman CYR" w:cs="Times New Roman CYR"/>
          <w:bCs/>
        </w:rPr>
        <w:t>РЕШИЛА:</w:t>
      </w:r>
    </w:p>
    <w:p w:rsidR="00702942" w:rsidRPr="00DD65C8" w:rsidRDefault="00702942" w:rsidP="00212AB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5950" w:rsidRPr="002261E6" w:rsidRDefault="00A86B52" w:rsidP="0093784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D65C8">
        <w:t xml:space="preserve">           </w:t>
      </w:r>
      <w:r w:rsidR="0098157A" w:rsidRPr="002261E6">
        <w:t xml:space="preserve">1. </w:t>
      </w:r>
      <w:r w:rsidR="001B3DED" w:rsidRPr="002261E6">
        <w:t xml:space="preserve">Внести изменения и дополнения в решение Думы </w:t>
      </w:r>
      <w:r w:rsidR="00DD65C8" w:rsidRPr="002261E6">
        <w:t>Х</w:t>
      </w:r>
      <w:r w:rsidR="001B3DED" w:rsidRPr="002261E6">
        <w:t>арайгунского</w:t>
      </w:r>
      <w:r w:rsidR="00D0032C" w:rsidRPr="002261E6">
        <w:t xml:space="preserve"> </w:t>
      </w:r>
      <w:r w:rsidR="000D55F5" w:rsidRPr="002261E6">
        <w:t>муниципального образования от 2</w:t>
      </w:r>
      <w:r w:rsidR="00DD65C8" w:rsidRPr="002261E6">
        <w:t>4</w:t>
      </w:r>
      <w:r w:rsidR="001B3DED" w:rsidRPr="002261E6">
        <w:t xml:space="preserve"> декабря 20</w:t>
      </w:r>
      <w:r w:rsidR="000E6DC4" w:rsidRPr="002261E6">
        <w:t>2</w:t>
      </w:r>
      <w:r w:rsidR="00DD65C8" w:rsidRPr="002261E6">
        <w:t>1</w:t>
      </w:r>
      <w:r w:rsidR="001B3DED" w:rsidRPr="002261E6">
        <w:t xml:space="preserve"> года №</w:t>
      </w:r>
      <w:r w:rsidR="00D547F6" w:rsidRPr="002261E6">
        <w:t xml:space="preserve"> </w:t>
      </w:r>
      <w:r w:rsidR="00DD65C8" w:rsidRPr="002261E6">
        <w:t>201</w:t>
      </w:r>
      <w:r w:rsidR="000D55F5" w:rsidRPr="002261E6">
        <w:t xml:space="preserve"> </w:t>
      </w:r>
      <w:r w:rsidR="007C611E" w:rsidRPr="002261E6">
        <w:rPr>
          <w:rFonts w:ascii="Times New Roman CYR" w:hAnsi="Times New Roman CYR" w:cs="Times New Roman CYR"/>
        </w:rPr>
        <w:t>«Об утверждении бюджета Харайгунского муниципального образования на 20</w:t>
      </w:r>
      <w:r w:rsidR="000D55F5" w:rsidRPr="002261E6">
        <w:rPr>
          <w:rFonts w:ascii="Times New Roman CYR" w:hAnsi="Times New Roman CYR" w:cs="Times New Roman CYR"/>
        </w:rPr>
        <w:t>2</w:t>
      </w:r>
      <w:r w:rsidR="00DD65C8" w:rsidRPr="002261E6">
        <w:rPr>
          <w:rFonts w:ascii="Times New Roman CYR" w:hAnsi="Times New Roman CYR" w:cs="Times New Roman CYR"/>
        </w:rPr>
        <w:t>2</w:t>
      </w:r>
      <w:r w:rsidR="007C611E" w:rsidRPr="002261E6">
        <w:rPr>
          <w:rFonts w:ascii="Times New Roman CYR" w:hAnsi="Times New Roman CYR" w:cs="Times New Roman CYR"/>
        </w:rPr>
        <w:t xml:space="preserve"> год и на плановый период 20</w:t>
      </w:r>
      <w:r w:rsidR="00DD65C8" w:rsidRPr="002261E6">
        <w:rPr>
          <w:rFonts w:ascii="Times New Roman CYR" w:hAnsi="Times New Roman CYR" w:cs="Times New Roman CYR"/>
        </w:rPr>
        <w:t>23</w:t>
      </w:r>
      <w:r w:rsidR="007C611E" w:rsidRPr="002261E6">
        <w:rPr>
          <w:rFonts w:ascii="Times New Roman CYR" w:hAnsi="Times New Roman CYR" w:cs="Times New Roman CYR"/>
        </w:rPr>
        <w:t xml:space="preserve"> и 202</w:t>
      </w:r>
      <w:r w:rsidR="00DD65C8" w:rsidRPr="002261E6">
        <w:rPr>
          <w:rFonts w:ascii="Times New Roman CYR" w:hAnsi="Times New Roman CYR" w:cs="Times New Roman CYR"/>
        </w:rPr>
        <w:t>4</w:t>
      </w:r>
      <w:r w:rsidR="007C611E" w:rsidRPr="002261E6">
        <w:rPr>
          <w:rFonts w:ascii="Times New Roman CYR" w:hAnsi="Times New Roman CYR" w:cs="Times New Roman CYR"/>
        </w:rPr>
        <w:t xml:space="preserve"> годов»</w:t>
      </w:r>
      <w:r w:rsidR="00B34884" w:rsidRPr="002261E6">
        <w:rPr>
          <w:rFonts w:ascii="Times New Roman CYR" w:hAnsi="Times New Roman CYR" w:cs="Times New Roman CYR"/>
        </w:rPr>
        <w:t>:</w:t>
      </w:r>
      <w:r w:rsidR="0093784D" w:rsidRPr="002261E6">
        <w:t xml:space="preserve">   </w:t>
      </w:r>
    </w:p>
    <w:p w:rsidR="00A65950" w:rsidRPr="0008015E" w:rsidRDefault="00A65950" w:rsidP="00F26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8015E">
        <w:t xml:space="preserve">1.1. </w:t>
      </w:r>
      <w:r w:rsidR="006A3037" w:rsidRPr="0008015E">
        <w:t>добавить пункт 19</w:t>
      </w:r>
      <w:r w:rsidRPr="0008015E">
        <w:t>:</w:t>
      </w:r>
    </w:p>
    <w:p w:rsidR="00D91B7C" w:rsidRDefault="006A3037" w:rsidP="00D91B7C">
      <w:pPr>
        <w:autoSpaceDE w:val="0"/>
        <w:autoSpaceDN w:val="0"/>
        <w:adjustRightInd w:val="0"/>
        <w:ind w:firstLine="540"/>
        <w:contextualSpacing/>
        <w:jc w:val="both"/>
      </w:pPr>
      <w:r w:rsidRPr="0008015E">
        <w:t xml:space="preserve">«19. </w:t>
      </w:r>
      <w:r w:rsidR="00D91B7C" w:rsidRPr="0008015E">
        <w:t>Установить</w:t>
      </w:r>
      <w:r w:rsidR="00D91B7C">
        <w:t xml:space="preserve">, что в соответствии со </w:t>
      </w:r>
      <w:hyperlink r:id="rId8" w:history="1">
        <w:r w:rsidR="009E6D5A">
          <w:t>статьей</w:t>
        </w:r>
        <w:r w:rsidR="00D91B7C" w:rsidRPr="0008015E">
          <w:t xml:space="preserve"> 242.26</w:t>
        </w:r>
      </w:hyperlink>
      <w:r w:rsidR="00D91B7C">
        <w:t xml:space="preserve"> Бюджетного кодекса Российской Федерации казначейскому сопровождению подлежат следующие </w:t>
      </w:r>
      <w:r w:rsidR="0008015E">
        <w:t xml:space="preserve">целевые </w:t>
      </w:r>
      <w:r w:rsidR="00D91B7C">
        <w:t>средства:</w:t>
      </w:r>
    </w:p>
    <w:p w:rsidR="00D91B7C" w:rsidRDefault="00D91B7C" w:rsidP="00D91B7C">
      <w:pPr>
        <w:autoSpaceDE w:val="0"/>
        <w:autoSpaceDN w:val="0"/>
        <w:adjustRightInd w:val="0"/>
        <w:ind w:firstLine="540"/>
        <w:contextualSpacing/>
        <w:jc w:val="both"/>
      </w:pPr>
      <w:bookmarkStart w:id="0" w:name="Par1"/>
      <w:bookmarkEnd w:id="0"/>
      <w:r>
        <w:t xml:space="preserve">1) авансовые платежи по </w:t>
      </w:r>
      <w:r w:rsidR="002A081E">
        <w:t>муниципальным</w:t>
      </w:r>
      <w:r>
        <w:t xml:space="preserve"> контрактам о поставке товаров, выполнении работ, оказании услуг, заключаемым на сумму 50 000,0 тыс. рублей и более;</w:t>
      </w:r>
    </w:p>
    <w:p w:rsidR="00D91B7C" w:rsidRDefault="00D91B7C" w:rsidP="00D91B7C">
      <w:pPr>
        <w:autoSpaceDE w:val="0"/>
        <w:autoSpaceDN w:val="0"/>
        <w:adjustRightInd w:val="0"/>
        <w:ind w:firstLine="540"/>
        <w:contextualSpacing/>
        <w:jc w:val="both"/>
      </w:pPr>
      <w:bookmarkStart w:id="1" w:name="Par2"/>
      <w:bookmarkEnd w:id="1"/>
      <w:r w:rsidRPr="00B74B89">
        <w:t xml:space="preserve">2) авансовые платежи по контрактам (договорам) о поставке товаров, выполнении работ, оказании услуг, заключаемым на сумму 50 000,0 тыс. рублей и более </w:t>
      </w:r>
      <w:r w:rsidR="00C10FCB" w:rsidRPr="00B74B89">
        <w:t xml:space="preserve">муниципальными </w:t>
      </w:r>
      <w:r w:rsidR="00B74B89">
        <w:t xml:space="preserve">бюджетными и автономными </w:t>
      </w:r>
      <w:r w:rsidRPr="00B74B89">
        <w:t xml:space="preserve">учреждениями </w:t>
      </w:r>
      <w:r w:rsidR="00C10FCB" w:rsidRPr="00B74B89">
        <w:t xml:space="preserve">Харайгунского </w:t>
      </w:r>
      <w:r w:rsidR="00C10FCB" w:rsidRPr="00B74B89">
        <w:lastRenderedPageBreak/>
        <w:t>муниципального образования</w:t>
      </w:r>
      <w:r w:rsidRPr="00B74B89">
        <w:t xml:space="preserve">, лицевые счета которым открыты в </w:t>
      </w:r>
      <w:r w:rsidR="00C10FCB" w:rsidRPr="00B74B89">
        <w:t>Финансовом управлении Зиминского районного муниципального образования</w:t>
      </w:r>
      <w:r w:rsidRPr="00B74B89">
        <w:t xml:space="preserve">, источником финансового обеспечения которых являются субсидии, предоставляемые в соответствии с </w:t>
      </w:r>
      <w:hyperlink r:id="rId9" w:history="1">
        <w:r w:rsidRPr="00B74B89">
          <w:t>абзацем вторым пункта 1 статьи 78.1</w:t>
        </w:r>
      </w:hyperlink>
      <w:r w:rsidRPr="00B74B89">
        <w:t xml:space="preserve"> и </w:t>
      </w:r>
      <w:hyperlink r:id="rId10" w:history="1">
        <w:r w:rsidRPr="00B74B89">
          <w:t>статьей 78.2</w:t>
        </w:r>
      </w:hyperlink>
      <w:r w:rsidRPr="00B74B89">
        <w:t xml:space="preserve"> Бюджетного кодекса Российской Федерации;</w:t>
      </w:r>
    </w:p>
    <w:p w:rsidR="00D91B7C" w:rsidRDefault="00D91B7C" w:rsidP="00D91B7C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r w:rsidR="00C10FCB">
        <w:t>подпунктах 1, 2</w:t>
      </w:r>
      <w:r>
        <w:t xml:space="preserve"> настояще</w:t>
      </w:r>
      <w:r w:rsidR="00C10FCB">
        <w:t>го пункта</w:t>
      </w:r>
      <w:r>
        <w:t xml:space="preserve"> </w:t>
      </w:r>
      <w:r w:rsidR="00C10FCB">
        <w:t>муниципальных</w:t>
      </w:r>
      <w:r>
        <w:t xml:space="preserve"> контрактов (контрактов (договоров)) о поставке товаров, вып</w:t>
      </w:r>
      <w:r w:rsidR="00C10FCB">
        <w:t>олнении работ, оказании услуг.»;</w:t>
      </w:r>
    </w:p>
    <w:p w:rsidR="00E6770A" w:rsidRPr="00D67BF8" w:rsidRDefault="00FB7671" w:rsidP="00D91B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D67BF8">
        <w:rPr>
          <w:snapToGrid w:val="0"/>
        </w:rPr>
        <w:t>1.</w:t>
      </w:r>
      <w:r w:rsidR="00C10FCB">
        <w:rPr>
          <w:snapToGrid w:val="0"/>
        </w:rPr>
        <w:t>2</w:t>
      </w:r>
      <w:r w:rsidRPr="00D67BF8">
        <w:rPr>
          <w:snapToGrid w:val="0"/>
        </w:rPr>
        <w:t xml:space="preserve">. </w:t>
      </w:r>
      <w:r w:rsidR="005C091D" w:rsidRPr="00D67BF8">
        <w:rPr>
          <w:snapToGrid w:val="0"/>
        </w:rPr>
        <w:t>п</w:t>
      </w:r>
      <w:r w:rsidR="002D4874" w:rsidRPr="00D67BF8">
        <w:rPr>
          <w:snapToGrid w:val="0"/>
        </w:rPr>
        <w:t xml:space="preserve">риложения </w:t>
      </w:r>
      <w:r w:rsidR="00246120" w:rsidRPr="00D67BF8">
        <w:rPr>
          <w:snapToGrid w:val="0"/>
        </w:rPr>
        <w:t xml:space="preserve"> </w:t>
      </w:r>
      <w:r w:rsidR="00564CE1" w:rsidRPr="00D67BF8">
        <w:rPr>
          <w:snapToGrid w:val="0"/>
        </w:rPr>
        <w:t>3,5,7</w:t>
      </w:r>
      <w:r w:rsidR="002D4874" w:rsidRPr="00D67BF8">
        <w:rPr>
          <w:snapToGrid w:val="0"/>
        </w:rPr>
        <w:t xml:space="preserve"> изложить в новой редакции (прилагаются).</w:t>
      </w:r>
    </w:p>
    <w:p w:rsidR="00A310FF" w:rsidRPr="00D67BF8" w:rsidRDefault="001B3DED" w:rsidP="005428C1">
      <w:pPr>
        <w:pStyle w:val="Normal"/>
        <w:ind w:right="-85" w:firstLine="708"/>
        <w:jc w:val="both"/>
        <w:rPr>
          <w:szCs w:val="24"/>
        </w:rPr>
      </w:pPr>
      <w:r w:rsidRPr="00D67BF8">
        <w:t>2</w:t>
      </w:r>
      <w:r w:rsidR="00E6770A" w:rsidRPr="00D67BF8">
        <w:t xml:space="preserve">. </w:t>
      </w:r>
      <w:r w:rsidR="00C91DAC" w:rsidRPr="00D67BF8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C91DAC" w:rsidRPr="00D67BF8">
        <w:t xml:space="preserve"> Харайгунского муниципального образования «Вестник Харайгунского муниципального образования» и разместить на </w:t>
      </w:r>
      <w:r w:rsidR="00C91DAC" w:rsidRPr="00D67BF8">
        <w:rPr>
          <w:szCs w:val="24"/>
        </w:rPr>
        <w:t>официальном сайте администрации Харайгунского муниципального образования Зиминского района http://Харайгун.рф в информационно-телекоммуникационной сети «Интернет»</w:t>
      </w:r>
      <w:r w:rsidR="00A310FF" w:rsidRPr="00D67BF8">
        <w:rPr>
          <w:szCs w:val="24"/>
        </w:rPr>
        <w:t>.</w:t>
      </w:r>
    </w:p>
    <w:p w:rsidR="0060417E" w:rsidRPr="00D67BF8" w:rsidRDefault="001B3DED" w:rsidP="00857462">
      <w:pPr>
        <w:widowControl w:val="0"/>
        <w:autoSpaceDE w:val="0"/>
        <w:autoSpaceDN w:val="0"/>
        <w:adjustRightInd w:val="0"/>
        <w:ind w:firstLine="720"/>
        <w:jc w:val="both"/>
      </w:pPr>
      <w:r w:rsidRPr="00D67BF8">
        <w:t xml:space="preserve">3. Настоящее решение вступает в силу </w:t>
      </w:r>
      <w:r w:rsidR="00AC126D" w:rsidRPr="00D67BF8">
        <w:t xml:space="preserve">после </w:t>
      </w:r>
      <w:r w:rsidR="00C91DAC" w:rsidRPr="00D67BF8">
        <w:t xml:space="preserve">дня </w:t>
      </w:r>
      <w:r w:rsidR="00AC126D" w:rsidRPr="00D67BF8">
        <w:t xml:space="preserve">его </w:t>
      </w:r>
      <w:r w:rsidRPr="00D67BF8">
        <w:t>официального опубликования в</w:t>
      </w:r>
      <w:r w:rsidR="00D9787A" w:rsidRPr="00D67BF8">
        <w:t xml:space="preserve"> </w:t>
      </w:r>
      <w:r w:rsidRPr="00D67BF8">
        <w:t>средствах массовой информации</w:t>
      </w:r>
      <w:r w:rsidR="00857462" w:rsidRPr="00D67BF8">
        <w:t>.</w:t>
      </w:r>
    </w:p>
    <w:p w:rsidR="001F146B" w:rsidRPr="008116CD" w:rsidRDefault="001F146B" w:rsidP="00A310FF">
      <w:pPr>
        <w:jc w:val="both"/>
        <w:rPr>
          <w:rFonts w:ascii="Times New Roman CYR" w:hAnsi="Times New Roman CYR" w:cs="Times New Roman CYR"/>
          <w:highlight w:val="yellow"/>
        </w:rPr>
      </w:pPr>
    </w:p>
    <w:p w:rsidR="001F146B" w:rsidRPr="00DD65C8" w:rsidRDefault="001F146B" w:rsidP="00A310FF">
      <w:pPr>
        <w:jc w:val="both"/>
        <w:rPr>
          <w:rFonts w:ascii="Times New Roman CYR" w:hAnsi="Times New Roman CYR" w:cs="Times New Roman CYR"/>
          <w:highlight w:val="yellow"/>
        </w:rPr>
      </w:pPr>
    </w:p>
    <w:p w:rsidR="001F146B" w:rsidRPr="00A12E48" w:rsidRDefault="001F146B" w:rsidP="00A310FF">
      <w:pPr>
        <w:jc w:val="both"/>
        <w:rPr>
          <w:rFonts w:ascii="Times New Roman CYR" w:hAnsi="Times New Roman CYR" w:cs="Times New Roman CYR"/>
        </w:rPr>
      </w:pPr>
    </w:p>
    <w:p w:rsidR="005428C1" w:rsidRPr="00A12E48" w:rsidRDefault="009D3C4D" w:rsidP="00A310FF">
      <w:pPr>
        <w:jc w:val="both"/>
        <w:rPr>
          <w:rFonts w:ascii="Times New Roman CYR" w:hAnsi="Times New Roman CYR" w:cs="Times New Roman CYR"/>
        </w:rPr>
      </w:pPr>
      <w:r w:rsidRPr="00A12E48">
        <w:rPr>
          <w:rFonts w:ascii="Times New Roman CYR" w:hAnsi="Times New Roman CYR" w:cs="Times New Roman CYR"/>
        </w:rPr>
        <w:t xml:space="preserve">Глава </w:t>
      </w:r>
      <w:r w:rsidR="00A310FF" w:rsidRPr="00A12E48">
        <w:rPr>
          <w:rFonts w:ascii="Times New Roman CYR" w:hAnsi="Times New Roman CYR" w:cs="Times New Roman CYR"/>
        </w:rPr>
        <w:t xml:space="preserve">Харайгунского </w:t>
      </w:r>
    </w:p>
    <w:p w:rsidR="00D9787A" w:rsidRPr="00A12E48" w:rsidRDefault="009D3C4D" w:rsidP="00184D22">
      <w:pPr>
        <w:jc w:val="both"/>
      </w:pPr>
      <w:r w:rsidRPr="00A12E48">
        <w:rPr>
          <w:rFonts w:ascii="Times New Roman CYR" w:hAnsi="Times New Roman CYR" w:cs="Times New Roman CYR"/>
        </w:rPr>
        <w:t xml:space="preserve">муниципального образования                 </w:t>
      </w:r>
      <w:r w:rsidR="005428C1" w:rsidRPr="00A12E48">
        <w:rPr>
          <w:rFonts w:ascii="Times New Roman CYR" w:hAnsi="Times New Roman CYR" w:cs="Times New Roman CYR"/>
        </w:rPr>
        <w:t xml:space="preserve">                                         </w:t>
      </w:r>
      <w:r w:rsidRPr="00A12E48">
        <w:rPr>
          <w:rFonts w:ascii="Times New Roman CYR" w:hAnsi="Times New Roman CYR" w:cs="Times New Roman CYR"/>
        </w:rPr>
        <w:t xml:space="preserve">   </w:t>
      </w:r>
      <w:r w:rsidR="00A310FF" w:rsidRPr="00A12E48">
        <w:rPr>
          <w:rFonts w:ascii="Times New Roman CYR" w:hAnsi="Times New Roman CYR" w:cs="Times New Roman CYR"/>
        </w:rPr>
        <w:t xml:space="preserve">          </w:t>
      </w:r>
      <w:r w:rsidR="00184D22" w:rsidRPr="00A12E48">
        <w:t>О.А. Каптюкова</w:t>
      </w:r>
    </w:p>
    <w:p w:rsidR="001F146B" w:rsidRPr="00A12E48" w:rsidRDefault="001F146B" w:rsidP="002C4B9B">
      <w:pPr>
        <w:rPr>
          <w:snapToGrid w:val="0"/>
        </w:rPr>
      </w:pPr>
    </w:p>
    <w:p w:rsidR="001F146B" w:rsidRPr="00A12E48" w:rsidRDefault="001F146B" w:rsidP="002C4B9B">
      <w:pPr>
        <w:rPr>
          <w:snapToGrid w:val="0"/>
        </w:rPr>
      </w:pPr>
    </w:p>
    <w:p w:rsidR="002C4B9B" w:rsidRPr="00A12E48" w:rsidRDefault="002C4B9B" w:rsidP="002C4B9B">
      <w:pPr>
        <w:rPr>
          <w:rFonts w:ascii="Times New Roman CYR" w:hAnsi="Times New Roman CYR" w:cs="Times New Roman CYR"/>
        </w:rPr>
      </w:pPr>
      <w:r w:rsidRPr="00A12E48">
        <w:rPr>
          <w:snapToGrid w:val="0"/>
        </w:rPr>
        <w:t xml:space="preserve">Председатель Думы </w:t>
      </w:r>
      <w:r w:rsidR="00434FB9" w:rsidRPr="00A12E48">
        <w:rPr>
          <w:rFonts w:ascii="Times New Roman CYR" w:hAnsi="Times New Roman CYR" w:cs="Times New Roman CYR"/>
        </w:rPr>
        <w:t>Харайгунского</w:t>
      </w:r>
      <w:r w:rsidRPr="00A12E48">
        <w:rPr>
          <w:rFonts w:ascii="Times New Roman CYR" w:hAnsi="Times New Roman CYR" w:cs="Times New Roman CYR"/>
        </w:rPr>
        <w:t xml:space="preserve"> </w:t>
      </w:r>
    </w:p>
    <w:p w:rsidR="00B34884" w:rsidRPr="00A12E48" w:rsidRDefault="002C4B9B" w:rsidP="002C4B9B">
      <w:pPr>
        <w:rPr>
          <w:bCs/>
          <w:sz w:val="20"/>
          <w:szCs w:val="20"/>
        </w:rPr>
      </w:pPr>
      <w:r w:rsidRPr="00A12E48">
        <w:rPr>
          <w:rFonts w:ascii="Times New Roman CYR" w:hAnsi="Times New Roman CYR" w:cs="Times New Roman CYR"/>
        </w:rPr>
        <w:t>муниципального образования</w:t>
      </w:r>
      <w:r w:rsidR="00434FB9" w:rsidRPr="00A12E48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 w:rsidR="00434FB9" w:rsidRPr="00A12E48">
        <w:t>О.А. Каптюкова</w:t>
      </w:r>
      <w:r w:rsidR="00434FB9" w:rsidRPr="00A12E48">
        <w:rPr>
          <w:rFonts w:ascii="Times New Roman CYR" w:hAnsi="Times New Roman CYR" w:cs="Times New Roman CYR"/>
        </w:rPr>
        <w:t xml:space="preserve">                   </w:t>
      </w:r>
    </w:p>
    <w:p w:rsidR="00B34884" w:rsidRPr="00A12E48" w:rsidRDefault="00434FB9" w:rsidP="003944A2">
      <w:pPr>
        <w:jc w:val="right"/>
        <w:rPr>
          <w:bCs/>
          <w:sz w:val="20"/>
          <w:szCs w:val="20"/>
        </w:rPr>
      </w:pPr>
      <w:r w:rsidRPr="00A12E48">
        <w:rPr>
          <w:bCs/>
          <w:sz w:val="20"/>
          <w:szCs w:val="20"/>
        </w:rPr>
        <w:t xml:space="preserve">          </w:t>
      </w:r>
    </w:p>
    <w:p w:rsidR="00B34884" w:rsidRPr="00A12E48" w:rsidRDefault="00B34884" w:rsidP="003944A2">
      <w:pPr>
        <w:jc w:val="right"/>
        <w:rPr>
          <w:bCs/>
          <w:sz w:val="20"/>
          <w:szCs w:val="20"/>
        </w:rPr>
      </w:pPr>
    </w:p>
    <w:p w:rsidR="00B34884" w:rsidRPr="00DD65C8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DD65C8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DD65C8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8116CD">
        <w:rPr>
          <w:bCs/>
          <w:sz w:val="20"/>
          <w:szCs w:val="20"/>
        </w:rPr>
        <w:t>1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образования от  </w:t>
      </w:r>
      <w:r w:rsidR="00D72988">
        <w:rPr>
          <w:bCs/>
          <w:sz w:val="20"/>
          <w:szCs w:val="20"/>
        </w:rPr>
        <w:t xml:space="preserve">23 марта </w:t>
      </w:r>
      <w:r w:rsidRPr="006542BB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2</w:t>
      </w:r>
      <w:r w:rsidRPr="006542BB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</w:t>
      </w:r>
      <w:r w:rsidR="00795363">
        <w:rPr>
          <w:bCs/>
          <w:sz w:val="20"/>
          <w:szCs w:val="20"/>
        </w:rPr>
        <w:t>7</w:t>
      </w:r>
    </w:p>
    <w:p w:rsidR="006542BB" w:rsidRDefault="006542BB" w:rsidP="006542BB">
      <w:pPr>
        <w:jc w:val="right"/>
        <w:rPr>
          <w:bCs/>
          <w:sz w:val="20"/>
          <w:szCs w:val="20"/>
        </w:rPr>
      </w:pP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3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муниципального образования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6542BB" w:rsidRPr="009F753F" w:rsidRDefault="006542BB" w:rsidP="006542BB">
      <w:pPr>
        <w:ind w:firstLine="709"/>
        <w:jc w:val="right"/>
        <w:rPr>
          <w:snapToGrid w:val="0"/>
        </w:rPr>
      </w:pPr>
    </w:p>
    <w:p w:rsidR="006542BB" w:rsidRPr="008D203F" w:rsidRDefault="006542BB" w:rsidP="006542BB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>классификации расходов бюджетов на 202</w:t>
      </w:r>
      <w:r>
        <w:rPr>
          <w:b/>
          <w:snapToGrid w:val="0"/>
        </w:rPr>
        <w:t>2</w:t>
      </w:r>
      <w:r w:rsidRPr="002A3D8D">
        <w:rPr>
          <w:b/>
          <w:snapToGrid w:val="0"/>
        </w:rPr>
        <w:t xml:space="preserve"> год</w:t>
      </w:r>
    </w:p>
    <w:p w:rsidR="006542BB" w:rsidRPr="009F753F" w:rsidRDefault="006542BB" w:rsidP="006542BB">
      <w:pPr>
        <w:ind w:firstLine="709"/>
        <w:jc w:val="center"/>
      </w:pPr>
    </w:p>
    <w:p w:rsidR="006542BB" w:rsidRPr="00CB50F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B50FF">
        <w:rPr>
          <w:sz w:val="20"/>
          <w:szCs w:val="20"/>
        </w:rPr>
        <w:t>рублей</w:t>
      </w:r>
    </w:p>
    <w:tbl>
      <w:tblPr>
        <w:tblW w:w="9510" w:type="dxa"/>
        <w:tblInd w:w="94" w:type="dxa"/>
        <w:tblLook w:val="04A0"/>
      </w:tblPr>
      <w:tblGrid>
        <w:gridCol w:w="1054"/>
        <w:gridCol w:w="1054"/>
        <w:gridCol w:w="1053"/>
        <w:gridCol w:w="1053"/>
        <w:gridCol w:w="1053"/>
        <w:gridCol w:w="416"/>
        <w:gridCol w:w="637"/>
        <w:gridCol w:w="355"/>
        <w:gridCol w:w="993"/>
        <w:gridCol w:w="1842"/>
      </w:tblGrid>
      <w:tr w:rsidR="006542BB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2BB" w:rsidRPr="00AF2A68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AF2A6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2BB" w:rsidRPr="00AF2A68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AF2A68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2BB" w:rsidRPr="00AF2A68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AF2A68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AF2A68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AF2A68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2 928 537,45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677 758,00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1 983 474,31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131 859,00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5 000,00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130 446,14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142 800,00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142 800,00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2 344 742,09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47 300,00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2 297 442,09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1 024 774,00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130 000,00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894 774,00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1 531 134,00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1 531 134,00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54 560,00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54 560,00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90 000,00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90 000,00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408 836,00</w:t>
            </w:r>
          </w:p>
        </w:tc>
      </w:tr>
      <w:tr w:rsidR="00AF2A68" w:rsidRPr="00AF2A68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A68" w:rsidRPr="00AF2A68" w:rsidRDefault="00AF2A68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center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68" w:rsidRPr="00AF2A68" w:rsidRDefault="00AF2A68">
            <w:pPr>
              <w:jc w:val="right"/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408 836,00</w:t>
            </w:r>
          </w:p>
        </w:tc>
      </w:tr>
      <w:tr w:rsidR="006542BB" w:rsidRPr="00AF2A68" w:rsidTr="00E508E2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BB" w:rsidRPr="00AF2A68" w:rsidRDefault="006542BB" w:rsidP="00E508E2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 </w:t>
            </w:r>
            <w:r w:rsidRPr="00AF2A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BB" w:rsidRPr="00AF2A68" w:rsidRDefault="006542BB" w:rsidP="00E508E2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BB" w:rsidRPr="00AF2A68" w:rsidRDefault="006542BB" w:rsidP="00E508E2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BB" w:rsidRPr="00AF2A68" w:rsidRDefault="006542BB" w:rsidP="00E508E2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BB" w:rsidRPr="00AF2A68" w:rsidRDefault="006542BB" w:rsidP="00E508E2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BB" w:rsidRPr="00AF2A68" w:rsidRDefault="006542BB" w:rsidP="00E508E2">
            <w:pPr>
              <w:rPr>
                <w:sz w:val="20"/>
                <w:szCs w:val="20"/>
              </w:rPr>
            </w:pPr>
            <w:r w:rsidRPr="00AF2A68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BB" w:rsidRPr="00AF2A68" w:rsidRDefault="006542BB" w:rsidP="00E50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BB" w:rsidRPr="00AF2A68" w:rsidRDefault="00616F03" w:rsidP="00616F03">
            <w:pPr>
              <w:jc w:val="right"/>
              <w:rPr>
                <w:b/>
                <w:bCs/>
                <w:sz w:val="20"/>
                <w:szCs w:val="20"/>
              </w:rPr>
            </w:pPr>
            <w:r w:rsidRPr="00AF2A68">
              <w:rPr>
                <w:b/>
                <w:bCs/>
                <w:sz w:val="20"/>
                <w:szCs w:val="20"/>
              </w:rPr>
              <w:t>8 525 383,54</w:t>
            </w:r>
          </w:p>
        </w:tc>
      </w:tr>
    </w:tbl>
    <w:p w:rsidR="006542BB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Pr="008D203F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CA37EE">
        <w:rPr>
          <w:bCs/>
          <w:sz w:val="20"/>
          <w:szCs w:val="20"/>
        </w:rPr>
        <w:t>2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A0388B" w:rsidRPr="006542BB" w:rsidRDefault="00A0388B" w:rsidP="00A0388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образования от  </w:t>
      </w:r>
      <w:r>
        <w:rPr>
          <w:bCs/>
          <w:sz w:val="20"/>
          <w:szCs w:val="20"/>
        </w:rPr>
        <w:t xml:space="preserve">23 марта </w:t>
      </w:r>
      <w:r w:rsidRPr="006542BB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2</w:t>
      </w:r>
      <w:r w:rsidRPr="006542BB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</w:t>
      </w:r>
      <w:r w:rsidR="00795363">
        <w:rPr>
          <w:bCs/>
          <w:sz w:val="20"/>
          <w:szCs w:val="20"/>
        </w:rPr>
        <w:t>7</w:t>
      </w:r>
    </w:p>
    <w:p w:rsidR="006542BB" w:rsidRDefault="006542BB" w:rsidP="006542BB">
      <w:pPr>
        <w:tabs>
          <w:tab w:val="left" w:pos="0"/>
        </w:tabs>
      </w:pP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5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муниципального образования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годов»</w:t>
      </w:r>
    </w:p>
    <w:p w:rsidR="006542BB" w:rsidRPr="00A62DFC" w:rsidRDefault="006542BB" w:rsidP="006542BB">
      <w:pPr>
        <w:ind w:firstLine="709"/>
        <w:jc w:val="right"/>
        <w:rPr>
          <w:snapToGrid w:val="0"/>
        </w:rPr>
      </w:pPr>
    </w:p>
    <w:p w:rsidR="006542BB" w:rsidRDefault="006542BB" w:rsidP="006542BB">
      <w:pPr>
        <w:jc w:val="center"/>
        <w:rPr>
          <w:b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4A7CD4">
        <w:rPr>
          <w:b/>
        </w:rPr>
        <w:t>на 202</w:t>
      </w:r>
      <w:r>
        <w:rPr>
          <w:b/>
        </w:rPr>
        <w:t>2</w:t>
      </w:r>
      <w:r w:rsidRPr="008D203F">
        <w:rPr>
          <w:b/>
        </w:rPr>
        <w:t xml:space="preserve"> год</w:t>
      </w:r>
    </w:p>
    <w:p w:rsidR="006542BB" w:rsidRPr="008D203F" w:rsidRDefault="006542BB" w:rsidP="006542BB">
      <w:pPr>
        <w:jc w:val="center"/>
        <w:rPr>
          <w:b/>
        </w:rPr>
      </w:pPr>
    </w:p>
    <w:p w:rsidR="006542BB" w:rsidRPr="008D203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6542BB" w:rsidRPr="00E80B34" w:rsidTr="00E508E2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BB" w:rsidRPr="00E80B34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E80B3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E80B34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E80B34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E80B34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E80B34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E80B34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E80B34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E80B34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E80B34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2 297 442,09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2 297 442,09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300 000,00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300 000,00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300 000,00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300 000,00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300 000,00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835 700,00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835 700,00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835 700,00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835 700,00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835 700,00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1 161 742,09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1 161 742,09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1 161 742,09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1 161 742,09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1 161 742,09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77.0.01.00000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28 700,00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</w:t>
            </w:r>
            <w:r w:rsidRPr="00E80B34">
              <w:rPr>
                <w:sz w:val="20"/>
                <w:szCs w:val="20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lastRenderedPageBreak/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28 700,00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28 700,00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28 700,00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28 700,00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Основное мероприятие «Хлорирование водоколонок с. Харайгун»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77.0.02.00000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21 300,00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21 300,00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21 300,00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21 300,00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21 300,00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130 446,14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130 446,14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95 446,14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95 446,14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95 446,14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95 446,14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95 446,14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78.0.03.00000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35 000,00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35 000,00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35 000,00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35 000,00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35 000,00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Основное мероприятие «Софинансирование из местного бюджета на приобретение многофункциональной спортивной площадки по адресу: Иркутская область, Зиминский район, уч. Буринская дача, мкр. «Саянская деревня», участок 56 Б»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11 01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5 957 495,31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2 983 191,31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2 792 391,31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2 153 638,00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2 153 638,00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2 153 638,00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669 358,00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1 484 280,00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638 753,31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16 800,00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16 800,00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8 400,00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8 400,00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485 208,31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485 208,31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485 208,31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136 745,00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136 745,00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4 886,00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131 859,00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48 000,00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47 300,00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45 047,60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45 047,60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45 047,60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2 252,40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2 252,40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2 252,40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142 800,00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142 800,00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130 600,00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130 600,00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130 600,00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12 200,00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12 200,00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12 200,00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1 531 134,00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1 191 239,66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1 191 239,66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1 191 239,66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1 191 239,66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339 894,34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13 320,00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13 320,00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13 320,00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325 974,34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325 974,34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325 974,34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600,00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600,00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600,00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1 443 170,00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408 836,00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408 836,00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408 836,00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408 836,00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50 000,00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54 560,00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54 560,00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54 560,00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54 560,00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486 574,00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485 874,00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485 874,00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485 874,00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700,00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408 200,00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408 200,00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408 200,00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sz w:val="20"/>
                <w:szCs w:val="20"/>
              </w:rPr>
            </w:pPr>
            <w:r w:rsidRPr="00E80B34">
              <w:rPr>
                <w:sz w:val="20"/>
                <w:szCs w:val="20"/>
              </w:rPr>
              <w:t>408 200,00</w:t>
            </w:r>
          </w:p>
        </w:tc>
      </w:tr>
      <w:tr w:rsidR="00E80B34" w:rsidRPr="00E80B34" w:rsidTr="00E80B34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B34" w:rsidRPr="00E80B34" w:rsidRDefault="00E80B34" w:rsidP="00E80B34">
            <w:pPr>
              <w:rPr>
                <w:b/>
                <w:sz w:val="20"/>
                <w:szCs w:val="20"/>
              </w:rPr>
            </w:pPr>
            <w:r w:rsidRPr="00E80B3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b/>
                <w:sz w:val="20"/>
                <w:szCs w:val="20"/>
              </w:rPr>
            </w:pPr>
            <w:r w:rsidRPr="00E80B3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b/>
                <w:sz w:val="20"/>
                <w:szCs w:val="20"/>
              </w:rPr>
            </w:pPr>
            <w:r w:rsidRPr="00E80B3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center"/>
              <w:rPr>
                <w:b/>
                <w:sz w:val="20"/>
                <w:szCs w:val="20"/>
              </w:rPr>
            </w:pPr>
            <w:r w:rsidRPr="00E80B3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4" w:rsidRPr="00E80B34" w:rsidRDefault="00E80B34" w:rsidP="00E80B34">
            <w:pPr>
              <w:jc w:val="right"/>
              <w:rPr>
                <w:b/>
                <w:sz w:val="20"/>
                <w:szCs w:val="20"/>
              </w:rPr>
            </w:pPr>
            <w:r w:rsidRPr="00E80B34">
              <w:rPr>
                <w:b/>
                <w:sz w:val="20"/>
                <w:szCs w:val="20"/>
              </w:rPr>
              <w:t>8 525 383,54</w:t>
            </w:r>
          </w:p>
        </w:tc>
      </w:tr>
    </w:tbl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A0388B">
        <w:rPr>
          <w:bCs/>
          <w:sz w:val="20"/>
          <w:szCs w:val="20"/>
        </w:rPr>
        <w:t>3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A0388B" w:rsidRPr="006542BB" w:rsidRDefault="00A0388B" w:rsidP="00A0388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образования от  </w:t>
      </w:r>
      <w:r>
        <w:rPr>
          <w:bCs/>
          <w:sz w:val="20"/>
          <w:szCs w:val="20"/>
        </w:rPr>
        <w:t xml:space="preserve">23 марта </w:t>
      </w:r>
      <w:r w:rsidRPr="006542BB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2</w:t>
      </w:r>
      <w:r w:rsidRPr="006542BB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</w:t>
      </w:r>
      <w:r w:rsidR="00795363">
        <w:rPr>
          <w:bCs/>
          <w:sz w:val="20"/>
          <w:szCs w:val="20"/>
        </w:rPr>
        <w:t>7</w:t>
      </w:r>
    </w:p>
    <w:p w:rsidR="006542BB" w:rsidRDefault="006542BB" w:rsidP="006542BB">
      <w:pPr>
        <w:jc w:val="right"/>
        <w:rPr>
          <w:bCs/>
          <w:sz w:val="20"/>
          <w:szCs w:val="20"/>
        </w:rPr>
      </w:pP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7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6542BB" w:rsidRPr="00C37426" w:rsidRDefault="006542BB" w:rsidP="006542BB">
      <w:pPr>
        <w:jc w:val="right"/>
        <w:rPr>
          <w:bCs/>
          <w:sz w:val="20"/>
          <w:szCs w:val="20"/>
        </w:rPr>
      </w:pPr>
      <w:r w:rsidRPr="00C37426">
        <w:rPr>
          <w:bCs/>
          <w:sz w:val="20"/>
          <w:szCs w:val="20"/>
        </w:rPr>
        <w:t xml:space="preserve">муниципального образования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6542BB" w:rsidRPr="00C37426" w:rsidRDefault="006542BB" w:rsidP="006542BB">
      <w:pPr>
        <w:jc w:val="right"/>
        <w:rPr>
          <w:bCs/>
          <w:sz w:val="20"/>
          <w:szCs w:val="20"/>
        </w:rPr>
      </w:pPr>
      <w:r w:rsidRPr="00C37426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C37426">
        <w:rPr>
          <w:bCs/>
          <w:sz w:val="20"/>
          <w:szCs w:val="20"/>
        </w:rPr>
        <w:t xml:space="preserve"> год </w:t>
      </w:r>
    </w:p>
    <w:p w:rsidR="006542BB" w:rsidRPr="00C37426" w:rsidRDefault="006542BB" w:rsidP="006542BB">
      <w:pPr>
        <w:jc w:val="right"/>
        <w:rPr>
          <w:bCs/>
          <w:sz w:val="20"/>
          <w:szCs w:val="20"/>
        </w:rPr>
      </w:pPr>
      <w:r w:rsidRPr="00C37426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 xml:space="preserve">3 и 2024 </w:t>
      </w:r>
      <w:r w:rsidRPr="00C37426">
        <w:rPr>
          <w:bCs/>
          <w:sz w:val="20"/>
          <w:szCs w:val="20"/>
        </w:rPr>
        <w:t>годов»</w:t>
      </w:r>
    </w:p>
    <w:p w:rsidR="006542BB" w:rsidRPr="00C37426" w:rsidRDefault="006542BB" w:rsidP="006542BB">
      <w:pPr>
        <w:jc w:val="both"/>
        <w:rPr>
          <w:snapToGrid w:val="0"/>
        </w:rPr>
      </w:pPr>
    </w:p>
    <w:p w:rsidR="006542BB" w:rsidRPr="008D203F" w:rsidRDefault="006542BB" w:rsidP="006542BB">
      <w:pPr>
        <w:ind w:firstLine="709"/>
        <w:jc w:val="center"/>
        <w:rPr>
          <w:b/>
        </w:rPr>
      </w:pPr>
      <w:r w:rsidRPr="00C37426">
        <w:rPr>
          <w:b/>
        </w:rPr>
        <w:t>Ведомственная структура расходов местного бюджета на 202</w:t>
      </w:r>
      <w:r>
        <w:rPr>
          <w:b/>
        </w:rPr>
        <w:t>2</w:t>
      </w:r>
      <w:r w:rsidRPr="00C37426">
        <w:rPr>
          <w:b/>
        </w:rPr>
        <w:t xml:space="preserve"> год (по главным</w:t>
      </w:r>
      <w:r w:rsidRPr="008D203F">
        <w:rPr>
          <w:b/>
        </w:rPr>
        <w:t xml:space="preserve">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6542BB" w:rsidRPr="00A25BE7" w:rsidRDefault="006542BB" w:rsidP="006542BB">
      <w:pPr>
        <w:tabs>
          <w:tab w:val="left" w:pos="0"/>
        </w:tabs>
        <w:ind w:firstLine="709"/>
        <w:jc w:val="center"/>
        <w:rPr>
          <w:b/>
        </w:rPr>
      </w:pPr>
    </w:p>
    <w:p w:rsidR="006542BB" w:rsidRPr="00833C1D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6542BB" w:rsidRPr="00A50B60" w:rsidTr="00E508E2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A50B60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A50B60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A50B60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A50B60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A50B60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A50B60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A50B60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A50B60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A50B60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A50B60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A50B60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A50B6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Администрация Харайгунского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8 525 383,54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2 928 537,45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677 758,00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677 758,00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677 758,00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677 758,00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669 358,00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669 358,00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8 400,00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8 400,00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1 983 474,31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1 983 474,31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1 983 474,31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1 982 774,31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1 484 280,00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50B60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1 484 280,00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498 494,31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8 400,00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485 208,31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4 886,00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131 859,00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131 859,00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131 859,00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131 859,00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131 859,00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131 859,00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130 446,14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130 446,14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95 446,14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95 446,14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95 446,14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35 000,00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 xml:space="preserve">Обеспечение первичных мер пожарной </w:t>
            </w:r>
            <w:r w:rsidRPr="00A50B60">
              <w:rPr>
                <w:sz w:val="20"/>
                <w:szCs w:val="20"/>
              </w:rPr>
              <w:lastRenderedPageBreak/>
              <w:t>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35 000,00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35 000,00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142 800,00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142 800,00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142 800,00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142 800,00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142 800,00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142 800,00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130 600,00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12 200,00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2 344 742,09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47 300,00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47 300,00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47 300,00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47 300,00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47 300,00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45 047,60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2 252,40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2 297 442,09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2 297 442,09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300 000,00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300 000,00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300 000,00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835 700,00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lastRenderedPageBreak/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835 700,00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835 700,00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1 161 742,09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1 161 742,09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1 161 742,09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1 024 774,00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130 000,00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28 700,00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28 700,00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28 700,00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Основное мероприятие «Хлорирование водоколонок с. Харайгун»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77.0.02.00000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21 300,00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21 300,00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21 300,00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30 000,00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894 774,00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894 774,00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894 774,00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486 574,00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485 874,00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700,00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408 200,00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408 200,00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1 531 134,00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1 531 134,00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1 531 134,00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1 531 134,00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1 191 239,66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1 191 239,66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339 894,34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13 320,00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325 974,34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600,00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54 560,00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54 560,00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54 560,00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54 560,00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54 560,00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54 560,00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Основное мероприятие «Софинансирование из местного бюджета на приобретение многофункциональной спортивной площадки по адресу: Иркутская область, Зиминский район, уч. Буринская дача, мкр. «Саянская деревня», участок 56 Б»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80.0.02.00000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80.0.02.89999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90 000,00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408 836,00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408 836,00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408 836,00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408 836,00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408 836,00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sz w:val="20"/>
                <w:szCs w:val="20"/>
              </w:rPr>
            </w:pPr>
            <w:r w:rsidRPr="00A50B60">
              <w:rPr>
                <w:sz w:val="20"/>
                <w:szCs w:val="20"/>
              </w:rPr>
              <w:t>408 836,00</w:t>
            </w:r>
          </w:p>
        </w:tc>
      </w:tr>
      <w:tr w:rsidR="00A50B60" w:rsidRPr="00A50B60" w:rsidTr="00A50B60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rPr>
                <w:b/>
                <w:sz w:val="20"/>
                <w:szCs w:val="20"/>
              </w:rPr>
            </w:pPr>
            <w:r w:rsidRPr="00A50B6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b/>
                <w:sz w:val="20"/>
                <w:szCs w:val="20"/>
              </w:rPr>
            </w:pPr>
            <w:r w:rsidRPr="00A50B6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b/>
                <w:sz w:val="20"/>
                <w:szCs w:val="20"/>
              </w:rPr>
            </w:pPr>
            <w:r w:rsidRPr="00A50B6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b/>
                <w:sz w:val="20"/>
                <w:szCs w:val="20"/>
              </w:rPr>
            </w:pPr>
            <w:r w:rsidRPr="00A50B6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center"/>
              <w:rPr>
                <w:b/>
                <w:sz w:val="20"/>
                <w:szCs w:val="20"/>
              </w:rPr>
            </w:pPr>
            <w:r w:rsidRPr="00A50B6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B60" w:rsidRPr="00A50B60" w:rsidRDefault="00A50B60" w:rsidP="00A50B60">
            <w:pPr>
              <w:jc w:val="right"/>
              <w:rPr>
                <w:b/>
                <w:sz w:val="20"/>
                <w:szCs w:val="20"/>
              </w:rPr>
            </w:pPr>
            <w:r w:rsidRPr="00A50B60">
              <w:rPr>
                <w:b/>
                <w:sz w:val="20"/>
                <w:szCs w:val="20"/>
              </w:rPr>
              <w:t>8 525 383,54</w:t>
            </w:r>
          </w:p>
        </w:tc>
      </w:tr>
    </w:tbl>
    <w:p w:rsidR="00274026" w:rsidRDefault="00274026" w:rsidP="006542BB">
      <w:pPr>
        <w:jc w:val="right"/>
        <w:rPr>
          <w:bCs/>
          <w:sz w:val="20"/>
          <w:szCs w:val="20"/>
        </w:rPr>
      </w:pPr>
    </w:p>
    <w:p w:rsidR="00142741" w:rsidRPr="00BF6E0F" w:rsidRDefault="00142741" w:rsidP="00142741">
      <w:pPr>
        <w:jc w:val="center"/>
      </w:pPr>
      <w:r w:rsidRPr="00BF6E0F">
        <w:t>ПОЯСНИТЕЛЬНАЯ ЗАПИСКА</w:t>
      </w:r>
    </w:p>
    <w:p w:rsidR="00142741" w:rsidRPr="00AB383A" w:rsidRDefault="00142741" w:rsidP="00142741">
      <w:pPr>
        <w:jc w:val="center"/>
        <w:rPr>
          <w:bCs/>
        </w:rPr>
      </w:pPr>
      <w:r w:rsidRPr="00AB383A">
        <w:rPr>
          <w:bCs/>
        </w:rPr>
        <w:t xml:space="preserve">к решению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23 марта 20</w:t>
      </w:r>
      <w:r w:rsidRPr="006D6A6F">
        <w:rPr>
          <w:bCs/>
        </w:rPr>
        <w:t>2</w:t>
      </w:r>
      <w:r>
        <w:rPr>
          <w:bCs/>
        </w:rPr>
        <w:t xml:space="preserve">2 года          № 207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24</w:t>
      </w:r>
      <w:r w:rsidRPr="00AB383A">
        <w:rPr>
          <w:bCs/>
        </w:rPr>
        <w:t xml:space="preserve"> </w:t>
      </w:r>
      <w:r w:rsidRPr="00614E5D">
        <w:rPr>
          <w:bCs/>
        </w:rPr>
        <w:t>декабря 20</w:t>
      </w:r>
      <w:r>
        <w:rPr>
          <w:bCs/>
        </w:rPr>
        <w:t>21</w:t>
      </w:r>
      <w:r w:rsidRPr="00614E5D">
        <w:rPr>
          <w:bCs/>
        </w:rPr>
        <w:t xml:space="preserve"> года № </w:t>
      </w:r>
      <w:r>
        <w:rPr>
          <w:bCs/>
        </w:rPr>
        <w:t>201</w:t>
      </w:r>
      <w:r w:rsidRPr="00614E5D">
        <w:rPr>
          <w:bCs/>
        </w:rPr>
        <w:t xml:space="preserve"> «О</w:t>
      </w:r>
      <w:r>
        <w:t xml:space="preserve"> бюджете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22</w:t>
      </w:r>
      <w:r w:rsidRPr="00614E5D">
        <w:rPr>
          <w:bCs/>
        </w:rPr>
        <w:t xml:space="preserve"> год и на плановый период 202</w:t>
      </w:r>
      <w:r>
        <w:rPr>
          <w:bCs/>
        </w:rPr>
        <w:t>3</w:t>
      </w:r>
      <w:r w:rsidRPr="00614E5D">
        <w:rPr>
          <w:bCs/>
        </w:rPr>
        <w:t xml:space="preserve"> и 202</w:t>
      </w:r>
      <w:r>
        <w:rPr>
          <w:bCs/>
        </w:rPr>
        <w:t>4</w:t>
      </w:r>
      <w:r w:rsidRPr="00614E5D">
        <w:rPr>
          <w:bCs/>
        </w:rPr>
        <w:t xml:space="preserve"> годов»</w:t>
      </w:r>
    </w:p>
    <w:p w:rsidR="00142741" w:rsidRPr="00BF6E0F" w:rsidRDefault="00142741" w:rsidP="00142741">
      <w:pPr>
        <w:autoSpaceDE w:val="0"/>
        <w:autoSpaceDN w:val="0"/>
        <w:adjustRightInd w:val="0"/>
        <w:ind w:firstLine="720"/>
        <w:jc w:val="both"/>
      </w:pPr>
    </w:p>
    <w:p w:rsidR="00142741" w:rsidRPr="00A779B0" w:rsidRDefault="00142741" w:rsidP="00142741">
      <w:pPr>
        <w:autoSpaceDE w:val="0"/>
        <w:autoSpaceDN w:val="0"/>
        <w:adjustRightInd w:val="0"/>
        <w:ind w:firstLine="709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1.Субъект правотворческой инициативы: </w:t>
      </w:r>
    </w:p>
    <w:p w:rsidR="00142741" w:rsidRPr="00C94C43" w:rsidRDefault="00142741" w:rsidP="00142741">
      <w:pPr>
        <w:ind w:firstLine="720"/>
        <w:jc w:val="both"/>
        <w:rPr>
          <w:bCs/>
          <w:color w:val="000000"/>
          <w:u w:val="single"/>
        </w:rPr>
      </w:pPr>
      <w:r w:rsidRPr="00C94C43">
        <w:t xml:space="preserve">Проект </w:t>
      </w:r>
      <w:r>
        <w:t>р</w:t>
      </w:r>
      <w:r w:rsidRPr="00C94C43">
        <w:t xml:space="preserve">ешения Думы </w:t>
      </w:r>
      <w:r>
        <w:t>Харайгунского</w:t>
      </w:r>
      <w:r w:rsidRPr="00C94C43">
        <w:t xml:space="preserve"> муниципального образования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</w:t>
      </w:r>
      <w:r>
        <w:rPr>
          <w:bCs/>
        </w:rPr>
        <w:t xml:space="preserve">                     </w:t>
      </w:r>
      <w:r w:rsidRPr="00AB383A">
        <w:rPr>
          <w:bCs/>
        </w:rPr>
        <w:t>обра</w:t>
      </w:r>
      <w:r>
        <w:rPr>
          <w:bCs/>
        </w:rPr>
        <w:t xml:space="preserve">зования </w:t>
      </w:r>
      <w:r w:rsidRPr="00AB383A">
        <w:rPr>
          <w:bCs/>
        </w:rPr>
        <w:t xml:space="preserve">от </w:t>
      </w:r>
      <w:r>
        <w:rPr>
          <w:bCs/>
        </w:rPr>
        <w:t xml:space="preserve">24 </w:t>
      </w:r>
      <w:r w:rsidRPr="00614E5D">
        <w:rPr>
          <w:bCs/>
        </w:rPr>
        <w:t>декабря 20</w:t>
      </w:r>
      <w:r>
        <w:rPr>
          <w:bCs/>
        </w:rPr>
        <w:t>21</w:t>
      </w:r>
      <w:r w:rsidRPr="00614E5D">
        <w:rPr>
          <w:bCs/>
        </w:rPr>
        <w:t xml:space="preserve"> года № </w:t>
      </w:r>
      <w:r>
        <w:rPr>
          <w:bCs/>
        </w:rPr>
        <w:t>201</w:t>
      </w:r>
      <w:r w:rsidRPr="00614E5D">
        <w:rPr>
          <w:bCs/>
        </w:rPr>
        <w:t xml:space="preserve"> «О</w:t>
      </w:r>
      <w:r w:rsidRPr="00614E5D">
        <w:t xml:space="preserve"> бюджет</w:t>
      </w:r>
      <w:r>
        <w:t>е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22</w:t>
      </w:r>
      <w:r w:rsidRPr="00614E5D">
        <w:rPr>
          <w:bCs/>
        </w:rPr>
        <w:t xml:space="preserve"> год и на плановый период 202</w:t>
      </w:r>
      <w:r>
        <w:rPr>
          <w:bCs/>
        </w:rPr>
        <w:t>3</w:t>
      </w:r>
      <w:r w:rsidRPr="00614E5D">
        <w:rPr>
          <w:bCs/>
        </w:rPr>
        <w:t xml:space="preserve"> и 202</w:t>
      </w:r>
      <w:r>
        <w:rPr>
          <w:bCs/>
        </w:rPr>
        <w:t>4</w:t>
      </w:r>
      <w:r w:rsidRPr="00614E5D">
        <w:rPr>
          <w:bCs/>
        </w:rPr>
        <w:t xml:space="preserve"> годов</w:t>
      </w:r>
      <w:r w:rsidRPr="00614E5D">
        <w:t>» (далее – проект решения) разработан Финансовым управлением Зиминского</w:t>
      </w:r>
      <w:r w:rsidRPr="00BD77A8">
        <w:t xml:space="preserve"> районного муниципального образования </w:t>
      </w:r>
      <w:r w:rsidRPr="00DE5192">
        <w:t>(далее – финансовое управление)</w:t>
      </w:r>
      <w:r>
        <w:t xml:space="preserve"> и </w:t>
      </w:r>
      <w:r w:rsidRPr="00C94C43">
        <w:t xml:space="preserve">вносится в Думу </w:t>
      </w:r>
      <w:r>
        <w:t>Харайгунского</w:t>
      </w:r>
      <w:r w:rsidRPr="00C94C43">
        <w:t xml:space="preserve"> муниципального образования </w:t>
      </w:r>
      <w:r>
        <w:t>администрацией</w:t>
      </w:r>
      <w:r w:rsidRPr="00C94C43">
        <w:t xml:space="preserve"> </w:t>
      </w:r>
      <w:r>
        <w:t>Харайгунского</w:t>
      </w:r>
      <w:r w:rsidRPr="00C94C43">
        <w:t xml:space="preserve"> муниципального образования</w:t>
      </w:r>
      <w:r>
        <w:t xml:space="preserve"> Зиминского района</w:t>
      </w:r>
      <w:r w:rsidRPr="00C94C43">
        <w:t>.</w:t>
      </w:r>
    </w:p>
    <w:p w:rsidR="00142741" w:rsidRPr="00A779B0" w:rsidRDefault="00142741" w:rsidP="00142741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142741" w:rsidRPr="00A779B0" w:rsidRDefault="00142741" w:rsidP="00142741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2.Правовое основание принятия проекта </w:t>
      </w:r>
      <w:r>
        <w:rPr>
          <w:bCs/>
          <w:color w:val="000000"/>
          <w:u w:val="single"/>
        </w:rPr>
        <w:t>решения</w:t>
      </w:r>
      <w:r w:rsidRPr="00A779B0">
        <w:rPr>
          <w:bCs/>
          <w:color w:val="000000"/>
          <w:u w:val="single"/>
        </w:rPr>
        <w:t xml:space="preserve">: </w:t>
      </w:r>
    </w:p>
    <w:p w:rsidR="00142741" w:rsidRPr="0065465A" w:rsidRDefault="00142741" w:rsidP="00142741">
      <w:pPr>
        <w:ind w:firstLine="709"/>
        <w:jc w:val="both"/>
      </w:pPr>
      <w:r>
        <w:t>Статья 11 Бюджетного Кодекса Российской Федерации</w:t>
      </w:r>
      <w:r>
        <w:rPr>
          <w:bCs/>
        </w:rPr>
        <w:t xml:space="preserve">, </w:t>
      </w:r>
      <w:r w:rsidRPr="0065465A">
        <w:t xml:space="preserve">Статья 31 Устава </w:t>
      </w:r>
      <w:r>
        <w:t>Харайгунского</w:t>
      </w:r>
      <w:r w:rsidRPr="0065465A">
        <w:t xml:space="preserve"> муниципального образования, статья 21 Положения «О бюджетном процессе в </w:t>
      </w:r>
      <w:r>
        <w:t>Харайгунском</w:t>
      </w:r>
      <w:r w:rsidRPr="0065465A">
        <w:t xml:space="preserve"> муниципальном образовании», утвержденным решением Думы </w:t>
      </w:r>
      <w:r>
        <w:t>Харайгунского</w:t>
      </w:r>
      <w:r w:rsidRPr="0065465A">
        <w:t xml:space="preserve"> муниципального образования от </w:t>
      </w:r>
      <w:r>
        <w:t xml:space="preserve">15 апреля 2016 года </w:t>
      </w:r>
      <w:r w:rsidRPr="0065465A">
        <w:t>№ 1</w:t>
      </w:r>
      <w:r>
        <w:t>32</w:t>
      </w:r>
      <w:r w:rsidRPr="0065465A">
        <w:t>.</w:t>
      </w:r>
    </w:p>
    <w:p w:rsidR="00142741" w:rsidRPr="00A779B0" w:rsidRDefault="00142741" w:rsidP="00142741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2741" w:rsidRPr="00A779B0" w:rsidRDefault="00142741" w:rsidP="00142741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142741" w:rsidRPr="0065465A" w:rsidRDefault="00142741" w:rsidP="00142741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65465A">
        <w:rPr>
          <w:bCs/>
          <w:color w:val="000000"/>
        </w:rPr>
        <w:t xml:space="preserve">Бюджет </w:t>
      </w:r>
      <w:r>
        <w:rPr>
          <w:bCs/>
          <w:color w:val="000000"/>
        </w:rPr>
        <w:t>Харайгунского</w:t>
      </w:r>
      <w:r w:rsidRPr="0065465A">
        <w:rPr>
          <w:bCs/>
          <w:color w:val="000000"/>
        </w:rPr>
        <w:t xml:space="preserve"> муниципального </w:t>
      </w:r>
      <w:r w:rsidRPr="00614E5D">
        <w:rPr>
          <w:bCs/>
          <w:color w:val="000000"/>
        </w:rPr>
        <w:t>образования на 20</w:t>
      </w:r>
      <w:r>
        <w:rPr>
          <w:bCs/>
          <w:color w:val="000000"/>
        </w:rPr>
        <w:t>22</w:t>
      </w:r>
      <w:r w:rsidRPr="00614E5D">
        <w:rPr>
          <w:bCs/>
          <w:color w:val="000000"/>
        </w:rPr>
        <w:t xml:space="preserve"> год и на плановый период 202</w:t>
      </w:r>
      <w:r>
        <w:rPr>
          <w:bCs/>
          <w:color w:val="000000"/>
        </w:rPr>
        <w:t>3</w:t>
      </w:r>
      <w:r w:rsidRPr="00614E5D">
        <w:rPr>
          <w:bCs/>
          <w:color w:val="000000"/>
        </w:rPr>
        <w:t xml:space="preserve"> и 202</w:t>
      </w:r>
      <w:r>
        <w:rPr>
          <w:bCs/>
          <w:color w:val="000000"/>
        </w:rPr>
        <w:t>4</w:t>
      </w:r>
      <w:r w:rsidRPr="00614E5D">
        <w:rPr>
          <w:bCs/>
          <w:color w:val="000000"/>
        </w:rPr>
        <w:t xml:space="preserve"> годов утвержден решением Думы Харайгунского муниципального образования</w:t>
      </w:r>
      <w:r w:rsidRPr="00614E5D">
        <w:t xml:space="preserve"> от 2</w:t>
      </w:r>
      <w:r>
        <w:t>4</w:t>
      </w:r>
      <w:r w:rsidRPr="00614E5D">
        <w:t xml:space="preserve"> декабря 20</w:t>
      </w:r>
      <w:r>
        <w:t>21</w:t>
      </w:r>
      <w:r w:rsidRPr="00614E5D">
        <w:t xml:space="preserve"> года № </w:t>
      </w:r>
      <w:r>
        <w:t>201</w:t>
      </w:r>
      <w:r w:rsidRPr="00614E5D">
        <w:t xml:space="preserve"> «</w:t>
      </w:r>
      <w:r w:rsidRPr="00614E5D">
        <w:rPr>
          <w:bCs/>
        </w:rPr>
        <w:t>О</w:t>
      </w:r>
      <w:r w:rsidRPr="00614E5D">
        <w:t xml:space="preserve"> бюджет</w:t>
      </w:r>
      <w:r>
        <w:t>е</w:t>
      </w:r>
      <w:r w:rsidRPr="00614E5D">
        <w:rPr>
          <w:bCs/>
        </w:rPr>
        <w:t xml:space="preserve"> </w:t>
      </w:r>
      <w:r w:rsidRPr="00614E5D">
        <w:t>Харайгунского муниципального образования на 20</w:t>
      </w:r>
      <w:r>
        <w:t>22</w:t>
      </w:r>
      <w:r w:rsidRPr="00614E5D">
        <w:t xml:space="preserve"> год и на плановый период 202</w:t>
      </w:r>
      <w:r>
        <w:t>3</w:t>
      </w:r>
      <w:r w:rsidRPr="00614E5D">
        <w:t xml:space="preserve"> и 202</w:t>
      </w:r>
      <w:r>
        <w:t>4</w:t>
      </w:r>
      <w:r w:rsidRPr="00614E5D">
        <w:t xml:space="preserve"> годов».</w:t>
      </w:r>
    </w:p>
    <w:p w:rsidR="00142741" w:rsidRDefault="00142741" w:rsidP="00142741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142741" w:rsidRPr="00145C8B" w:rsidRDefault="00142741" w:rsidP="00142741">
      <w:pPr>
        <w:ind w:firstLine="708"/>
        <w:jc w:val="both"/>
      </w:pPr>
      <w:r w:rsidRPr="00145C8B">
        <w:t xml:space="preserve">- уточнением плановых показателей </w:t>
      </w:r>
      <w:r>
        <w:t>расходной части</w:t>
      </w:r>
      <w:r w:rsidRPr="00145C8B">
        <w:t xml:space="preserve"> местного бюджета;</w:t>
      </w:r>
    </w:p>
    <w:p w:rsidR="00142741" w:rsidRDefault="00142741" w:rsidP="00142741">
      <w:pPr>
        <w:ind w:firstLine="708"/>
        <w:jc w:val="both"/>
      </w:pPr>
      <w:r w:rsidRPr="008644FA">
        <w:t>- уточнением текстовой части решения о местном бюджете на текущий финансовый год.</w:t>
      </w:r>
    </w:p>
    <w:p w:rsidR="00142741" w:rsidRPr="00536A41" w:rsidRDefault="00142741" w:rsidP="00142741">
      <w:pPr>
        <w:ind w:firstLine="708"/>
        <w:jc w:val="both"/>
      </w:pPr>
    </w:p>
    <w:p w:rsidR="00142741" w:rsidRPr="00A779B0" w:rsidRDefault="00142741" w:rsidP="00142741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A779B0">
        <w:rPr>
          <w:bCs/>
          <w:u w:val="single"/>
        </w:rPr>
        <w:t>4. Предмет правового регулирования и основные правовые предписания:</w:t>
      </w:r>
    </w:p>
    <w:p w:rsidR="00142741" w:rsidRPr="001F7CBB" w:rsidRDefault="00142741" w:rsidP="00142741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F7CBB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</w:t>
      </w:r>
      <w:r>
        <w:rPr>
          <w:rFonts w:ascii="Times New Roman" w:hAnsi="Times New Roman"/>
          <w:sz w:val="24"/>
          <w:szCs w:val="24"/>
        </w:rPr>
        <w:t xml:space="preserve">вляется утверждение параметров </w:t>
      </w:r>
      <w:r w:rsidRPr="001F7CBB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Харайгунского</w:t>
      </w:r>
      <w:r w:rsidRPr="001F7CBB">
        <w:rPr>
          <w:rFonts w:ascii="Times New Roman" w:hAnsi="Times New Roman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(далее - местный </w:t>
      </w:r>
      <w:r w:rsidRPr="003F2F82">
        <w:rPr>
          <w:rFonts w:ascii="Times New Roman" w:hAnsi="Times New Roman"/>
          <w:sz w:val="24"/>
          <w:szCs w:val="24"/>
        </w:rPr>
        <w:t>бюджет) на 20</w:t>
      </w:r>
      <w:r>
        <w:rPr>
          <w:rFonts w:ascii="Times New Roman" w:hAnsi="Times New Roman"/>
          <w:sz w:val="24"/>
          <w:szCs w:val="24"/>
        </w:rPr>
        <w:t>22</w:t>
      </w:r>
      <w:r w:rsidRPr="003F2F8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3F2F8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F2F82">
        <w:rPr>
          <w:rFonts w:ascii="Times New Roman" w:hAnsi="Times New Roman"/>
          <w:sz w:val="24"/>
          <w:szCs w:val="24"/>
        </w:rPr>
        <w:t xml:space="preserve"> годов (далее - плановый период).</w:t>
      </w:r>
    </w:p>
    <w:p w:rsidR="00142741" w:rsidRPr="001250F9" w:rsidRDefault="00142741" w:rsidP="00142741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142741" w:rsidRPr="001250F9" w:rsidRDefault="00142741" w:rsidP="00142741">
      <w:pPr>
        <w:pStyle w:val="ac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5. Перечень правовых актов муниципального образования, принятия, отмены, изменения либо признания утратившими силу которы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х, потребует  принятие данного </w:t>
      </w: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правового акта.</w:t>
      </w:r>
    </w:p>
    <w:p w:rsidR="00142741" w:rsidRPr="00A779B0" w:rsidRDefault="00142741" w:rsidP="00142741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250F9">
        <w:rPr>
          <w:rFonts w:ascii="Times New Roman" w:hAnsi="Times New Roman"/>
          <w:sz w:val="24"/>
          <w:szCs w:val="24"/>
        </w:rPr>
        <w:lastRenderedPageBreak/>
        <w:t>Принятие данного правового акта не повлечет необходимость принятия,</w:t>
      </w:r>
      <w:r w:rsidRPr="00A779B0">
        <w:rPr>
          <w:rFonts w:ascii="Times New Roman" w:hAnsi="Times New Roman"/>
          <w:sz w:val="24"/>
          <w:szCs w:val="24"/>
        </w:rPr>
        <w:t xml:space="preserve"> отмены, изменения либо признания утратившими силу других правовых актов за исключением тех, которые указаны в тексте </w:t>
      </w:r>
      <w:r>
        <w:rPr>
          <w:rFonts w:ascii="Times New Roman" w:hAnsi="Times New Roman"/>
          <w:sz w:val="24"/>
          <w:szCs w:val="24"/>
        </w:rPr>
        <w:t>р</w:t>
      </w:r>
      <w:r w:rsidRPr="00A779B0">
        <w:rPr>
          <w:rFonts w:ascii="Times New Roman" w:hAnsi="Times New Roman"/>
          <w:sz w:val="24"/>
          <w:szCs w:val="24"/>
        </w:rPr>
        <w:t>ешения.</w:t>
      </w:r>
    </w:p>
    <w:p w:rsidR="00142741" w:rsidRPr="004C1069" w:rsidRDefault="00142741" w:rsidP="00142741">
      <w:pPr>
        <w:suppressAutoHyphens/>
        <w:jc w:val="both"/>
        <w:rPr>
          <w:bCs/>
          <w:color w:val="000000"/>
          <w:u w:val="single"/>
        </w:rPr>
      </w:pPr>
      <w:r w:rsidRPr="004C1069">
        <w:rPr>
          <w:bCs/>
          <w:color w:val="000000"/>
        </w:rPr>
        <w:t xml:space="preserve">           </w:t>
      </w:r>
      <w:r w:rsidRPr="004C1069">
        <w:rPr>
          <w:bCs/>
          <w:color w:val="000000"/>
          <w:u w:val="single"/>
        </w:rPr>
        <w:t>6. Иные сведения:</w:t>
      </w:r>
    </w:p>
    <w:p w:rsidR="00142741" w:rsidRDefault="00142741" w:rsidP="00142741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Иные сведения представляют собой о</w:t>
      </w:r>
      <w:r>
        <w:rPr>
          <w:rFonts w:ascii="Times New Roman" w:hAnsi="Times New Roman"/>
          <w:sz w:val="24"/>
          <w:szCs w:val="24"/>
        </w:rPr>
        <w:t xml:space="preserve">писание предлагаемых изменений решения Думы о бюджете, </w:t>
      </w:r>
      <w:r w:rsidRPr="0079776C">
        <w:rPr>
          <w:rFonts w:ascii="Times New Roman" w:hAnsi="Times New Roman"/>
          <w:sz w:val="24"/>
          <w:szCs w:val="24"/>
        </w:rPr>
        <w:t xml:space="preserve">расходов </w:t>
      </w:r>
      <w:r>
        <w:rPr>
          <w:rFonts w:ascii="Times New Roman" w:hAnsi="Times New Roman"/>
          <w:sz w:val="24"/>
          <w:szCs w:val="24"/>
        </w:rPr>
        <w:t>местного бюджета.</w:t>
      </w:r>
    </w:p>
    <w:p w:rsidR="00142741" w:rsidRPr="009652BD" w:rsidRDefault="00142741" w:rsidP="00142741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2741" w:rsidRPr="004E0DA9" w:rsidRDefault="00142741" w:rsidP="00142741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142741" w:rsidRDefault="00142741" w:rsidP="00142741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142741" w:rsidRDefault="00142741" w:rsidP="00142741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4E0DA9">
        <w:t xml:space="preserve">Решением </w:t>
      </w:r>
      <w:r w:rsidRPr="00750A61">
        <w:t xml:space="preserve">Думы предлагается </w:t>
      </w:r>
      <w:r>
        <w:t>внести изменения в</w:t>
      </w:r>
      <w:r w:rsidRPr="00750A61">
        <w:t xml:space="preserve"> расходную часть местного бюджета на </w:t>
      </w:r>
      <w:r w:rsidRPr="00015F5A">
        <w:t>20</w:t>
      </w:r>
      <w:r>
        <w:t>22</w:t>
      </w:r>
      <w:r w:rsidRPr="00015F5A">
        <w:t xml:space="preserve"> год</w:t>
      </w:r>
      <w:r>
        <w:t xml:space="preserve"> </w:t>
      </w:r>
      <w:r w:rsidRPr="006D6FDF">
        <w:t>по следующим  мероприятиям программных</w:t>
      </w:r>
      <w:r w:rsidRPr="00DE0504">
        <w:t xml:space="preserve"> и непрограммных расходов:</w:t>
      </w:r>
    </w:p>
    <w:p w:rsidR="00142741" w:rsidRDefault="00142741" w:rsidP="00142741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</w:p>
    <w:p w:rsidR="00142741" w:rsidRDefault="00142741" w:rsidP="00142741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142741" w:rsidRPr="00620C47" w:rsidTr="00AE5A3D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41" w:rsidRPr="00620C47" w:rsidRDefault="00142741" w:rsidP="00AE5A3D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741" w:rsidRPr="00620C47" w:rsidRDefault="00142741" w:rsidP="00AE5A3D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1" w:rsidRPr="00620C47" w:rsidRDefault="00142741" w:rsidP="00AE5A3D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1" w:rsidRPr="00620C47" w:rsidRDefault="00142741" w:rsidP="00AE5A3D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1" w:rsidRPr="00620C47" w:rsidRDefault="00142741" w:rsidP="00AE5A3D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142741" w:rsidRPr="00620C47" w:rsidTr="00AE5A3D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42741" w:rsidRPr="00620C47" w:rsidRDefault="00142741" w:rsidP="00AE5A3D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41" w:rsidRPr="00620C47" w:rsidRDefault="00142741" w:rsidP="00AE5A3D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620C47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1" w:rsidRPr="00620C47" w:rsidRDefault="00142741" w:rsidP="00AE5A3D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8 525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620C47" w:rsidRDefault="00142741" w:rsidP="00AE5A3D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620C47" w:rsidRDefault="00142741" w:rsidP="00AE5A3D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8 525</w:t>
            </w:r>
          </w:p>
        </w:tc>
      </w:tr>
      <w:tr w:rsidR="00142741" w:rsidRPr="00D83DA9" w:rsidTr="00AE5A3D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42741" w:rsidRPr="00D83DA9" w:rsidRDefault="00142741" w:rsidP="00AE5A3D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3D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41" w:rsidRPr="00D83DA9" w:rsidRDefault="00142741" w:rsidP="00AE5A3D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6C617C">
              <w:rPr>
                <w:b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Харайгунского муниципального образования Зиминского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1" w:rsidRPr="00D83DA9" w:rsidRDefault="00142741" w:rsidP="00AE5A3D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D83DA9" w:rsidRDefault="00142741" w:rsidP="00AE5A3D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-65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D83DA9" w:rsidRDefault="00142741" w:rsidP="00AE5A3D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42741" w:rsidRPr="00FC77C4" w:rsidTr="00AE5A3D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42741" w:rsidRPr="00FC77C4" w:rsidRDefault="00142741" w:rsidP="00AE5A3D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41" w:rsidRPr="00FC77C4" w:rsidRDefault="00142741" w:rsidP="00AE5A3D">
            <w:pPr>
              <w:tabs>
                <w:tab w:val="left" w:pos="3164"/>
              </w:tabs>
              <w:rPr>
                <w:bCs/>
                <w:sz w:val="20"/>
                <w:szCs w:val="20"/>
                <w:highlight w:val="yellow"/>
              </w:rPr>
            </w:pPr>
            <w:r w:rsidRPr="006C617C">
              <w:rPr>
                <w:bCs/>
                <w:sz w:val="20"/>
                <w:szCs w:val="20"/>
              </w:rPr>
              <w:t>Основное мероприятие «Повышение энергитической эффективности систем освещения зданий, строений, сооружений»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42741" w:rsidRPr="00FC77C4" w:rsidTr="00AE5A3D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42741" w:rsidRPr="00FC77C4" w:rsidRDefault="00142741" w:rsidP="00AE5A3D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41" w:rsidRPr="00FC77C4" w:rsidRDefault="00142741" w:rsidP="00AE5A3D">
            <w:pPr>
              <w:tabs>
                <w:tab w:val="left" w:pos="3164"/>
              </w:tabs>
              <w:rPr>
                <w:bCs/>
                <w:sz w:val="20"/>
                <w:szCs w:val="20"/>
                <w:highlight w:val="yellow"/>
              </w:rPr>
            </w:pPr>
            <w:r w:rsidRPr="006C617C">
              <w:rPr>
                <w:bCs/>
                <w:sz w:val="20"/>
                <w:szCs w:val="20"/>
              </w:rPr>
              <w:t>Основное мероприятие «Повышение энергитической эффективности систем уличного освещения»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42741" w:rsidRPr="008F2CC4" w:rsidTr="00AE5A3D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rPr>
                <w:bCs/>
                <w:sz w:val="20"/>
                <w:szCs w:val="20"/>
                <w:highlight w:val="yellow"/>
              </w:rPr>
            </w:pPr>
            <w:r w:rsidRPr="006C617C">
              <w:rPr>
                <w:bCs/>
                <w:sz w:val="20"/>
                <w:szCs w:val="20"/>
              </w:rPr>
              <w:t>Основное мероприятие «Перекладка электрических сетей для снижения потерь электрической энергии в зданиях, строениях, сооружениях»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42741" w:rsidRPr="008F2CC4" w:rsidTr="00AE5A3D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8F2CC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5 893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5 958</w:t>
            </w:r>
          </w:p>
        </w:tc>
      </w:tr>
      <w:tr w:rsidR="00142741" w:rsidRPr="008F2CC4" w:rsidTr="00AE5A3D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2CC4">
              <w:rPr>
                <w:sz w:val="20"/>
                <w:szCs w:val="20"/>
              </w:rPr>
              <w:t>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8F2CC4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2 983</w:t>
            </w:r>
          </w:p>
        </w:tc>
      </w:tr>
      <w:tr w:rsidR="00142741" w:rsidRPr="008F2CC4" w:rsidTr="00AE5A3D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2CC4">
              <w:rPr>
                <w:sz w:val="20"/>
                <w:szCs w:val="20"/>
              </w:rPr>
              <w:t>.1.1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8F2CC4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2 792</w:t>
            </w:r>
          </w:p>
        </w:tc>
      </w:tr>
      <w:tr w:rsidR="00142741" w:rsidRPr="008F2CC4" w:rsidTr="00AE5A3D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6C617C">
              <w:rPr>
                <w:i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2 182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2 153</w:t>
            </w:r>
          </w:p>
        </w:tc>
      </w:tr>
      <w:tr w:rsidR="00142741" w:rsidRPr="008F2CC4" w:rsidTr="00AE5A3D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2C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AD787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1 443</w:t>
            </w:r>
          </w:p>
        </w:tc>
      </w:tr>
      <w:tr w:rsidR="00142741" w:rsidRPr="008F2CC4" w:rsidTr="00AE5A3D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AD7878">
              <w:rPr>
                <w:i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</w:t>
            </w:r>
          </w:p>
        </w:tc>
      </w:tr>
      <w:tr w:rsidR="00142741" w:rsidRPr="008F2CC4" w:rsidTr="00AE5A3D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741" w:rsidRPr="00AD7878" w:rsidRDefault="00142741" w:rsidP="00AE5A3D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AD7878">
              <w:rPr>
                <w:i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Default="00142741" w:rsidP="00AE5A3D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8F2CC4" w:rsidRDefault="00142741" w:rsidP="00AE5A3D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487</w:t>
            </w:r>
          </w:p>
        </w:tc>
      </w:tr>
    </w:tbl>
    <w:p w:rsidR="00142741" w:rsidRDefault="00142741" w:rsidP="00142741">
      <w:pPr>
        <w:tabs>
          <w:tab w:val="left" w:pos="3164"/>
        </w:tabs>
        <w:ind w:firstLine="708"/>
        <w:jc w:val="both"/>
      </w:pPr>
    </w:p>
    <w:p w:rsidR="00142741" w:rsidRPr="006D6FDF" w:rsidRDefault="00142741" w:rsidP="00142741">
      <w:pPr>
        <w:tabs>
          <w:tab w:val="left" w:pos="3164"/>
        </w:tabs>
        <w:ind w:firstLine="708"/>
        <w:jc w:val="both"/>
      </w:pPr>
      <w:r w:rsidRPr="006D6FDF">
        <w:t>В разрезе функциональной классификации  на 20</w:t>
      </w:r>
      <w:r>
        <w:t>22</w:t>
      </w:r>
      <w:r w:rsidRPr="006D6FDF">
        <w:t xml:space="preserve"> год</w:t>
      </w:r>
      <w:r>
        <w:t xml:space="preserve"> </w:t>
      </w:r>
      <w:r w:rsidRPr="006D6FDF">
        <w:t>изменения составили:</w:t>
      </w:r>
    </w:p>
    <w:p w:rsidR="00142741" w:rsidRPr="006D6FDF" w:rsidRDefault="00142741" w:rsidP="00142741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 w:rsidRPr="006D6FDF">
        <w:t>тыс. ру</w:t>
      </w:r>
      <w:r>
        <w:t>блей</w:t>
      </w:r>
    </w:p>
    <w:tbl>
      <w:tblPr>
        <w:tblW w:w="9356" w:type="dxa"/>
        <w:tblInd w:w="108" w:type="dxa"/>
        <w:tblLook w:val="04A0"/>
      </w:tblPr>
      <w:tblGrid>
        <w:gridCol w:w="6521"/>
        <w:gridCol w:w="428"/>
        <w:gridCol w:w="2407"/>
      </w:tblGrid>
      <w:tr w:rsidR="00142741" w:rsidRPr="002754A5" w:rsidTr="00AE5A3D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1" w:rsidRPr="002754A5" w:rsidRDefault="00142741" w:rsidP="00AE5A3D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1" w:rsidRPr="002754A5" w:rsidRDefault="00142741" w:rsidP="00AE5A3D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1" w:rsidRDefault="00142741" w:rsidP="00AE5A3D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 xml:space="preserve">Сумма </w:t>
            </w:r>
            <w:r>
              <w:rPr>
                <w:color w:val="000000"/>
                <w:sz w:val="20"/>
                <w:szCs w:val="20"/>
              </w:rPr>
              <w:t>увеличения</w:t>
            </w:r>
          </w:p>
          <w:p w:rsidR="00142741" w:rsidRPr="002754A5" w:rsidRDefault="00142741" w:rsidP="00AE5A3D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расходов на 20</w:t>
            </w:r>
            <w:r>
              <w:rPr>
                <w:color w:val="000000"/>
                <w:sz w:val="20"/>
                <w:szCs w:val="20"/>
              </w:rPr>
              <w:t xml:space="preserve">22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142741" w:rsidRPr="002754A5" w:rsidTr="00AE5A3D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1" w:rsidRPr="002754A5" w:rsidRDefault="00142741" w:rsidP="00AE5A3D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2754A5" w:rsidRDefault="00142741" w:rsidP="00AE5A3D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2754A5" w:rsidRDefault="00142741" w:rsidP="00AE5A3D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-44</w:t>
            </w:r>
          </w:p>
        </w:tc>
      </w:tr>
      <w:tr w:rsidR="00142741" w:rsidRPr="002754A5" w:rsidTr="00AE5A3D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1" w:rsidRPr="002754A5" w:rsidRDefault="00142741" w:rsidP="00AE5A3D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2754A5" w:rsidRDefault="00142741" w:rsidP="00AE5A3D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1" w:rsidRPr="002754A5" w:rsidRDefault="00142741" w:rsidP="00AE5A3D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</w:t>
            </w:r>
          </w:p>
        </w:tc>
      </w:tr>
      <w:tr w:rsidR="00142741" w:rsidRPr="002754A5" w:rsidTr="00AE5A3D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1" w:rsidRPr="002754A5" w:rsidRDefault="00142741" w:rsidP="00AE5A3D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2754A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1" w:rsidRPr="002754A5" w:rsidRDefault="00142741" w:rsidP="00AE5A3D">
            <w:pPr>
              <w:tabs>
                <w:tab w:val="left" w:pos="316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754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1" w:rsidRPr="002754A5" w:rsidRDefault="00142741" w:rsidP="00AE5A3D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142741" w:rsidRDefault="00142741" w:rsidP="00142741">
      <w:pPr>
        <w:jc w:val="both"/>
        <w:rPr>
          <w:snapToGrid w:val="0"/>
        </w:rPr>
      </w:pPr>
    </w:p>
    <w:p w:rsidR="00142741" w:rsidRDefault="00142741" w:rsidP="00142741">
      <w:pPr>
        <w:jc w:val="both"/>
        <w:rPr>
          <w:rFonts w:ascii="Times New Roman CYR" w:hAnsi="Times New Roman CYR" w:cs="Times New Roman CYR"/>
        </w:rPr>
      </w:pPr>
      <w:r w:rsidRPr="00702942">
        <w:rPr>
          <w:rFonts w:ascii="Times New Roman CYR" w:hAnsi="Times New Roman CYR" w:cs="Times New Roman CYR"/>
        </w:rPr>
        <w:t xml:space="preserve">Глава </w:t>
      </w:r>
      <w:r>
        <w:rPr>
          <w:rFonts w:ascii="Times New Roman CYR" w:hAnsi="Times New Roman CYR" w:cs="Times New Roman CYR"/>
        </w:rPr>
        <w:t xml:space="preserve">Харайгунского </w:t>
      </w:r>
    </w:p>
    <w:p w:rsidR="00142741" w:rsidRPr="007519C7" w:rsidRDefault="00142741" w:rsidP="00142741">
      <w:pPr>
        <w:jc w:val="both"/>
      </w:pPr>
      <w:r w:rsidRPr="00702942">
        <w:rPr>
          <w:rFonts w:ascii="Times New Roman CYR" w:hAnsi="Times New Roman CYR" w:cs="Times New Roman CYR"/>
        </w:rPr>
        <w:t xml:space="preserve">муниципального образования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</w:t>
      </w:r>
      <w:r w:rsidRPr="00702942">
        <w:t>О.А. Каптюкова</w:t>
      </w:r>
    </w:p>
    <w:p w:rsidR="00C06AA0" w:rsidRPr="009F112E" w:rsidRDefault="00C06AA0" w:rsidP="00C06AA0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                                                                             </w:t>
      </w:r>
    </w:p>
    <w:sectPr w:rsidR="00C06AA0" w:rsidRPr="009F112E" w:rsidSect="00D547F6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B8" w:rsidRDefault="003033B8" w:rsidP="00051F29">
      <w:r>
        <w:separator/>
      </w:r>
    </w:p>
  </w:endnote>
  <w:endnote w:type="continuationSeparator" w:id="1">
    <w:p w:rsidR="003033B8" w:rsidRDefault="003033B8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B8" w:rsidRDefault="003033B8" w:rsidP="00051F29">
      <w:r>
        <w:separator/>
      </w:r>
    </w:p>
  </w:footnote>
  <w:footnote w:type="continuationSeparator" w:id="1">
    <w:p w:rsidR="003033B8" w:rsidRDefault="003033B8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multilevel"/>
    <w:tmpl w:val="50D0BF3E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21EA"/>
    <w:rsid w:val="00007D70"/>
    <w:rsid w:val="0001383D"/>
    <w:rsid w:val="00016406"/>
    <w:rsid w:val="00023464"/>
    <w:rsid w:val="00023D55"/>
    <w:rsid w:val="00025743"/>
    <w:rsid w:val="00026FA1"/>
    <w:rsid w:val="000342A0"/>
    <w:rsid w:val="00034B63"/>
    <w:rsid w:val="0003589D"/>
    <w:rsid w:val="00035CF9"/>
    <w:rsid w:val="00035D97"/>
    <w:rsid w:val="000368C1"/>
    <w:rsid w:val="000378A2"/>
    <w:rsid w:val="00046472"/>
    <w:rsid w:val="00047F4D"/>
    <w:rsid w:val="0005116E"/>
    <w:rsid w:val="00051F29"/>
    <w:rsid w:val="0005288F"/>
    <w:rsid w:val="00055C88"/>
    <w:rsid w:val="00057C77"/>
    <w:rsid w:val="0006455A"/>
    <w:rsid w:val="00064BE4"/>
    <w:rsid w:val="000651C2"/>
    <w:rsid w:val="000651CA"/>
    <w:rsid w:val="00070CCB"/>
    <w:rsid w:val="00070E2F"/>
    <w:rsid w:val="000735E0"/>
    <w:rsid w:val="00073D9A"/>
    <w:rsid w:val="00076192"/>
    <w:rsid w:val="00076966"/>
    <w:rsid w:val="0008015E"/>
    <w:rsid w:val="00080B77"/>
    <w:rsid w:val="00084EDB"/>
    <w:rsid w:val="00085D22"/>
    <w:rsid w:val="0009184D"/>
    <w:rsid w:val="000926AD"/>
    <w:rsid w:val="00092EE1"/>
    <w:rsid w:val="000935CA"/>
    <w:rsid w:val="000A3540"/>
    <w:rsid w:val="000A5077"/>
    <w:rsid w:val="000A51B1"/>
    <w:rsid w:val="000A5565"/>
    <w:rsid w:val="000A5D44"/>
    <w:rsid w:val="000B15D3"/>
    <w:rsid w:val="000B6835"/>
    <w:rsid w:val="000C4102"/>
    <w:rsid w:val="000C4634"/>
    <w:rsid w:val="000C4727"/>
    <w:rsid w:val="000C6CCB"/>
    <w:rsid w:val="000C6F31"/>
    <w:rsid w:val="000D2854"/>
    <w:rsid w:val="000D55F5"/>
    <w:rsid w:val="000D566A"/>
    <w:rsid w:val="000E0E4D"/>
    <w:rsid w:val="000E166A"/>
    <w:rsid w:val="000E30E4"/>
    <w:rsid w:val="000E323A"/>
    <w:rsid w:val="000E4163"/>
    <w:rsid w:val="000E4D3E"/>
    <w:rsid w:val="000E6DC4"/>
    <w:rsid w:val="000F1093"/>
    <w:rsid w:val="000F2D12"/>
    <w:rsid w:val="000F3823"/>
    <w:rsid w:val="000F3AF2"/>
    <w:rsid w:val="00102222"/>
    <w:rsid w:val="001133FB"/>
    <w:rsid w:val="00114105"/>
    <w:rsid w:val="00116EF3"/>
    <w:rsid w:val="00120BAA"/>
    <w:rsid w:val="0012172F"/>
    <w:rsid w:val="0012199F"/>
    <w:rsid w:val="00122293"/>
    <w:rsid w:val="00122715"/>
    <w:rsid w:val="00122945"/>
    <w:rsid w:val="001242CF"/>
    <w:rsid w:val="0012463C"/>
    <w:rsid w:val="001266D5"/>
    <w:rsid w:val="0012670B"/>
    <w:rsid w:val="00140BF6"/>
    <w:rsid w:val="00141690"/>
    <w:rsid w:val="00141D6E"/>
    <w:rsid w:val="00142741"/>
    <w:rsid w:val="001458DA"/>
    <w:rsid w:val="0014743E"/>
    <w:rsid w:val="00147941"/>
    <w:rsid w:val="001505AA"/>
    <w:rsid w:val="00151E9D"/>
    <w:rsid w:val="00153B36"/>
    <w:rsid w:val="00157541"/>
    <w:rsid w:val="00160484"/>
    <w:rsid w:val="00161842"/>
    <w:rsid w:val="001645F8"/>
    <w:rsid w:val="001647C4"/>
    <w:rsid w:val="00166FE5"/>
    <w:rsid w:val="001672A9"/>
    <w:rsid w:val="001672C9"/>
    <w:rsid w:val="00167B5A"/>
    <w:rsid w:val="00170987"/>
    <w:rsid w:val="001744ED"/>
    <w:rsid w:val="0017556C"/>
    <w:rsid w:val="00176C13"/>
    <w:rsid w:val="00177BA3"/>
    <w:rsid w:val="00184D22"/>
    <w:rsid w:val="00184E74"/>
    <w:rsid w:val="001859F4"/>
    <w:rsid w:val="00192620"/>
    <w:rsid w:val="00192A00"/>
    <w:rsid w:val="00196EC3"/>
    <w:rsid w:val="001A32FD"/>
    <w:rsid w:val="001A45CE"/>
    <w:rsid w:val="001A47F7"/>
    <w:rsid w:val="001A4F23"/>
    <w:rsid w:val="001A5041"/>
    <w:rsid w:val="001A56ED"/>
    <w:rsid w:val="001A5BBA"/>
    <w:rsid w:val="001B3DED"/>
    <w:rsid w:val="001B5C11"/>
    <w:rsid w:val="001B601D"/>
    <w:rsid w:val="001C021C"/>
    <w:rsid w:val="001C1816"/>
    <w:rsid w:val="001D4359"/>
    <w:rsid w:val="001D5CC7"/>
    <w:rsid w:val="001E1C3F"/>
    <w:rsid w:val="001E1C48"/>
    <w:rsid w:val="001E368C"/>
    <w:rsid w:val="001E37C6"/>
    <w:rsid w:val="001E4F36"/>
    <w:rsid w:val="001E6F79"/>
    <w:rsid w:val="001F09B6"/>
    <w:rsid w:val="001F146B"/>
    <w:rsid w:val="001F25BB"/>
    <w:rsid w:val="001F2D30"/>
    <w:rsid w:val="001F4E99"/>
    <w:rsid w:val="001F6297"/>
    <w:rsid w:val="001F67DE"/>
    <w:rsid w:val="002020BB"/>
    <w:rsid w:val="00202215"/>
    <w:rsid w:val="002041D5"/>
    <w:rsid w:val="00210973"/>
    <w:rsid w:val="00211130"/>
    <w:rsid w:val="0021163D"/>
    <w:rsid w:val="00212ABF"/>
    <w:rsid w:val="00212C1C"/>
    <w:rsid w:val="00214CE7"/>
    <w:rsid w:val="00215752"/>
    <w:rsid w:val="00216F0C"/>
    <w:rsid w:val="002210EC"/>
    <w:rsid w:val="0022294C"/>
    <w:rsid w:val="002233FE"/>
    <w:rsid w:val="002261E6"/>
    <w:rsid w:val="0023171C"/>
    <w:rsid w:val="00234717"/>
    <w:rsid w:val="00242249"/>
    <w:rsid w:val="00246120"/>
    <w:rsid w:val="002476C3"/>
    <w:rsid w:val="002501B9"/>
    <w:rsid w:val="002570AA"/>
    <w:rsid w:val="00261613"/>
    <w:rsid w:val="00261EDB"/>
    <w:rsid w:val="00264896"/>
    <w:rsid w:val="00264991"/>
    <w:rsid w:val="00266B98"/>
    <w:rsid w:val="00270398"/>
    <w:rsid w:val="00270FEC"/>
    <w:rsid w:val="00271551"/>
    <w:rsid w:val="00274026"/>
    <w:rsid w:val="00275148"/>
    <w:rsid w:val="0027556D"/>
    <w:rsid w:val="00275D76"/>
    <w:rsid w:val="00277704"/>
    <w:rsid w:val="00277B15"/>
    <w:rsid w:val="00284B68"/>
    <w:rsid w:val="002877D6"/>
    <w:rsid w:val="0029089F"/>
    <w:rsid w:val="00290E0E"/>
    <w:rsid w:val="00291971"/>
    <w:rsid w:val="00296B43"/>
    <w:rsid w:val="002A081E"/>
    <w:rsid w:val="002A109E"/>
    <w:rsid w:val="002A76C3"/>
    <w:rsid w:val="002B0F6B"/>
    <w:rsid w:val="002B5A02"/>
    <w:rsid w:val="002C4B9B"/>
    <w:rsid w:val="002C4CA2"/>
    <w:rsid w:val="002C6393"/>
    <w:rsid w:val="002D0DAF"/>
    <w:rsid w:val="002D36BB"/>
    <w:rsid w:val="002D4874"/>
    <w:rsid w:val="002D620B"/>
    <w:rsid w:val="002D715C"/>
    <w:rsid w:val="002E2BD5"/>
    <w:rsid w:val="002E6048"/>
    <w:rsid w:val="002E6840"/>
    <w:rsid w:val="002F074B"/>
    <w:rsid w:val="002F074C"/>
    <w:rsid w:val="002F1E37"/>
    <w:rsid w:val="002F401C"/>
    <w:rsid w:val="003033B8"/>
    <w:rsid w:val="003052C6"/>
    <w:rsid w:val="003129C9"/>
    <w:rsid w:val="00312A85"/>
    <w:rsid w:val="00312C9F"/>
    <w:rsid w:val="00313A47"/>
    <w:rsid w:val="00315766"/>
    <w:rsid w:val="00316644"/>
    <w:rsid w:val="00317A8F"/>
    <w:rsid w:val="00321B5A"/>
    <w:rsid w:val="003233AB"/>
    <w:rsid w:val="003305AD"/>
    <w:rsid w:val="003305BB"/>
    <w:rsid w:val="00330A0F"/>
    <w:rsid w:val="00334BDC"/>
    <w:rsid w:val="00340A85"/>
    <w:rsid w:val="00341169"/>
    <w:rsid w:val="00342164"/>
    <w:rsid w:val="00342626"/>
    <w:rsid w:val="00346B29"/>
    <w:rsid w:val="00347E95"/>
    <w:rsid w:val="00350396"/>
    <w:rsid w:val="00350CB1"/>
    <w:rsid w:val="00352E2F"/>
    <w:rsid w:val="00354774"/>
    <w:rsid w:val="00361336"/>
    <w:rsid w:val="003632F3"/>
    <w:rsid w:val="0036701D"/>
    <w:rsid w:val="003714BA"/>
    <w:rsid w:val="00372F25"/>
    <w:rsid w:val="00377AA5"/>
    <w:rsid w:val="00381FB8"/>
    <w:rsid w:val="00386731"/>
    <w:rsid w:val="00387197"/>
    <w:rsid w:val="003944A2"/>
    <w:rsid w:val="003C0E10"/>
    <w:rsid w:val="003C0EF8"/>
    <w:rsid w:val="003C1584"/>
    <w:rsid w:val="003C18CE"/>
    <w:rsid w:val="003C6877"/>
    <w:rsid w:val="003D3029"/>
    <w:rsid w:val="003D7E59"/>
    <w:rsid w:val="003E0421"/>
    <w:rsid w:val="003E0F00"/>
    <w:rsid w:val="003E183E"/>
    <w:rsid w:val="003E2B88"/>
    <w:rsid w:val="003E4960"/>
    <w:rsid w:val="003E78F8"/>
    <w:rsid w:val="003F0996"/>
    <w:rsid w:val="003F0C50"/>
    <w:rsid w:val="003F12AC"/>
    <w:rsid w:val="003F2D26"/>
    <w:rsid w:val="003F5412"/>
    <w:rsid w:val="00404FB8"/>
    <w:rsid w:val="0041136B"/>
    <w:rsid w:val="004132F4"/>
    <w:rsid w:val="0041548E"/>
    <w:rsid w:val="00415C83"/>
    <w:rsid w:val="0041704E"/>
    <w:rsid w:val="00417DA8"/>
    <w:rsid w:val="0042023F"/>
    <w:rsid w:val="00423367"/>
    <w:rsid w:val="00424485"/>
    <w:rsid w:val="00430592"/>
    <w:rsid w:val="004325EC"/>
    <w:rsid w:val="004334A3"/>
    <w:rsid w:val="00433729"/>
    <w:rsid w:val="00434FB9"/>
    <w:rsid w:val="00435453"/>
    <w:rsid w:val="00436DDF"/>
    <w:rsid w:val="004375B8"/>
    <w:rsid w:val="004416E2"/>
    <w:rsid w:val="00442970"/>
    <w:rsid w:val="004429FE"/>
    <w:rsid w:val="00446CC5"/>
    <w:rsid w:val="00450CB6"/>
    <w:rsid w:val="004547BB"/>
    <w:rsid w:val="004630CF"/>
    <w:rsid w:val="004638DF"/>
    <w:rsid w:val="00466716"/>
    <w:rsid w:val="004721DD"/>
    <w:rsid w:val="00476267"/>
    <w:rsid w:val="00485452"/>
    <w:rsid w:val="00486154"/>
    <w:rsid w:val="00490460"/>
    <w:rsid w:val="00491CD6"/>
    <w:rsid w:val="00492949"/>
    <w:rsid w:val="004949FB"/>
    <w:rsid w:val="00495877"/>
    <w:rsid w:val="0049691B"/>
    <w:rsid w:val="004A1581"/>
    <w:rsid w:val="004A2925"/>
    <w:rsid w:val="004A450D"/>
    <w:rsid w:val="004B0619"/>
    <w:rsid w:val="004B0F39"/>
    <w:rsid w:val="004B14DC"/>
    <w:rsid w:val="004B69F9"/>
    <w:rsid w:val="004C0B23"/>
    <w:rsid w:val="004C5520"/>
    <w:rsid w:val="004C58E6"/>
    <w:rsid w:val="004C6E0C"/>
    <w:rsid w:val="004D0C6D"/>
    <w:rsid w:val="004D3827"/>
    <w:rsid w:val="004D5823"/>
    <w:rsid w:val="004E0352"/>
    <w:rsid w:val="004E268D"/>
    <w:rsid w:val="004E2D08"/>
    <w:rsid w:val="004E4B58"/>
    <w:rsid w:val="004E679E"/>
    <w:rsid w:val="004E67A5"/>
    <w:rsid w:val="004E68C7"/>
    <w:rsid w:val="004E78C4"/>
    <w:rsid w:val="004F05D2"/>
    <w:rsid w:val="004F3D88"/>
    <w:rsid w:val="00507141"/>
    <w:rsid w:val="005133F0"/>
    <w:rsid w:val="00514218"/>
    <w:rsid w:val="00517E5A"/>
    <w:rsid w:val="00517F6A"/>
    <w:rsid w:val="0052218A"/>
    <w:rsid w:val="00524FC4"/>
    <w:rsid w:val="005274E5"/>
    <w:rsid w:val="00531F02"/>
    <w:rsid w:val="00533C4F"/>
    <w:rsid w:val="00534A40"/>
    <w:rsid w:val="005378BD"/>
    <w:rsid w:val="00540023"/>
    <w:rsid w:val="00540535"/>
    <w:rsid w:val="005428C1"/>
    <w:rsid w:val="00542D2D"/>
    <w:rsid w:val="00546328"/>
    <w:rsid w:val="00546F0D"/>
    <w:rsid w:val="005530C6"/>
    <w:rsid w:val="0055714F"/>
    <w:rsid w:val="0056016B"/>
    <w:rsid w:val="00561C63"/>
    <w:rsid w:val="00562DB5"/>
    <w:rsid w:val="00564CE1"/>
    <w:rsid w:val="00565530"/>
    <w:rsid w:val="00566B4C"/>
    <w:rsid w:val="005671A2"/>
    <w:rsid w:val="00570762"/>
    <w:rsid w:val="005712A1"/>
    <w:rsid w:val="00571BCE"/>
    <w:rsid w:val="005723A4"/>
    <w:rsid w:val="00573007"/>
    <w:rsid w:val="0057474D"/>
    <w:rsid w:val="00580513"/>
    <w:rsid w:val="00585442"/>
    <w:rsid w:val="00585A51"/>
    <w:rsid w:val="005874C6"/>
    <w:rsid w:val="00595F53"/>
    <w:rsid w:val="005A1AD1"/>
    <w:rsid w:val="005A1CC1"/>
    <w:rsid w:val="005A53EC"/>
    <w:rsid w:val="005A6338"/>
    <w:rsid w:val="005A6946"/>
    <w:rsid w:val="005B043E"/>
    <w:rsid w:val="005B1437"/>
    <w:rsid w:val="005B2818"/>
    <w:rsid w:val="005B5EC4"/>
    <w:rsid w:val="005B60AB"/>
    <w:rsid w:val="005C091D"/>
    <w:rsid w:val="005C1DEA"/>
    <w:rsid w:val="005C3EB8"/>
    <w:rsid w:val="005C4572"/>
    <w:rsid w:val="005C622D"/>
    <w:rsid w:val="005D0EAF"/>
    <w:rsid w:val="005E02DB"/>
    <w:rsid w:val="005E042E"/>
    <w:rsid w:val="005E2653"/>
    <w:rsid w:val="005E27F6"/>
    <w:rsid w:val="005E3309"/>
    <w:rsid w:val="005F0D6B"/>
    <w:rsid w:val="005F0ED2"/>
    <w:rsid w:val="005F5BA9"/>
    <w:rsid w:val="005F7B71"/>
    <w:rsid w:val="006022E4"/>
    <w:rsid w:val="00603150"/>
    <w:rsid w:val="0060350A"/>
    <w:rsid w:val="0060417E"/>
    <w:rsid w:val="00605206"/>
    <w:rsid w:val="006061D9"/>
    <w:rsid w:val="00606D10"/>
    <w:rsid w:val="00616F03"/>
    <w:rsid w:val="00621E1B"/>
    <w:rsid w:val="006264DE"/>
    <w:rsid w:val="0063057B"/>
    <w:rsid w:val="00630B8D"/>
    <w:rsid w:val="00632EF3"/>
    <w:rsid w:val="006342C0"/>
    <w:rsid w:val="0064269B"/>
    <w:rsid w:val="00643EE6"/>
    <w:rsid w:val="006453A1"/>
    <w:rsid w:val="006465CC"/>
    <w:rsid w:val="0065149A"/>
    <w:rsid w:val="00653806"/>
    <w:rsid w:val="006541A4"/>
    <w:rsid w:val="006542BB"/>
    <w:rsid w:val="00655128"/>
    <w:rsid w:val="006552EA"/>
    <w:rsid w:val="00655575"/>
    <w:rsid w:val="006555D7"/>
    <w:rsid w:val="00656438"/>
    <w:rsid w:val="0065729C"/>
    <w:rsid w:val="00657A5C"/>
    <w:rsid w:val="006620EE"/>
    <w:rsid w:val="00662F28"/>
    <w:rsid w:val="006644D2"/>
    <w:rsid w:val="00665CCD"/>
    <w:rsid w:val="00675937"/>
    <w:rsid w:val="00680109"/>
    <w:rsid w:val="0068013E"/>
    <w:rsid w:val="006808DE"/>
    <w:rsid w:val="00680C61"/>
    <w:rsid w:val="00681C07"/>
    <w:rsid w:val="006824DB"/>
    <w:rsid w:val="00682A95"/>
    <w:rsid w:val="006864FF"/>
    <w:rsid w:val="006875EC"/>
    <w:rsid w:val="006920D8"/>
    <w:rsid w:val="00692781"/>
    <w:rsid w:val="0069782B"/>
    <w:rsid w:val="006A16C7"/>
    <w:rsid w:val="006A1CBA"/>
    <w:rsid w:val="006A3037"/>
    <w:rsid w:val="006A5848"/>
    <w:rsid w:val="006A6E0B"/>
    <w:rsid w:val="006B051F"/>
    <w:rsid w:val="006B169A"/>
    <w:rsid w:val="006B3D12"/>
    <w:rsid w:val="006B4630"/>
    <w:rsid w:val="006B4B15"/>
    <w:rsid w:val="006B61C0"/>
    <w:rsid w:val="006B61DF"/>
    <w:rsid w:val="006B6C0D"/>
    <w:rsid w:val="006B78C4"/>
    <w:rsid w:val="006B7BC5"/>
    <w:rsid w:val="006C370F"/>
    <w:rsid w:val="006C3B1B"/>
    <w:rsid w:val="006D0E0C"/>
    <w:rsid w:val="006D3092"/>
    <w:rsid w:val="006E2524"/>
    <w:rsid w:val="006E254B"/>
    <w:rsid w:val="006E3CBB"/>
    <w:rsid w:val="006E6B10"/>
    <w:rsid w:val="006F13C8"/>
    <w:rsid w:val="006F6150"/>
    <w:rsid w:val="00702942"/>
    <w:rsid w:val="00702B01"/>
    <w:rsid w:val="007030D9"/>
    <w:rsid w:val="0070610E"/>
    <w:rsid w:val="00706618"/>
    <w:rsid w:val="00711A59"/>
    <w:rsid w:val="00714A5A"/>
    <w:rsid w:val="00716194"/>
    <w:rsid w:val="0072157E"/>
    <w:rsid w:val="0072335D"/>
    <w:rsid w:val="00723775"/>
    <w:rsid w:val="00724FAC"/>
    <w:rsid w:val="00736167"/>
    <w:rsid w:val="00740825"/>
    <w:rsid w:val="00744887"/>
    <w:rsid w:val="0074586E"/>
    <w:rsid w:val="007517FF"/>
    <w:rsid w:val="007537D6"/>
    <w:rsid w:val="007568C4"/>
    <w:rsid w:val="00756FB0"/>
    <w:rsid w:val="00761A86"/>
    <w:rsid w:val="0076310E"/>
    <w:rsid w:val="00764A11"/>
    <w:rsid w:val="00770CB9"/>
    <w:rsid w:val="007722FF"/>
    <w:rsid w:val="00773E31"/>
    <w:rsid w:val="0077516E"/>
    <w:rsid w:val="00776322"/>
    <w:rsid w:val="00777BD3"/>
    <w:rsid w:val="00783574"/>
    <w:rsid w:val="00785737"/>
    <w:rsid w:val="00786DEB"/>
    <w:rsid w:val="00790667"/>
    <w:rsid w:val="00790748"/>
    <w:rsid w:val="00792D5E"/>
    <w:rsid w:val="00795363"/>
    <w:rsid w:val="00796373"/>
    <w:rsid w:val="007A1AD8"/>
    <w:rsid w:val="007A38A7"/>
    <w:rsid w:val="007B025B"/>
    <w:rsid w:val="007B4600"/>
    <w:rsid w:val="007B6252"/>
    <w:rsid w:val="007B678F"/>
    <w:rsid w:val="007B6A1E"/>
    <w:rsid w:val="007B6D05"/>
    <w:rsid w:val="007B780C"/>
    <w:rsid w:val="007C09DB"/>
    <w:rsid w:val="007C1BC6"/>
    <w:rsid w:val="007C5F44"/>
    <w:rsid w:val="007C611E"/>
    <w:rsid w:val="007D6F2D"/>
    <w:rsid w:val="007F5821"/>
    <w:rsid w:val="007F701D"/>
    <w:rsid w:val="007F7FB5"/>
    <w:rsid w:val="00803152"/>
    <w:rsid w:val="00805AE4"/>
    <w:rsid w:val="008116CD"/>
    <w:rsid w:val="008141DE"/>
    <w:rsid w:val="008144B8"/>
    <w:rsid w:val="00814BE6"/>
    <w:rsid w:val="00815C84"/>
    <w:rsid w:val="00817656"/>
    <w:rsid w:val="00820AFF"/>
    <w:rsid w:val="00823ACD"/>
    <w:rsid w:val="00831FDF"/>
    <w:rsid w:val="008335E9"/>
    <w:rsid w:val="00835551"/>
    <w:rsid w:val="008358CC"/>
    <w:rsid w:val="00836A5B"/>
    <w:rsid w:val="00836CCD"/>
    <w:rsid w:val="00842449"/>
    <w:rsid w:val="008428BA"/>
    <w:rsid w:val="008436D5"/>
    <w:rsid w:val="00847E6C"/>
    <w:rsid w:val="00854166"/>
    <w:rsid w:val="0085519E"/>
    <w:rsid w:val="00855A44"/>
    <w:rsid w:val="00857462"/>
    <w:rsid w:val="00860389"/>
    <w:rsid w:val="008609CA"/>
    <w:rsid w:val="00867478"/>
    <w:rsid w:val="008710B8"/>
    <w:rsid w:val="00871426"/>
    <w:rsid w:val="008730D0"/>
    <w:rsid w:val="0087361F"/>
    <w:rsid w:val="00873C13"/>
    <w:rsid w:val="00874915"/>
    <w:rsid w:val="00875867"/>
    <w:rsid w:val="008763D4"/>
    <w:rsid w:val="008772C8"/>
    <w:rsid w:val="00880630"/>
    <w:rsid w:val="00881CCC"/>
    <w:rsid w:val="00884202"/>
    <w:rsid w:val="008966C5"/>
    <w:rsid w:val="008A2DDE"/>
    <w:rsid w:val="008A3A4E"/>
    <w:rsid w:val="008A5B6D"/>
    <w:rsid w:val="008A6E01"/>
    <w:rsid w:val="008B7834"/>
    <w:rsid w:val="008B7F4E"/>
    <w:rsid w:val="008C3711"/>
    <w:rsid w:val="008C7FC3"/>
    <w:rsid w:val="008D0CA7"/>
    <w:rsid w:val="008D79F2"/>
    <w:rsid w:val="008E1627"/>
    <w:rsid w:val="008E20ED"/>
    <w:rsid w:val="008E36B7"/>
    <w:rsid w:val="008F03C5"/>
    <w:rsid w:val="008F299F"/>
    <w:rsid w:val="008F32BF"/>
    <w:rsid w:val="008F72FD"/>
    <w:rsid w:val="0090419B"/>
    <w:rsid w:val="00912A42"/>
    <w:rsid w:val="00912D2C"/>
    <w:rsid w:val="00915B15"/>
    <w:rsid w:val="00920CD3"/>
    <w:rsid w:val="00930AF8"/>
    <w:rsid w:val="0093237A"/>
    <w:rsid w:val="009325E2"/>
    <w:rsid w:val="0093294E"/>
    <w:rsid w:val="0093784D"/>
    <w:rsid w:val="00941E65"/>
    <w:rsid w:val="0094245F"/>
    <w:rsid w:val="00944875"/>
    <w:rsid w:val="00944DFB"/>
    <w:rsid w:val="00947BCA"/>
    <w:rsid w:val="00950399"/>
    <w:rsid w:val="0095415F"/>
    <w:rsid w:val="00955B5E"/>
    <w:rsid w:val="00956890"/>
    <w:rsid w:val="009578CD"/>
    <w:rsid w:val="0096020C"/>
    <w:rsid w:val="009605A5"/>
    <w:rsid w:val="00962548"/>
    <w:rsid w:val="00962A7D"/>
    <w:rsid w:val="00963339"/>
    <w:rsid w:val="009633A4"/>
    <w:rsid w:val="00963C3F"/>
    <w:rsid w:val="00964319"/>
    <w:rsid w:val="0096510F"/>
    <w:rsid w:val="00965824"/>
    <w:rsid w:val="00965E35"/>
    <w:rsid w:val="00972B64"/>
    <w:rsid w:val="009741CA"/>
    <w:rsid w:val="00974F73"/>
    <w:rsid w:val="0098157A"/>
    <w:rsid w:val="009960E2"/>
    <w:rsid w:val="009A3E74"/>
    <w:rsid w:val="009A4705"/>
    <w:rsid w:val="009A7DFB"/>
    <w:rsid w:val="009B036A"/>
    <w:rsid w:val="009B2EF8"/>
    <w:rsid w:val="009B3303"/>
    <w:rsid w:val="009B7AD3"/>
    <w:rsid w:val="009C5AB7"/>
    <w:rsid w:val="009C6F44"/>
    <w:rsid w:val="009D248C"/>
    <w:rsid w:val="009D31A3"/>
    <w:rsid w:val="009D3C4D"/>
    <w:rsid w:val="009D4988"/>
    <w:rsid w:val="009E2914"/>
    <w:rsid w:val="009E612B"/>
    <w:rsid w:val="009E6D5A"/>
    <w:rsid w:val="009E76C3"/>
    <w:rsid w:val="009F2174"/>
    <w:rsid w:val="009F58C6"/>
    <w:rsid w:val="00A00D15"/>
    <w:rsid w:val="00A01D55"/>
    <w:rsid w:val="00A0388B"/>
    <w:rsid w:val="00A0589E"/>
    <w:rsid w:val="00A067C7"/>
    <w:rsid w:val="00A0687B"/>
    <w:rsid w:val="00A07577"/>
    <w:rsid w:val="00A07AED"/>
    <w:rsid w:val="00A12CEC"/>
    <w:rsid w:val="00A12E48"/>
    <w:rsid w:val="00A13F7A"/>
    <w:rsid w:val="00A1666F"/>
    <w:rsid w:val="00A16EBC"/>
    <w:rsid w:val="00A23122"/>
    <w:rsid w:val="00A24798"/>
    <w:rsid w:val="00A310FF"/>
    <w:rsid w:val="00A42C13"/>
    <w:rsid w:val="00A42D1E"/>
    <w:rsid w:val="00A447A7"/>
    <w:rsid w:val="00A46978"/>
    <w:rsid w:val="00A477BB"/>
    <w:rsid w:val="00A505D9"/>
    <w:rsid w:val="00A50B60"/>
    <w:rsid w:val="00A55B90"/>
    <w:rsid w:val="00A56E25"/>
    <w:rsid w:val="00A56E52"/>
    <w:rsid w:val="00A62D6C"/>
    <w:rsid w:val="00A6330C"/>
    <w:rsid w:val="00A64A00"/>
    <w:rsid w:val="00A64CDF"/>
    <w:rsid w:val="00A65950"/>
    <w:rsid w:val="00A71AE9"/>
    <w:rsid w:val="00A748BC"/>
    <w:rsid w:val="00A77A52"/>
    <w:rsid w:val="00A84A98"/>
    <w:rsid w:val="00A86B52"/>
    <w:rsid w:val="00A955F2"/>
    <w:rsid w:val="00A979BE"/>
    <w:rsid w:val="00AA05C6"/>
    <w:rsid w:val="00AA0703"/>
    <w:rsid w:val="00AA15F0"/>
    <w:rsid w:val="00AA7011"/>
    <w:rsid w:val="00AB0B22"/>
    <w:rsid w:val="00AB2C42"/>
    <w:rsid w:val="00AB4CA5"/>
    <w:rsid w:val="00AB5A55"/>
    <w:rsid w:val="00AC126D"/>
    <w:rsid w:val="00AC16E8"/>
    <w:rsid w:val="00AC1CB6"/>
    <w:rsid w:val="00AC5244"/>
    <w:rsid w:val="00AC6BF8"/>
    <w:rsid w:val="00AD0CF9"/>
    <w:rsid w:val="00AD11D5"/>
    <w:rsid w:val="00AD4CE0"/>
    <w:rsid w:val="00AD6163"/>
    <w:rsid w:val="00AE08C2"/>
    <w:rsid w:val="00AE3BA8"/>
    <w:rsid w:val="00AE6139"/>
    <w:rsid w:val="00AE7BA0"/>
    <w:rsid w:val="00AF1D2D"/>
    <w:rsid w:val="00AF244A"/>
    <w:rsid w:val="00AF27C3"/>
    <w:rsid w:val="00AF2A68"/>
    <w:rsid w:val="00AF55E6"/>
    <w:rsid w:val="00AF6D91"/>
    <w:rsid w:val="00B04F89"/>
    <w:rsid w:val="00B10476"/>
    <w:rsid w:val="00B11B91"/>
    <w:rsid w:val="00B158E5"/>
    <w:rsid w:val="00B15ABF"/>
    <w:rsid w:val="00B20A52"/>
    <w:rsid w:val="00B23A54"/>
    <w:rsid w:val="00B24308"/>
    <w:rsid w:val="00B25B44"/>
    <w:rsid w:val="00B31118"/>
    <w:rsid w:val="00B34884"/>
    <w:rsid w:val="00B41807"/>
    <w:rsid w:val="00B41F8F"/>
    <w:rsid w:val="00B42340"/>
    <w:rsid w:val="00B43D23"/>
    <w:rsid w:val="00B50349"/>
    <w:rsid w:val="00B508E2"/>
    <w:rsid w:val="00B55276"/>
    <w:rsid w:val="00B55BB2"/>
    <w:rsid w:val="00B57E5C"/>
    <w:rsid w:val="00B612A3"/>
    <w:rsid w:val="00B624AF"/>
    <w:rsid w:val="00B64197"/>
    <w:rsid w:val="00B64DC1"/>
    <w:rsid w:val="00B6694E"/>
    <w:rsid w:val="00B66B63"/>
    <w:rsid w:val="00B74B89"/>
    <w:rsid w:val="00B7585C"/>
    <w:rsid w:val="00B835DF"/>
    <w:rsid w:val="00B85B2B"/>
    <w:rsid w:val="00B86E16"/>
    <w:rsid w:val="00B9188F"/>
    <w:rsid w:val="00B94DAB"/>
    <w:rsid w:val="00B954CE"/>
    <w:rsid w:val="00B95E17"/>
    <w:rsid w:val="00B966A6"/>
    <w:rsid w:val="00BA3143"/>
    <w:rsid w:val="00BA31A6"/>
    <w:rsid w:val="00BA42AE"/>
    <w:rsid w:val="00BA5F49"/>
    <w:rsid w:val="00BB04B7"/>
    <w:rsid w:val="00BB0DE8"/>
    <w:rsid w:val="00BB29ED"/>
    <w:rsid w:val="00BB2C14"/>
    <w:rsid w:val="00BC26B2"/>
    <w:rsid w:val="00BC5037"/>
    <w:rsid w:val="00BD00BB"/>
    <w:rsid w:val="00BD6652"/>
    <w:rsid w:val="00BE12DC"/>
    <w:rsid w:val="00BE2E12"/>
    <w:rsid w:val="00BE495C"/>
    <w:rsid w:val="00BE6C2E"/>
    <w:rsid w:val="00BE72A0"/>
    <w:rsid w:val="00BE7ABE"/>
    <w:rsid w:val="00BF09BB"/>
    <w:rsid w:val="00BF3BBC"/>
    <w:rsid w:val="00BF4B65"/>
    <w:rsid w:val="00C02D35"/>
    <w:rsid w:val="00C0642E"/>
    <w:rsid w:val="00C067AF"/>
    <w:rsid w:val="00C06AA0"/>
    <w:rsid w:val="00C07B6A"/>
    <w:rsid w:val="00C07E74"/>
    <w:rsid w:val="00C10210"/>
    <w:rsid w:val="00C10FCB"/>
    <w:rsid w:val="00C15B81"/>
    <w:rsid w:val="00C1676D"/>
    <w:rsid w:val="00C22E60"/>
    <w:rsid w:val="00C230A0"/>
    <w:rsid w:val="00C24DF8"/>
    <w:rsid w:val="00C250E5"/>
    <w:rsid w:val="00C252D2"/>
    <w:rsid w:val="00C26C74"/>
    <w:rsid w:val="00C32435"/>
    <w:rsid w:val="00C42CD6"/>
    <w:rsid w:val="00C45CE0"/>
    <w:rsid w:val="00C467AF"/>
    <w:rsid w:val="00C50DF1"/>
    <w:rsid w:val="00C5416D"/>
    <w:rsid w:val="00C5720D"/>
    <w:rsid w:val="00C60F25"/>
    <w:rsid w:val="00C645FB"/>
    <w:rsid w:val="00C700A4"/>
    <w:rsid w:val="00C71D05"/>
    <w:rsid w:val="00C71E11"/>
    <w:rsid w:val="00C727A3"/>
    <w:rsid w:val="00C7363B"/>
    <w:rsid w:val="00C756A8"/>
    <w:rsid w:val="00C75E59"/>
    <w:rsid w:val="00C763C3"/>
    <w:rsid w:val="00C76AEC"/>
    <w:rsid w:val="00C77526"/>
    <w:rsid w:val="00C777E0"/>
    <w:rsid w:val="00C80D8A"/>
    <w:rsid w:val="00C81F20"/>
    <w:rsid w:val="00C82C53"/>
    <w:rsid w:val="00C838B3"/>
    <w:rsid w:val="00C8403A"/>
    <w:rsid w:val="00C8438F"/>
    <w:rsid w:val="00C86CB9"/>
    <w:rsid w:val="00C86CDA"/>
    <w:rsid w:val="00C87EF3"/>
    <w:rsid w:val="00C907D1"/>
    <w:rsid w:val="00C91DAC"/>
    <w:rsid w:val="00C92E4E"/>
    <w:rsid w:val="00C94EFC"/>
    <w:rsid w:val="00C95F0D"/>
    <w:rsid w:val="00C96778"/>
    <w:rsid w:val="00C974C9"/>
    <w:rsid w:val="00CA01E4"/>
    <w:rsid w:val="00CA15D1"/>
    <w:rsid w:val="00CA37EE"/>
    <w:rsid w:val="00CA645D"/>
    <w:rsid w:val="00CB1A67"/>
    <w:rsid w:val="00CB2969"/>
    <w:rsid w:val="00CB4F30"/>
    <w:rsid w:val="00CB64BE"/>
    <w:rsid w:val="00CC4ABD"/>
    <w:rsid w:val="00CC51AD"/>
    <w:rsid w:val="00CC7A5D"/>
    <w:rsid w:val="00CD2D86"/>
    <w:rsid w:val="00CD3C73"/>
    <w:rsid w:val="00CD42B2"/>
    <w:rsid w:val="00CD4E9C"/>
    <w:rsid w:val="00CE017B"/>
    <w:rsid w:val="00CE13FE"/>
    <w:rsid w:val="00CE34B8"/>
    <w:rsid w:val="00CE7CCF"/>
    <w:rsid w:val="00D0032C"/>
    <w:rsid w:val="00D04EEC"/>
    <w:rsid w:val="00D0747C"/>
    <w:rsid w:val="00D14BD2"/>
    <w:rsid w:val="00D15F0F"/>
    <w:rsid w:val="00D2109B"/>
    <w:rsid w:val="00D22BE8"/>
    <w:rsid w:val="00D26687"/>
    <w:rsid w:val="00D274C1"/>
    <w:rsid w:val="00D27D9C"/>
    <w:rsid w:val="00D27DD6"/>
    <w:rsid w:val="00D354DD"/>
    <w:rsid w:val="00D40A93"/>
    <w:rsid w:val="00D4267E"/>
    <w:rsid w:val="00D43B24"/>
    <w:rsid w:val="00D50D59"/>
    <w:rsid w:val="00D5189A"/>
    <w:rsid w:val="00D52E2A"/>
    <w:rsid w:val="00D544D9"/>
    <w:rsid w:val="00D547F6"/>
    <w:rsid w:val="00D56454"/>
    <w:rsid w:val="00D61F3F"/>
    <w:rsid w:val="00D64353"/>
    <w:rsid w:val="00D67BF8"/>
    <w:rsid w:val="00D72988"/>
    <w:rsid w:val="00D72E65"/>
    <w:rsid w:val="00D74BF7"/>
    <w:rsid w:val="00D8238E"/>
    <w:rsid w:val="00D8308C"/>
    <w:rsid w:val="00D84139"/>
    <w:rsid w:val="00D91B7C"/>
    <w:rsid w:val="00D923E0"/>
    <w:rsid w:val="00D93D5D"/>
    <w:rsid w:val="00D9787A"/>
    <w:rsid w:val="00D97D42"/>
    <w:rsid w:val="00DA0D74"/>
    <w:rsid w:val="00DA1DEE"/>
    <w:rsid w:val="00DB0230"/>
    <w:rsid w:val="00DB0ABE"/>
    <w:rsid w:val="00DB15AA"/>
    <w:rsid w:val="00DB1634"/>
    <w:rsid w:val="00DB47D0"/>
    <w:rsid w:val="00DC0404"/>
    <w:rsid w:val="00DC0527"/>
    <w:rsid w:val="00DC278D"/>
    <w:rsid w:val="00DD08B9"/>
    <w:rsid w:val="00DD17E7"/>
    <w:rsid w:val="00DD65C8"/>
    <w:rsid w:val="00DE01A7"/>
    <w:rsid w:val="00DE26D4"/>
    <w:rsid w:val="00DE344A"/>
    <w:rsid w:val="00DF0918"/>
    <w:rsid w:val="00DF3705"/>
    <w:rsid w:val="00DF5270"/>
    <w:rsid w:val="00DF5BF0"/>
    <w:rsid w:val="00DF7C61"/>
    <w:rsid w:val="00E01C3A"/>
    <w:rsid w:val="00E05E83"/>
    <w:rsid w:val="00E078F8"/>
    <w:rsid w:val="00E10277"/>
    <w:rsid w:val="00E10812"/>
    <w:rsid w:val="00E114FE"/>
    <w:rsid w:val="00E173B1"/>
    <w:rsid w:val="00E20146"/>
    <w:rsid w:val="00E24920"/>
    <w:rsid w:val="00E2535E"/>
    <w:rsid w:val="00E27D95"/>
    <w:rsid w:val="00E30D87"/>
    <w:rsid w:val="00E31997"/>
    <w:rsid w:val="00E33C21"/>
    <w:rsid w:val="00E35BCB"/>
    <w:rsid w:val="00E4009F"/>
    <w:rsid w:val="00E40122"/>
    <w:rsid w:val="00E508E2"/>
    <w:rsid w:val="00E528E1"/>
    <w:rsid w:val="00E530CF"/>
    <w:rsid w:val="00E55782"/>
    <w:rsid w:val="00E56B43"/>
    <w:rsid w:val="00E65864"/>
    <w:rsid w:val="00E67109"/>
    <w:rsid w:val="00E6770A"/>
    <w:rsid w:val="00E704BE"/>
    <w:rsid w:val="00E763F1"/>
    <w:rsid w:val="00E80B34"/>
    <w:rsid w:val="00E821F7"/>
    <w:rsid w:val="00E839E9"/>
    <w:rsid w:val="00E86ECD"/>
    <w:rsid w:val="00E91CD6"/>
    <w:rsid w:val="00E92E54"/>
    <w:rsid w:val="00E92EA5"/>
    <w:rsid w:val="00E94D97"/>
    <w:rsid w:val="00E9518C"/>
    <w:rsid w:val="00EA0277"/>
    <w:rsid w:val="00EA1EF2"/>
    <w:rsid w:val="00EA5D45"/>
    <w:rsid w:val="00EA7041"/>
    <w:rsid w:val="00EB2052"/>
    <w:rsid w:val="00EC515C"/>
    <w:rsid w:val="00EC6BDC"/>
    <w:rsid w:val="00ED2B8E"/>
    <w:rsid w:val="00ED2DBC"/>
    <w:rsid w:val="00ED402E"/>
    <w:rsid w:val="00ED6942"/>
    <w:rsid w:val="00ED7CE0"/>
    <w:rsid w:val="00EE0C45"/>
    <w:rsid w:val="00EE2ACD"/>
    <w:rsid w:val="00EE2C31"/>
    <w:rsid w:val="00EF1D1C"/>
    <w:rsid w:val="00EF2F21"/>
    <w:rsid w:val="00EF454D"/>
    <w:rsid w:val="00F02511"/>
    <w:rsid w:val="00F02702"/>
    <w:rsid w:val="00F050AD"/>
    <w:rsid w:val="00F07488"/>
    <w:rsid w:val="00F07E35"/>
    <w:rsid w:val="00F10A3F"/>
    <w:rsid w:val="00F10ACD"/>
    <w:rsid w:val="00F12727"/>
    <w:rsid w:val="00F15005"/>
    <w:rsid w:val="00F1506B"/>
    <w:rsid w:val="00F23020"/>
    <w:rsid w:val="00F241D7"/>
    <w:rsid w:val="00F26049"/>
    <w:rsid w:val="00F260F2"/>
    <w:rsid w:val="00F2630D"/>
    <w:rsid w:val="00F2756E"/>
    <w:rsid w:val="00F32EDD"/>
    <w:rsid w:val="00F34CE9"/>
    <w:rsid w:val="00F35F96"/>
    <w:rsid w:val="00F36465"/>
    <w:rsid w:val="00F3768E"/>
    <w:rsid w:val="00F43268"/>
    <w:rsid w:val="00F440B0"/>
    <w:rsid w:val="00F442E0"/>
    <w:rsid w:val="00F44CB8"/>
    <w:rsid w:val="00F50E61"/>
    <w:rsid w:val="00F51032"/>
    <w:rsid w:val="00F5765B"/>
    <w:rsid w:val="00F66F2D"/>
    <w:rsid w:val="00F77E52"/>
    <w:rsid w:val="00F82044"/>
    <w:rsid w:val="00F84AB9"/>
    <w:rsid w:val="00F8569A"/>
    <w:rsid w:val="00F87FB4"/>
    <w:rsid w:val="00F9133D"/>
    <w:rsid w:val="00F91B94"/>
    <w:rsid w:val="00F95B0F"/>
    <w:rsid w:val="00F96F8F"/>
    <w:rsid w:val="00FA0DE6"/>
    <w:rsid w:val="00FA74EC"/>
    <w:rsid w:val="00FB0D31"/>
    <w:rsid w:val="00FB2812"/>
    <w:rsid w:val="00FB2AC1"/>
    <w:rsid w:val="00FB3FEF"/>
    <w:rsid w:val="00FB436E"/>
    <w:rsid w:val="00FB6002"/>
    <w:rsid w:val="00FB7671"/>
    <w:rsid w:val="00FC4700"/>
    <w:rsid w:val="00FD323B"/>
    <w:rsid w:val="00FD5284"/>
    <w:rsid w:val="00FD737E"/>
    <w:rsid w:val="00FD79A0"/>
    <w:rsid w:val="00FE298D"/>
    <w:rsid w:val="00FE4004"/>
    <w:rsid w:val="00FE46EF"/>
    <w:rsid w:val="00FE56AD"/>
    <w:rsid w:val="00FE6D40"/>
    <w:rsid w:val="00FE7FB2"/>
    <w:rsid w:val="00FF1A03"/>
    <w:rsid w:val="00FF538E"/>
    <w:rsid w:val="00FF54B2"/>
    <w:rsid w:val="00FF56EE"/>
    <w:rsid w:val="00FF6C2F"/>
    <w:rsid w:val="00FF7395"/>
    <w:rsid w:val="00FF7829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046472"/>
    <w:rPr>
      <w:color w:val="800080"/>
      <w:u w:val="single"/>
    </w:rPr>
  </w:style>
  <w:style w:type="paragraph" w:customStyle="1" w:styleId="xl63">
    <w:name w:val="xl63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0464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46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046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464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04647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0464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046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0464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464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464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464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424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424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ac">
    <w:name w:val="Plain Text"/>
    <w:basedOn w:val="a"/>
    <w:link w:val="ad"/>
    <w:rsid w:val="0014274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4274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D0954B233F2D172E47E3316FB28C7170BCF4AE3B7F8812C5893175473983D37838DB5275F6F6915709D97E678C57151969CBE428DLA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7D0954B233F2D172E47E3316FB28C7170BCF4AE3B7F8812C5893175473983D37838DB2205B6F61422A8D93AF2FCB6D528B82BF5C8DA95DL4a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D0954B233F2D172E47E3316FB28C7170BCF4AE3B7F8812C5893175473983D37838DB0215C6D6915709D97E678C57151969CBE428DLA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E528-4211-43B6-B50C-C29D27AF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6045</Words>
  <Characters>34461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40426</CharactersWithSpaces>
  <SharedDoc>false</SharedDoc>
  <HLinks>
    <vt:vector size="18" baseType="variant">
      <vt:variant>
        <vt:i4>8192055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consultantplus://offline/ref=207D0954B233F2D172E47E3316FB28C7170BCF4AE3B7F8812C5893175473983D37838DB2205B6F61422A8D93AF2FCB6D528B82BF5C8DA95DL4aBF</vt:lpwstr>
      </vt:variant>
      <vt:variant>
        <vt:lpwstr/>
      </vt:variant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consultantplus://offline/ref=207D0954B233F2D172E47E3316FB28C7170BCF4AE3B7F8812C5893175473983D37838DB0215C6D6915709D97E678C57151969CBE428DLAaBF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consultantplus://offline/ref=207D0954B233F2D172E47E3316FB28C7170BCF4AE3B7F8812C5893175473983D37838DB5275F6F6915709D97E678C57151969CBE428DLAaBF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2</cp:revision>
  <cp:lastPrinted>2022-03-24T00:31:00Z</cp:lastPrinted>
  <dcterms:created xsi:type="dcterms:W3CDTF">2022-03-24T00:40:00Z</dcterms:created>
  <dcterms:modified xsi:type="dcterms:W3CDTF">2022-03-24T00:40:00Z</dcterms:modified>
</cp:coreProperties>
</file>