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C2" w:rsidRDefault="00257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Протокол </w:t>
      </w:r>
      <w:r>
        <w:rPr>
          <w:rFonts w:ascii="Times New Roman" w:hAnsi="Times New Roman"/>
          <w:b/>
          <w:bCs/>
          <w:sz w:val="32"/>
          <w:szCs w:val="32"/>
        </w:rPr>
        <w:t>№</w:t>
      </w:r>
      <w:r>
        <w:rPr>
          <w:rFonts w:ascii="Times New Roman" w:hAnsi="Times New Roman"/>
          <w:b/>
          <w:bCs/>
          <w:sz w:val="32"/>
          <w:szCs w:val="32"/>
        </w:rPr>
        <w:t xml:space="preserve"> 4</w:t>
      </w:r>
    </w:p>
    <w:p w:rsidR="00D410C2" w:rsidRDefault="002574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собрания жителей Харайгунского муниципального образования Зиминского района об утверждении инициативных проектов на 202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</w:t>
      </w:r>
    </w:p>
    <w:p w:rsidR="00D410C2" w:rsidRDefault="00D410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4927"/>
        <w:gridCol w:w="4927"/>
      </w:tblGrid>
      <w:tr w:rsidR="00D410C2">
        <w:tc>
          <w:tcPr>
            <w:tcW w:w="4927" w:type="dxa"/>
          </w:tcPr>
          <w:p w:rsidR="00D410C2" w:rsidRDefault="002574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>июля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927" w:type="dxa"/>
          </w:tcPr>
          <w:p w:rsidR="00D410C2" w:rsidRDefault="002574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Харайгун</w:t>
            </w:r>
          </w:p>
        </w:tc>
      </w:tr>
      <w:tr w:rsidR="00D410C2">
        <w:tc>
          <w:tcPr>
            <w:tcW w:w="4927" w:type="dxa"/>
          </w:tcPr>
          <w:p w:rsidR="00D410C2" w:rsidRDefault="002574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sz w:val="28"/>
                <w:szCs w:val="28"/>
              </w:rPr>
              <w:t>-00 часов</w:t>
            </w:r>
          </w:p>
        </w:tc>
        <w:tc>
          <w:tcPr>
            <w:tcW w:w="4927" w:type="dxa"/>
          </w:tcPr>
          <w:p w:rsidR="00D410C2" w:rsidRDefault="002574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здание Дома культуры</w:t>
            </w:r>
          </w:p>
        </w:tc>
      </w:tr>
      <w:tr w:rsidR="00D410C2">
        <w:tc>
          <w:tcPr>
            <w:tcW w:w="4927" w:type="dxa"/>
          </w:tcPr>
          <w:p w:rsidR="00D410C2" w:rsidRDefault="00D410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D410C2" w:rsidRDefault="002574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Центральная, зд. 21</w:t>
            </w:r>
          </w:p>
        </w:tc>
      </w:tr>
    </w:tbl>
    <w:p w:rsidR="00D410C2" w:rsidRDefault="00D410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410C2" w:rsidRDefault="0025741B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Присутствовало 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D410C2" w:rsidRDefault="00D410C2">
      <w:pPr>
        <w:pStyle w:val="ConsPlusNonforma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10C2" w:rsidRDefault="0025741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Инициатор проведения собрания:</w:t>
      </w:r>
      <w:r w:rsidR="001241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>ерриториально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«Лидер» (далее - ТОС «Лидер») Михалёв Ф.А.</w:t>
      </w:r>
      <w:r>
        <w:rPr>
          <w:rFonts w:ascii="Times New Roman" w:hAnsi="Times New Roman" w:cs="Times New Roman"/>
          <w:sz w:val="28"/>
          <w:szCs w:val="28"/>
        </w:rPr>
        <w:t>, совместно с администрацией Харайгунского муниципального образования</w:t>
      </w:r>
    </w:p>
    <w:p w:rsidR="00D410C2" w:rsidRDefault="00D410C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10C2" w:rsidRDefault="0025741B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  <w:r>
        <w:rPr>
          <w:rFonts w:ascii="Times New Roman" w:hAnsi="Times New Roman"/>
          <w:b/>
          <w:spacing w:val="-13"/>
          <w:sz w:val="28"/>
          <w:szCs w:val="28"/>
        </w:rPr>
        <w:t xml:space="preserve"> ДНЯ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D410C2" w:rsidRDefault="0025741B">
      <w:pPr>
        <w:pStyle w:val="af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bookmarkStart w:id="0" w:name="_Hlk64015548"/>
      <w:r>
        <w:rPr>
          <w:rFonts w:ascii="Times New Roman" w:hAnsi="Times New Roman"/>
          <w:sz w:val="28"/>
          <w:szCs w:val="28"/>
        </w:rPr>
        <w:t>Выборы председателя и секретаря</w:t>
      </w:r>
      <w:r>
        <w:rPr>
          <w:rFonts w:ascii="Times New Roman" w:hAnsi="Times New Roman"/>
          <w:sz w:val="28"/>
          <w:szCs w:val="28"/>
        </w:rPr>
        <w:t xml:space="preserve"> собрания.</w:t>
      </w:r>
    </w:p>
    <w:p w:rsidR="00D410C2" w:rsidRDefault="0025741B">
      <w:pPr>
        <w:pStyle w:val="af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bookmarkStart w:id="1" w:name="_Hlk64016119"/>
      <w:bookmarkEnd w:id="0"/>
      <w:r>
        <w:rPr>
          <w:rFonts w:ascii="Times New Roman" w:hAnsi="Times New Roman"/>
          <w:sz w:val="28"/>
          <w:szCs w:val="28"/>
        </w:rPr>
        <w:t>Обсуждение и утверждение инициативного проекта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 xml:space="preserve">», направленного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  <w:lang w:eastAsia="zh-CN"/>
        </w:rPr>
        <w:t>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</w:t>
      </w:r>
      <w:r>
        <w:rPr>
          <w:rFonts w:ascii="Times New Roman" w:hAnsi="Times New Roman"/>
          <w:sz w:val="28"/>
          <w:szCs w:val="28"/>
          <w:lang w:eastAsia="zh-CN"/>
        </w:rPr>
        <w:t xml:space="preserve"> молодёжной политики, и событийных мероприятий, направленных на развитие туризма, и (или) муниципальных учреждений социальной сферы (образование, культура, физическая культура и спорт, молодёжная политика), за исключением приобретения транспортных средств,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МКУК «КДЦ Харайгунского МО» </w:t>
      </w:r>
      <w:r>
        <w:rPr>
          <w:rFonts w:ascii="Times New Roman" w:hAnsi="Times New Roman"/>
          <w:sz w:val="28"/>
          <w:szCs w:val="28"/>
          <w:lang w:eastAsia="zh-CN"/>
        </w:rPr>
        <w:t xml:space="preserve"> (далее - материально-техническое обеспечение Дома культуры)</w:t>
      </w:r>
      <w:r>
        <w:rPr>
          <w:rFonts w:ascii="Times New Roman" w:hAnsi="Times New Roman"/>
          <w:sz w:val="28"/>
          <w:szCs w:val="28"/>
        </w:rPr>
        <w:t xml:space="preserve"> в с. Харайгун</w:t>
      </w:r>
      <w:r>
        <w:rPr>
          <w:rFonts w:ascii="Times New Roman" w:hAnsi="Times New Roman"/>
          <w:sz w:val="28"/>
          <w:szCs w:val="28"/>
        </w:rPr>
        <w:t>.</w:t>
      </w:r>
    </w:p>
    <w:p w:rsidR="00D410C2" w:rsidRDefault="0025741B">
      <w:pPr>
        <w:pStyle w:val="af"/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jc w:val="both"/>
        <w:rPr>
          <w:sz w:val="28"/>
          <w:szCs w:val="28"/>
        </w:rPr>
      </w:pPr>
      <w:bookmarkStart w:id="2" w:name="_Hlk64018473"/>
      <w:bookmarkEnd w:id="1"/>
      <w:r>
        <w:rPr>
          <w:rFonts w:ascii="Times New Roman" w:hAnsi="Times New Roman"/>
          <w:sz w:val="28"/>
          <w:szCs w:val="28"/>
        </w:rPr>
        <w:t xml:space="preserve">Утверждение перечня и </w:t>
      </w:r>
      <w:r>
        <w:rPr>
          <w:rFonts w:ascii="Times New Roman" w:hAnsi="Times New Roman"/>
          <w:sz w:val="28"/>
          <w:szCs w:val="28"/>
        </w:rPr>
        <w:t>объёмов</w:t>
      </w:r>
      <w:r>
        <w:rPr>
          <w:rFonts w:ascii="Times New Roman" w:hAnsi="Times New Roman"/>
          <w:sz w:val="28"/>
          <w:szCs w:val="28"/>
        </w:rPr>
        <w:t xml:space="preserve"> работ на реализацию  инициативного проекта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 xml:space="preserve">», </w:t>
      </w:r>
      <w:bookmarkStart w:id="3" w:name="_Hlk64020656"/>
      <w:bookmarkEnd w:id="2"/>
      <w:r>
        <w:rPr>
          <w:rFonts w:ascii="Times New Roman" w:hAnsi="Times New Roman"/>
          <w:sz w:val="28"/>
          <w:szCs w:val="28"/>
        </w:rPr>
        <w:t>направленного на материально-техническо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культуры </w:t>
      </w:r>
      <w:r>
        <w:rPr>
          <w:rFonts w:ascii="Times New Roman" w:hAnsi="Times New Roman"/>
          <w:sz w:val="28"/>
          <w:szCs w:val="28"/>
        </w:rPr>
        <w:t>Харайгунского муниципального образования.</w:t>
      </w:r>
    </w:p>
    <w:p w:rsidR="00D410C2" w:rsidRDefault="0025741B">
      <w:pPr>
        <w:pStyle w:val="af"/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решения о размере доли софинансирования населения, юридических и физических лиц, индивидуальных предпринимателей на реализацию </w:t>
      </w:r>
      <w:bookmarkEnd w:id="3"/>
      <w:r>
        <w:rPr>
          <w:rFonts w:ascii="Times New Roman" w:hAnsi="Times New Roman"/>
          <w:sz w:val="28"/>
          <w:szCs w:val="28"/>
        </w:rPr>
        <w:t>инициативного проекта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>», направленного на материально-техническо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культуры</w:t>
      </w:r>
      <w:r>
        <w:rPr>
          <w:rFonts w:ascii="Times New Roman" w:hAnsi="Times New Roman"/>
          <w:sz w:val="28"/>
          <w:szCs w:val="28"/>
        </w:rPr>
        <w:t>.</w:t>
      </w:r>
    </w:p>
    <w:p w:rsidR="00D410C2" w:rsidRDefault="00D410C2">
      <w:pPr>
        <w:pStyle w:val="af"/>
        <w:shd w:val="clear" w:color="auto" w:fill="FFFFFF"/>
        <w:spacing w:after="0" w:line="240" w:lineRule="auto"/>
        <w:ind w:left="928" w:right="-1"/>
        <w:jc w:val="both"/>
        <w:rPr>
          <w:rFonts w:ascii="Times New Roman" w:hAnsi="Times New Roman"/>
          <w:sz w:val="28"/>
          <w:szCs w:val="28"/>
        </w:rPr>
      </w:pPr>
    </w:p>
    <w:p w:rsidR="00D410C2" w:rsidRDefault="00D410C2">
      <w:pPr>
        <w:pStyle w:val="af"/>
        <w:shd w:val="clear" w:color="auto" w:fill="FFFFFF"/>
        <w:spacing w:after="0" w:line="240" w:lineRule="auto"/>
        <w:ind w:left="709" w:right="-1"/>
        <w:rPr>
          <w:rFonts w:ascii="Times New Roman" w:hAnsi="Times New Roman"/>
          <w:sz w:val="28"/>
          <w:szCs w:val="28"/>
        </w:rPr>
      </w:pPr>
    </w:p>
    <w:p w:rsidR="00D410C2" w:rsidRDefault="0025741B">
      <w:pPr>
        <w:pStyle w:val="af"/>
        <w:shd w:val="clear" w:color="auto" w:fill="FFFFFF"/>
        <w:spacing w:after="0" w:line="240" w:lineRule="auto"/>
        <w:ind w:left="709"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</w:t>
      </w:r>
      <w:r>
        <w:rPr>
          <w:rFonts w:ascii="Times New Roman" w:hAnsi="Times New Roman"/>
          <w:b/>
          <w:bCs/>
          <w:sz w:val="28"/>
          <w:szCs w:val="28"/>
        </w:rPr>
        <w:t xml:space="preserve"> схода (собрания) граждан:</w:t>
      </w:r>
    </w:p>
    <w:p w:rsidR="00D410C2" w:rsidRDefault="0025741B">
      <w:pPr>
        <w:pStyle w:val="af"/>
        <w:shd w:val="clear" w:color="auto" w:fill="FFFFFF"/>
        <w:spacing w:after="0" w:line="240" w:lineRule="auto"/>
        <w:ind w:left="709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1.Выборы председателя и секретаря собрания.</w:t>
      </w:r>
    </w:p>
    <w:p w:rsidR="00D410C2" w:rsidRDefault="0025741B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СЛУШАЛИ: Представителя инициативной группы Железную Веру Ивановну.</w:t>
      </w:r>
    </w:p>
    <w:p w:rsidR="00D410C2" w:rsidRDefault="0025741B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Предложила избрать председателем собрания – </w:t>
      </w:r>
      <w:r>
        <w:rPr>
          <w:rFonts w:ascii="Times New Roman" w:hAnsi="Times New Roman"/>
          <w:sz w:val="28"/>
          <w:szCs w:val="28"/>
        </w:rPr>
        <w:t>Смирнову</w:t>
      </w:r>
      <w:r>
        <w:rPr>
          <w:rFonts w:ascii="Times New Roman" w:hAnsi="Times New Roman"/>
          <w:sz w:val="28"/>
          <w:szCs w:val="28"/>
        </w:rPr>
        <w:t xml:space="preserve"> Татьяну Витальевну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главного</w:t>
      </w:r>
      <w:r>
        <w:rPr>
          <w:rFonts w:ascii="Times New Roman" w:hAnsi="Times New Roman"/>
          <w:sz w:val="28"/>
          <w:szCs w:val="28"/>
        </w:rPr>
        <w:t xml:space="preserve"> специалиста администрации</w:t>
      </w:r>
      <w:r>
        <w:rPr>
          <w:rFonts w:ascii="Times New Roman" w:hAnsi="Times New Roman"/>
          <w:sz w:val="28"/>
          <w:szCs w:val="28"/>
        </w:rPr>
        <w:t xml:space="preserve"> Харайгунского муниципального образования Зиминского района, </w:t>
      </w:r>
      <w:r>
        <w:rPr>
          <w:rFonts w:ascii="Times New Roman" w:hAnsi="Times New Roman"/>
          <w:sz w:val="28"/>
          <w:szCs w:val="28"/>
        </w:rPr>
        <w:t>секретарём</w:t>
      </w:r>
      <w:r>
        <w:rPr>
          <w:rFonts w:ascii="Times New Roman" w:hAnsi="Times New Roman"/>
          <w:sz w:val="28"/>
          <w:szCs w:val="28"/>
        </w:rPr>
        <w:t xml:space="preserve"> собрания - Железную Марию Сергеевну, ведущего специалиста администрации Харай</w:t>
      </w:r>
      <w:r>
        <w:rPr>
          <w:rFonts w:ascii="Times New Roman" w:hAnsi="Times New Roman"/>
          <w:sz w:val="28"/>
          <w:szCs w:val="28"/>
        </w:rPr>
        <w:t>гунского муниципального образования Зиминского района.</w:t>
      </w:r>
    </w:p>
    <w:p w:rsidR="00D410C2" w:rsidRDefault="00D410C2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4" w:name="_Hlk64018412"/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D410C2" w:rsidRDefault="0025741B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«ЗА»: </w:t>
      </w:r>
      <w:r>
        <w:rPr>
          <w:sz w:val="28"/>
          <w:szCs w:val="28"/>
        </w:rPr>
        <w:t>15</w:t>
      </w:r>
      <w:r>
        <w:rPr>
          <w:sz w:val="28"/>
          <w:szCs w:val="28"/>
        </w:rPr>
        <w:t xml:space="preserve">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bookmarkEnd w:id="4"/>
    <w:p w:rsidR="00D410C2" w:rsidRDefault="0025741B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збрать председателем собрания – </w:t>
      </w:r>
      <w:r>
        <w:rPr>
          <w:sz w:val="28"/>
          <w:szCs w:val="28"/>
        </w:rPr>
        <w:t>Смирнову</w:t>
      </w:r>
      <w:r>
        <w:rPr>
          <w:sz w:val="28"/>
          <w:szCs w:val="28"/>
        </w:rPr>
        <w:t xml:space="preserve"> Татьяну Витальевну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специалиста администрации</w:t>
      </w:r>
      <w:r>
        <w:rPr>
          <w:sz w:val="28"/>
          <w:szCs w:val="28"/>
        </w:rPr>
        <w:t xml:space="preserve"> Харайгунского муниципального образования Зиминского района, </w:t>
      </w:r>
      <w:r>
        <w:rPr>
          <w:sz w:val="28"/>
          <w:szCs w:val="28"/>
        </w:rPr>
        <w:t>секретарём</w:t>
      </w:r>
      <w:r>
        <w:rPr>
          <w:sz w:val="28"/>
          <w:szCs w:val="28"/>
        </w:rPr>
        <w:t xml:space="preserve"> собрания - Железную Марию Сергеевну, ведущего специалиста администрации Харайгунского муниципального образования Зиминского района.</w:t>
      </w:r>
    </w:p>
    <w:p w:rsidR="00D410C2" w:rsidRDefault="00D410C2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D410C2" w:rsidRDefault="0025741B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Обсуждение и утверждение инициативного проекта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>», направленного на материально-техническо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культуры</w:t>
      </w:r>
      <w:r>
        <w:rPr>
          <w:rFonts w:ascii="Times New Roman" w:hAnsi="Times New Roman"/>
          <w:sz w:val="28"/>
          <w:szCs w:val="28"/>
        </w:rPr>
        <w:t>.</w:t>
      </w:r>
    </w:p>
    <w:p w:rsidR="00D410C2" w:rsidRDefault="0025741B">
      <w:pPr>
        <w:pStyle w:val="TableParagraph"/>
        <w:numPr>
          <w:ilvl w:val="255"/>
          <w:numId w:val="0"/>
        </w:numPr>
        <w:tabs>
          <w:tab w:val="left" w:pos="6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СЛУШАЛИ: Пред</w:t>
      </w:r>
      <w:r>
        <w:rPr>
          <w:rFonts w:ascii="Times New Roman" w:hAnsi="Times New Roman"/>
          <w:sz w:val="28"/>
          <w:szCs w:val="28"/>
        </w:rPr>
        <w:t>седателяТОС</w:t>
      </w:r>
      <w:r>
        <w:rPr>
          <w:rFonts w:ascii="Times New Roman" w:hAnsi="Times New Roman"/>
          <w:sz w:val="28"/>
          <w:szCs w:val="28"/>
        </w:rPr>
        <w:t xml:space="preserve"> «Лидер»</w:t>
      </w:r>
      <w:r>
        <w:rPr>
          <w:rFonts w:ascii="Times New Roman" w:hAnsi="Times New Roman"/>
          <w:sz w:val="28"/>
          <w:szCs w:val="28"/>
        </w:rPr>
        <w:t>Михалёва</w:t>
      </w:r>
      <w:r>
        <w:rPr>
          <w:rFonts w:ascii="Times New Roman" w:hAnsi="Times New Roman"/>
          <w:sz w:val="28"/>
          <w:szCs w:val="28"/>
        </w:rPr>
        <w:t xml:space="preserve"> Ф.А.</w:t>
      </w:r>
      <w:r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ознакомил присутствующих с Постановлением Правительства Иркутской области от 31.08.2022 № 679-ПП</w:t>
      </w:r>
      <w:r>
        <w:rPr>
          <w:rFonts w:ascii="Times New Roman" w:hAnsi="Times New Roman"/>
          <w:sz w:val="28"/>
          <w:szCs w:val="28"/>
        </w:rPr>
        <w:t xml:space="preserve"> (в р</w:t>
      </w:r>
      <w:r>
        <w:rPr>
          <w:rFonts w:ascii="Times New Roman" w:hAnsi="Times New Roman"/>
          <w:sz w:val="28"/>
          <w:szCs w:val="28"/>
        </w:rPr>
        <w:t>едакции 01.06.2026 № 460-ПП)</w:t>
      </w:r>
      <w:r>
        <w:rPr>
          <w:rFonts w:ascii="Times New Roman" w:hAnsi="Times New Roman"/>
          <w:sz w:val="28"/>
          <w:szCs w:val="28"/>
        </w:rPr>
        <w:t xml:space="preserve">, согласно которому жители, индивидуальные предприниматели, юридические лица принимают участие в решении вопросов местного значения </w:t>
      </w:r>
      <w:r>
        <w:rPr>
          <w:rFonts w:ascii="Times New Roman" w:hAnsi="Times New Roman"/>
          <w:sz w:val="28"/>
          <w:szCs w:val="28"/>
        </w:rPr>
        <w:t>путём</w:t>
      </w:r>
      <w:r>
        <w:rPr>
          <w:rFonts w:ascii="Times New Roman" w:hAnsi="Times New Roman"/>
          <w:sz w:val="28"/>
          <w:szCs w:val="28"/>
        </w:rPr>
        <w:t xml:space="preserve"> определения направлений расходования бюджетных средств. Согласно указанному Постановлению </w:t>
      </w:r>
      <w:r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«Лидер»</w:t>
      </w:r>
      <w:r>
        <w:rPr>
          <w:rFonts w:ascii="Times New Roman" w:hAnsi="Times New Roman"/>
          <w:sz w:val="28"/>
          <w:szCs w:val="28"/>
        </w:rPr>
        <w:t xml:space="preserve"> совместно с администрацией Харайгунского муниципального образования подготовил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инициативн</w:t>
      </w:r>
      <w:r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проект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>», направленн</w:t>
      </w:r>
      <w:r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на материально-техническо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культуры </w:t>
      </w:r>
      <w:r>
        <w:rPr>
          <w:rFonts w:ascii="Times New Roman" w:hAnsi="Times New Roman"/>
          <w:sz w:val="28"/>
          <w:szCs w:val="28"/>
        </w:rPr>
        <w:t>.</w:t>
      </w:r>
    </w:p>
    <w:p w:rsidR="00D410C2" w:rsidRDefault="0025741B">
      <w:pPr>
        <w:pStyle w:val="TableParagraph"/>
        <w:tabs>
          <w:tab w:val="left" w:pos="6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СЛУШАЛИ: Представителя </w:t>
      </w:r>
      <w:r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«Лидер»</w:t>
      </w:r>
      <w:r>
        <w:rPr>
          <w:rFonts w:ascii="Times New Roman" w:hAnsi="Times New Roman"/>
          <w:sz w:val="28"/>
          <w:szCs w:val="28"/>
        </w:rPr>
        <w:t xml:space="preserve"> Железную</w:t>
      </w:r>
      <w:r>
        <w:rPr>
          <w:rFonts w:ascii="Times New Roman" w:hAnsi="Times New Roman"/>
          <w:sz w:val="28"/>
          <w:szCs w:val="28"/>
        </w:rPr>
        <w:t xml:space="preserve"> Веру Ивановну</w:t>
      </w:r>
      <w:r>
        <w:rPr>
          <w:rFonts w:ascii="Times New Roman" w:hAnsi="Times New Roman"/>
          <w:sz w:val="28"/>
          <w:szCs w:val="28"/>
        </w:rPr>
        <w:t xml:space="preserve">, которая </w:t>
      </w:r>
      <w:r>
        <w:rPr>
          <w:rFonts w:ascii="Times New Roman" w:hAnsi="Times New Roman"/>
          <w:sz w:val="28"/>
          <w:szCs w:val="28"/>
        </w:rPr>
        <w:t>презентовала проект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>», предложила утвердить представленный инициативный проект и направить его для участия Харайгунского муниципального образования в конкурсном отборе инициативных проектов, с целью полу</w:t>
      </w:r>
      <w:r>
        <w:rPr>
          <w:rFonts w:ascii="Times New Roman" w:hAnsi="Times New Roman"/>
          <w:sz w:val="28"/>
          <w:szCs w:val="28"/>
        </w:rPr>
        <w:t xml:space="preserve">чения бюджетных средств на его реализацию. </w:t>
      </w:r>
    </w:p>
    <w:p w:rsidR="00D410C2" w:rsidRDefault="00257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Ступину Татьяну Иосифовну – члена </w:t>
      </w:r>
      <w:r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«Лидер»</w:t>
      </w:r>
      <w:r>
        <w:rPr>
          <w:rFonts w:ascii="Times New Roman" w:hAnsi="Times New Roman"/>
          <w:sz w:val="28"/>
          <w:szCs w:val="28"/>
        </w:rPr>
        <w:t xml:space="preserve">, которая поддержала инициативу жителей в участии данного инициативного проекта в отборе для получения бюджетных средств на его реализацию, так как он </w:t>
      </w:r>
      <w:r>
        <w:rPr>
          <w:rFonts w:ascii="Times New Roman" w:hAnsi="Times New Roman"/>
          <w:sz w:val="28"/>
          <w:szCs w:val="28"/>
        </w:rPr>
        <w:t>предусматривает создание условий для культурного развития населения, обеспечение условий для проведения культурно-массовых мероприятий, улучшение уровня социальной значимости Дома культуры  с. Харайгун, делая возможным участие коллективов Дома культуры уча</w:t>
      </w:r>
      <w:r>
        <w:rPr>
          <w:rFonts w:ascii="Times New Roman" w:hAnsi="Times New Roman"/>
          <w:sz w:val="28"/>
          <w:szCs w:val="28"/>
        </w:rPr>
        <w:t>ствовать в районных и областных мероприятиях и конкурсах.</w:t>
      </w:r>
    </w:p>
    <w:p w:rsidR="00D410C2" w:rsidRDefault="00D410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D410C2" w:rsidRDefault="0025741B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«ЗА»: 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Утвердить </w:t>
      </w:r>
      <w:r>
        <w:rPr>
          <w:sz w:val="28"/>
          <w:szCs w:val="28"/>
        </w:rPr>
        <w:t>инициативн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 xml:space="preserve"> проект «</w:t>
      </w:r>
      <w:r>
        <w:rPr>
          <w:sz w:val="28"/>
          <w:szCs w:val="28"/>
        </w:rPr>
        <w:t>Крепкая</w:t>
      </w:r>
      <w:r>
        <w:rPr>
          <w:sz w:val="28"/>
          <w:szCs w:val="28"/>
        </w:rPr>
        <w:t xml:space="preserve"> база - яркие события</w:t>
      </w:r>
      <w:r>
        <w:rPr>
          <w:sz w:val="28"/>
          <w:szCs w:val="28"/>
        </w:rPr>
        <w:t>», направленн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 xml:space="preserve"> на материально-техническо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культуры в с. Харайгун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Дом культуры расположен по адресу: Иркутская область, Зиминский район, с. Харайгун, ул. </w:t>
      </w:r>
      <w:r>
        <w:rPr>
          <w:sz w:val="28"/>
          <w:szCs w:val="28"/>
        </w:rPr>
        <w:t>Центральная</w:t>
      </w:r>
      <w:r>
        <w:rPr>
          <w:sz w:val="28"/>
          <w:szCs w:val="28"/>
        </w:rPr>
        <w:t>, зд. 21</w:t>
      </w:r>
      <w:r>
        <w:rPr>
          <w:sz w:val="28"/>
          <w:szCs w:val="28"/>
        </w:rPr>
        <w:t>. Направить данный проект для участия в отборе инициативных проектов, с целью получения бюджетных средств на его реализ</w:t>
      </w:r>
      <w:r>
        <w:rPr>
          <w:sz w:val="28"/>
          <w:szCs w:val="28"/>
        </w:rPr>
        <w:t>ацию.</w:t>
      </w:r>
    </w:p>
    <w:p w:rsidR="00D410C2" w:rsidRDefault="00D410C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10C2" w:rsidRDefault="0025741B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Утверждение перечня и </w:t>
      </w:r>
      <w:r>
        <w:rPr>
          <w:rFonts w:ascii="Times New Roman" w:hAnsi="Times New Roman"/>
          <w:sz w:val="28"/>
          <w:szCs w:val="28"/>
        </w:rPr>
        <w:t>объёмов</w:t>
      </w:r>
      <w:r>
        <w:rPr>
          <w:rFonts w:ascii="Times New Roman" w:hAnsi="Times New Roman"/>
          <w:sz w:val="28"/>
          <w:szCs w:val="28"/>
        </w:rPr>
        <w:t xml:space="preserve"> работ на реализацию инициативного проекта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>», направленного на материально-техническо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культуры в с. Харайгун</w:t>
      </w:r>
      <w:r>
        <w:rPr>
          <w:rFonts w:ascii="Times New Roman" w:hAnsi="Times New Roman"/>
          <w:sz w:val="28"/>
          <w:szCs w:val="28"/>
        </w:rPr>
        <w:t>.</w:t>
      </w:r>
    </w:p>
    <w:p w:rsidR="00D410C2" w:rsidRDefault="0025741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СЛУШАЛИ: Дугинову Жанну Юрьевну, члена </w:t>
      </w:r>
      <w:r>
        <w:rPr>
          <w:rFonts w:ascii="Times New Roman" w:hAnsi="Times New Roman"/>
          <w:bCs/>
          <w:sz w:val="28"/>
          <w:szCs w:val="28"/>
        </w:rPr>
        <w:t>ТОС</w:t>
      </w:r>
      <w:r>
        <w:rPr>
          <w:rFonts w:ascii="Times New Roman" w:hAnsi="Times New Roman"/>
          <w:bCs/>
          <w:sz w:val="28"/>
          <w:szCs w:val="28"/>
        </w:rPr>
        <w:t xml:space="preserve"> «Лидер»</w:t>
      </w:r>
      <w:r>
        <w:rPr>
          <w:rFonts w:ascii="Times New Roman" w:hAnsi="Times New Roman"/>
          <w:bCs/>
          <w:sz w:val="28"/>
          <w:szCs w:val="28"/>
        </w:rPr>
        <w:t>. В рамках</w:t>
      </w:r>
      <w:r>
        <w:rPr>
          <w:rFonts w:ascii="Times New Roman" w:hAnsi="Times New Roman"/>
          <w:bCs/>
          <w:sz w:val="28"/>
          <w:szCs w:val="28"/>
        </w:rPr>
        <w:t xml:space="preserve"> инициативного проекта планируется </w:t>
      </w:r>
      <w:r>
        <w:rPr>
          <w:rFonts w:ascii="Times New Roman" w:hAnsi="Times New Roman"/>
          <w:bCs/>
          <w:sz w:val="28"/>
          <w:szCs w:val="28"/>
        </w:rPr>
        <w:t>закупить</w:t>
      </w:r>
      <w:r>
        <w:rPr>
          <w:rFonts w:ascii="Times New Roman" w:hAnsi="Times New Roman"/>
          <w:bCs/>
          <w:sz w:val="28"/>
          <w:szCs w:val="28"/>
        </w:rPr>
        <w:t xml:space="preserve"> ростовые куклы, закупить </w:t>
      </w:r>
      <w:r>
        <w:rPr>
          <w:rFonts w:ascii="Times New Roman" w:hAnsi="Times New Roman"/>
          <w:bCs/>
          <w:sz w:val="28"/>
          <w:szCs w:val="28"/>
        </w:rPr>
        <w:t>оборудование</w:t>
      </w:r>
      <w:r>
        <w:rPr>
          <w:rFonts w:ascii="Times New Roman" w:hAnsi="Times New Roman"/>
          <w:bCs/>
          <w:sz w:val="28"/>
          <w:szCs w:val="28"/>
        </w:rPr>
        <w:t xml:space="preserve">, инструменты, </w:t>
      </w:r>
      <w:r>
        <w:rPr>
          <w:rFonts w:ascii="Times New Roman" w:hAnsi="Times New Roman"/>
          <w:bCs/>
          <w:sz w:val="28"/>
          <w:szCs w:val="28"/>
        </w:rPr>
        <w:t xml:space="preserve">реквизит и атрибутику для </w:t>
      </w:r>
      <w:r>
        <w:rPr>
          <w:rFonts w:ascii="Times New Roman" w:hAnsi="Times New Roman"/>
          <w:bCs/>
          <w:sz w:val="28"/>
          <w:szCs w:val="28"/>
        </w:rPr>
        <w:t>культурно</w:t>
      </w: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массовых мероприятий Дома культуры Харайгунского муниципального образования, что позволит обеспечить комфортные условия для </w:t>
      </w:r>
      <w:r>
        <w:rPr>
          <w:rFonts w:ascii="Times New Roman" w:hAnsi="Times New Roman"/>
          <w:bCs/>
          <w:sz w:val="28"/>
          <w:szCs w:val="28"/>
        </w:rPr>
        <w:t xml:space="preserve"> работников Дома Культуры в проведении творческих мероприятий, а также для творческих коллективов нашего муниципалитета и всех его жителей. Раскроет потенциал сельского Дома культуры, как культурно-досугового и образовательно-просветительского центра для п</w:t>
      </w:r>
      <w:r>
        <w:rPr>
          <w:rFonts w:ascii="Times New Roman" w:hAnsi="Times New Roman"/>
          <w:bCs/>
          <w:sz w:val="28"/>
          <w:szCs w:val="28"/>
        </w:rPr>
        <w:t>осетителей и гостей нашего МО: создаст условия для проведения и организации концертных программ, конкурсов и вечеров отдыха.</w:t>
      </w:r>
    </w:p>
    <w:p w:rsidR="00D410C2" w:rsidRDefault="0025741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Для определения необходимого перечня </w:t>
      </w:r>
      <w:r>
        <w:rPr>
          <w:rFonts w:ascii="Times New Roman" w:hAnsi="Times New Roman"/>
          <w:bCs/>
          <w:sz w:val="28"/>
          <w:szCs w:val="28"/>
        </w:rPr>
        <w:t>оборудования</w:t>
      </w:r>
      <w:r>
        <w:rPr>
          <w:rFonts w:ascii="Times New Roman" w:hAnsi="Times New Roman"/>
          <w:bCs/>
          <w:sz w:val="28"/>
          <w:szCs w:val="28"/>
        </w:rPr>
        <w:t xml:space="preserve">, инструментов, </w:t>
      </w:r>
      <w:r>
        <w:rPr>
          <w:rFonts w:ascii="Times New Roman" w:hAnsi="Times New Roman"/>
          <w:bCs/>
          <w:sz w:val="28"/>
          <w:szCs w:val="28"/>
        </w:rPr>
        <w:t>реквизита и атрибутики, ростовых кукол</w:t>
      </w:r>
      <w:r>
        <w:rPr>
          <w:rFonts w:ascii="Times New Roman" w:hAnsi="Times New Roman"/>
          <w:bCs/>
          <w:sz w:val="28"/>
          <w:szCs w:val="28"/>
        </w:rPr>
        <w:t xml:space="preserve"> и</w:t>
      </w:r>
      <w:r>
        <w:rPr>
          <w:rFonts w:ascii="Times New Roman" w:hAnsi="Times New Roman"/>
          <w:bCs/>
          <w:sz w:val="28"/>
          <w:szCs w:val="28"/>
        </w:rPr>
        <w:t xml:space="preserve"> необходимых для их изгото</w:t>
      </w:r>
      <w:r>
        <w:rPr>
          <w:rFonts w:ascii="Times New Roman" w:hAnsi="Times New Roman"/>
          <w:bCs/>
          <w:sz w:val="28"/>
          <w:szCs w:val="28"/>
        </w:rPr>
        <w:t xml:space="preserve">вления и приобретения средств, администрацией Харайгунского сельского поселения в настоящее время получены коммерческие предложения и намечены </w:t>
      </w:r>
      <w:r>
        <w:rPr>
          <w:rFonts w:ascii="Times New Roman" w:hAnsi="Times New Roman"/>
          <w:bCs/>
          <w:sz w:val="28"/>
          <w:szCs w:val="28"/>
        </w:rPr>
        <w:t>культурно-массовые</w:t>
      </w:r>
      <w:r>
        <w:rPr>
          <w:rFonts w:ascii="Times New Roman" w:hAnsi="Times New Roman"/>
          <w:bCs/>
          <w:sz w:val="28"/>
          <w:szCs w:val="28"/>
        </w:rPr>
        <w:t xml:space="preserve"> мероприятия, согласно которым необходимая сумма средств на </w:t>
      </w:r>
      <w:r>
        <w:rPr>
          <w:rFonts w:ascii="Times New Roman" w:hAnsi="Times New Roman"/>
          <w:bCs/>
          <w:sz w:val="28"/>
          <w:szCs w:val="28"/>
        </w:rPr>
        <w:t xml:space="preserve">реализацию проекта составляет </w:t>
      </w:r>
      <w:r>
        <w:rPr>
          <w:rFonts w:ascii="Times New Roman" w:hAnsi="Times New Roman"/>
          <w:bCs/>
          <w:sz w:val="28"/>
          <w:szCs w:val="28"/>
        </w:rPr>
        <w:t xml:space="preserve">800 </w:t>
      </w:r>
      <w:r>
        <w:rPr>
          <w:rFonts w:ascii="Times New Roman" w:hAnsi="Times New Roman"/>
          <w:bCs/>
          <w:sz w:val="28"/>
          <w:szCs w:val="28"/>
        </w:rPr>
        <w:t>т</w:t>
      </w:r>
      <w:r>
        <w:rPr>
          <w:rFonts w:ascii="Times New Roman" w:hAnsi="Times New Roman"/>
          <w:bCs/>
          <w:sz w:val="28"/>
          <w:szCs w:val="28"/>
        </w:rPr>
        <w:t xml:space="preserve">ыс. рублей. </w:t>
      </w:r>
    </w:p>
    <w:p w:rsidR="00D410C2" w:rsidRDefault="00D410C2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D410C2" w:rsidRDefault="0025741B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«ЗА»: 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p w:rsidR="00D410C2" w:rsidRDefault="00257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РЕШИЛИ: Утвердить перечень </w:t>
      </w:r>
      <w:r>
        <w:rPr>
          <w:rFonts w:ascii="Times New Roman" w:hAnsi="Times New Roman"/>
          <w:sz w:val="28"/>
          <w:szCs w:val="28"/>
        </w:rPr>
        <w:t>оборудования</w:t>
      </w:r>
      <w:r>
        <w:rPr>
          <w:rFonts w:ascii="Times New Roman" w:hAnsi="Times New Roman"/>
          <w:sz w:val="28"/>
          <w:szCs w:val="28"/>
        </w:rPr>
        <w:t xml:space="preserve">, инструментов, </w:t>
      </w:r>
      <w:r>
        <w:rPr>
          <w:rFonts w:ascii="Times New Roman" w:hAnsi="Times New Roman"/>
          <w:bCs/>
          <w:sz w:val="28"/>
          <w:szCs w:val="28"/>
        </w:rPr>
        <w:t>реквизита и атрибутики, ростовых кукол, необходимых для их изготовления и приобретения средств</w:t>
      </w:r>
      <w:r>
        <w:rPr>
          <w:rFonts w:ascii="Times New Roman" w:hAnsi="Times New Roman"/>
          <w:sz w:val="28"/>
          <w:szCs w:val="28"/>
        </w:rPr>
        <w:t xml:space="preserve"> для реализации ин</w:t>
      </w:r>
      <w:r>
        <w:rPr>
          <w:rFonts w:ascii="Times New Roman" w:hAnsi="Times New Roman"/>
          <w:sz w:val="28"/>
          <w:szCs w:val="28"/>
        </w:rPr>
        <w:t>ициативного проекта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>», направленного на материально-техническо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Дом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культуры в с. Харайгун</w:t>
      </w:r>
      <w:r>
        <w:rPr>
          <w:rFonts w:ascii="Times New Roman" w:hAnsi="Times New Roman"/>
          <w:sz w:val="28"/>
          <w:szCs w:val="28"/>
        </w:rPr>
        <w:t>.</w:t>
      </w:r>
    </w:p>
    <w:p w:rsidR="00D410C2" w:rsidRDefault="00D410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Принятие решения о размере доли софинансирования населения, юридических и физических лиц, индивидуальных предпринимателей на реализацию </w:t>
      </w:r>
      <w:r>
        <w:rPr>
          <w:sz w:val="28"/>
          <w:szCs w:val="28"/>
        </w:rPr>
        <w:t>инициативного проекта «</w:t>
      </w:r>
      <w:r>
        <w:rPr>
          <w:sz w:val="28"/>
          <w:szCs w:val="28"/>
        </w:rPr>
        <w:t>Крепкая</w:t>
      </w:r>
      <w:r>
        <w:rPr>
          <w:sz w:val="28"/>
          <w:szCs w:val="28"/>
        </w:rPr>
        <w:t xml:space="preserve"> база - яркие события</w:t>
      </w:r>
      <w:r>
        <w:rPr>
          <w:sz w:val="28"/>
          <w:szCs w:val="28"/>
        </w:rPr>
        <w:t>», направленного на материально-техническо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Дом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культуры в с. Харайгун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приобретение нового инвентаря, </w:t>
      </w:r>
      <w:r>
        <w:rPr>
          <w:sz w:val="28"/>
          <w:szCs w:val="28"/>
        </w:rPr>
        <w:t>оборудования</w:t>
      </w:r>
      <w:r>
        <w:rPr>
          <w:sz w:val="28"/>
          <w:szCs w:val="28"/>
        </w:rPr>
        <w:t>, инструментов</w:t>
      </w:r>
      <w:r>
        <w:rPr>
          <w:sz w:val="28"/>
          <w:szCs w:val="28"/>
        </w:rPr>
        <w:t>, реквизита и атрибутики.</w:t>
      </w:r>
    </w:p>
    <w:p w:rsidR="00D410C2" w:rsidRDefault="002574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СЛУШАЛИ: </w:t>
      </w:r>
      <w:r>
        <w:rPr>
          <w:rFonts w:ascii="Times New Roman" w:hAnsi="Times New Roman"/>
          <w:sz w:val="28"/>
          <w:szCs w:val="28"/>
        </w:rPr>
        <w:t>ЧленаТОС</w:t>
      </w:r>
      <w:r>
        <w:rPr>
          <w:rFonts w:ascii="Times New Roman" w:hAnsi="Times New Roman"/>
          <w:sz w:val="28"/>
          <w:szCs w:val="28"/>
        </w:rPr>
        <w:t xml:space="preserve"> «Лидер» </w:t>
      </w:r>
      <w:r>
        <w:rPr>
          <w:rFonts w:ascii="Times New Roman" w:hAnsi="Times New Roman"/>
          <w:sz w:val="28"/>
          <w:szCs w:val="28"/>
        </w:rPr>
        <w:t>Силкачеву</w:t>
      </w:r>
      <w:r>
        <w:rPr>
          <w:rFonts w:ascii="Times New Roman" w:hAnsi="Times New Roman"/>
          <w:sz w:val="28"/>
          <w:szCs w:val="28"/>
        </w:rPr>
        <w:t xml:space="preserve"> Эльвиру Георгиевну</w:t>
      </w:r>
      <w:r>
        <w:rPr>
          <w:rFonts w:ascii="Times New Roman" w:hAnsi="Times New Roman"/>
          <w:sz w:val="28"/>
          <w:szCs w:val="28"/>
        </w:rPr>
        <w:t>. Реализация проекта предполагает возможное участие – вклад населения и благотвор</w:t>
      </w:r>
      <w:r>
        <w:rPr>
          <w:rFonts w:ascii="Times New Roman" w:hAnsi="Times New Roman"/>
          <w:sz w:val="28"/>
          <w:szCs w:val="28"/>
        </w:rPr>
        <w:t xml:space="preserve">ителей в денежной и неденежной форме. В денежной форме вклад населения может составлять различные суммы. Под вкладом населения и </w:t>
      </w:r>
      <w:r>
        <w:rPr>
          <w:rFonts w:ascii="Times New Roman" w:hAnsi="Times New Roman"/>
          <w:sz w:val="28"/>
          <w:szCs w:val="28"/>
        </w:rPr>
        <w:lastRenderedPageBreak/>
        <w:t>благотворителей в нематериальной форме понимаются следующие виды предоставления неоплачиваемых материалов, транспорта, механизм</w:t>
      </w:r>
      <w:r>
        <w:rPr>
          <w:rFonts w:ascii="Times New Roman" w:hAnsi="Times New Roman"/>
          <w:sz w:val="28"/>
          <w:szCs w:val="28"/>
        </w:rPr>
        <w:t xml:space="preserve">ов, оборудования и трудового участия. </w:t>
      </w:r>
    </w:p>
    <w:p w:rsidR="00D410C2" w:rsidRDefault="00257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Клюеву Наталью Ивановну – член </w:t>
      </w:r>
      <w:r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«Лидер»</w:t>
      </w:r>
      <w:r>
        <w:rPr>
          <w:rFonts w:ascii="Times New Roman" w:hAnsi="Times New Roman"/>
          <w:sz w:val="28"/>
          <w:szCs w:val="28"/>
        </w:rPr>
        <w:t>,  которая предложила участвовать населению в реализации инициативного проекта «</w:t>
      </w:r>
      <w:r>
        <w:rPr>
          <w:rFonts w:ascii="Times New Roman" w:hAnsi="Times New Roman"/>
          <w:sz w:val="28"/>
          <w:szCs w:val="28"/>
        </w:rPr>
        <w:t>Крепкая</w:t>
      </w:r>
      <w:r>
        <w:rPr>
          <w:rFonts w:ascii="Times New Roman" w:hAnsi="Times New Roman"/>
          <w:sz w:val="28"/>
          <w:szCs w:val="28"/>
        </w:rPr>
        <w:t xml:space="preserve"> база - яркие события</w:t>
      </w:r>
      <w:r>
        <w:rPr>
          <w:rFonts w:ascii="Times New Roman" w:hAnsi="Times New Roman"/>
          <w:sz w:val="28"/>
          <w:szCs w:val="28"/>
        </w:rPr>
        <w:t>» в трудовой форме: проведение совместных субботников по п</w:t>
      </w:r>
      <w:r>
        <w:rPr>
          <w:rFonts w:ascii="Times New Roman" w:hAnsi="Times New Roman"/>
          <w:sz w:val="28"/>
          <w:szCs w:val="28"/>
        </w:rPr>
        <w:t xml:space="preserve">одготовке помещений и гардеробных, совместное обсуждение и создание костюмов и пр. </w:t>
      </w:r>
    </w:p>
    <w:p w:rsidR="00D410C2" w:rsidRDefault="00D410C2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D410C2" w:rsidRDefault="0025741B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«ЗА»: 1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D410C2" w:rsidRDefault="0025741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p w:rsidR="00D410C2" w:rsidRDefault="0025741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РЕШИЛИ: Утвердить участие населения Харайгунского сельского поселения в реализации инициативно</w:t>
      </w:r>
      <w:r>
        <w:rPr>
          <w:rFonts w:ascii="Times New Roman" w:hAnsi="Times New Roman"/>
          <w:sz w:val="28"/>
          <w:szCs w:val="28"/>
        </w:rPr>
        <w:t>го проекта в форме трудового участия (неоплачиваемого труда), неоплачиваемых материалов</w:t>
      </w:r>
      <w:r>
        <w:rPr>
          <w:rFonts w:ascii="Times New Roman" w:hAnsi="Times New Roman"/>
          <w:sz w:val="28"/>
          <w:szCs w:val="28"/>
        </w:rPr>
        <w:t xml:space="preserve"> и денежного вклада (инициативных платежей)</w:t>
      </w:r>
      <w:r>
        <w:rPr>
          <w:rFonts w:ascii="Times New Roman" w:hAnsi="Times New Roman"/>
          <w:sz w:val="28"/>
          <w:szCs w:val="28"/>
        </w:rPr>
        <w:t>.</w:t>
      </w:r>
    </w:p>
    <w:p w:rsidR="00D410C2" w:rsidRDefault="00D410C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410C2" w:rsidRDefault="0025741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Итоги собрания и принятые решения:</w:t>
      </w:r>
    </w:p>
    <w:p w:rsidR="00D410C2" w:rsidRDefault="00D410C2">
      <w:pPr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9532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533"/>
        <w:gridCol w:w="5789"/>
        <w:gridCol w:w="3210"/>
      </w:tblGrid>
      <w:tr w:rsidR="00D410C2">
        <w:trPr>
          <w:trHeight w:val="719"/>
          <w:tblHeader/>
        </w:trPr>
        <w:tc>
          <w:tcPr>
            <w:tcW w:w="0" w:type="auto"/>
          </w:tcPr>
          <w:p w:rsidR="00D410C2" w:rsidRDefault="0025741B">
            <w:pPr>
              <w:pStyle w:val="TableParagraph"/>
              <w:spacing w:before="28"/>
              <w:ind w:left="116" w:right="11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п/п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spacing w:before="208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Наименование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spacing w:before="2"/>
              <w:ind w:left="314" w:right="29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Итоги собрания и принятые решения</w:t>
            </w:r>
          </w:p>
        </w:tc>
      </w:tr>
      <w:tr w:rsidR="00D410C2">
        <w:trPr>
          <w:trHeight w:val="717"/>
        </w:trPr>
        <w:tc>
          <w:tcPr>
            <w:tcW w:w="0" w:type="auto"/>
          </w:tcPr>
          <w:p w:rsidR="00D410C2" w:rsidRDefault="0025741B">
            <w:pPr>
              <w:pStyle w:val="TableParagraph"/>
              <w:ind w:left="8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7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граждан, </w:t>
            </w:r>
            <w:r>
              <w:rPr>
                <w:rFonts w:ascii="Times New Roman" w:hAnsi="Times New Roman"/>
                <w:sz w:val="28"/>
                <w:szCs w:val="28"/>
              </w:rPr>
              <w:t>присутствующих на собрании (чел)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410C2">
        <w:trPr>
          <w:trHeight w:val="717"/>
        </w:trPr>
        <w:tc>
          <w:tcPr>
            <w:tcW w:w="0" w:type="auto"/>
          </w:tcPr>
          <w:p w:rsidR="00D410C2" w:rsidRDefault="0025741B">
            <w:pPr>
              <w:pStyle w:val="TableParagraph"/>
              <w:ind w:left="8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105" w:right="45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Наименования инициативных проектов, которые обсуждались на собрании граждан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left="11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Крепкая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база - яркие события</w:t>
            </w:r>
          </w:p>
        </w:tc>
      </w:tr>
      <w:tr w:rsidR="00D410C2">
        <w:trPr>
          <w:trHeight w:val="896"/>
        </w:trPr>
        <w:tc>
          <w:tcPr>
            <w:tcW w:w="0" w:type="auto"/>
          </w:tcPr>
          <w:p w:rsidR="00D410C2" w:rsidRDefault="0025741B">
            <w:pPr>
              <w:pStyle w:val="TableParagraph"/>
              <w:ind w:left="8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проекта, выбранного для реализации в рамках инициативного бюджетирования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left="110" w:right="14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Крепкая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база - яркие события</w:t>
            </w:r>
            <w:r>
              <w:rPr>
                <w:rFonts w:ascii="Times New Roman" w:hAnsi="Times New Roman"/>
                <w:sz w:val="28"/>
                <w:szCs w:val="28"/>
              </w:rPr>
              <w:t>» – проект направленн</w:t>
            </w:r>
            <w:r>
              <w:rPr>
                <w:rFonts w:ascii="Times New Roman" w:hAnsi="Times New Roman"/>
                <w:sz w:val="28"/>
                <w:szCs w:val="28"/>
              </w:rPr>
              <w:t>ыйна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атериально-техническое обеспечение муниципальных учреждений для проведения культурных, спортивных и образовательных мероприятий, мероприятий в сфере молодёжной политики, и событийных мероприятий, направленных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на 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lastRenderedPageBreak/>
              <w:t xml:space="preserve">развитие туризма, и (или) муниципальных учреждений социальной сферы (образование, культура, физическая культура и спорт, молодёжная политика), за исключением приобретения транспортных средств,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МКУК «КДЦ Харайгунского МО» в с. Харайгун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410C2">
        <w:trPr>
          <w:trHeight w:val="717"/>
        </w:trPr>
        <w:tc>
          <w:tcPr>
            <w:tcW w:w="0" w:type="auto"/>
          </w:tcPr>
          <w:p w:rsidR="00D410C2" w:rsidRDefault="0025741B">
            <w:pPr>
              <w:pStyle w:val="TableParagraph"/>
              <w:ind w:left="8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7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Предполагае</w:t>
            </w:r>
            <w:r>
              <w:rPr>
                <w:rFonts w:ascii="Times New Roman" w:hAnsi="Times New Roman"/>
                <w:sz w:val="28"/>
                <w:szCs w:val="28"/>
              </w:rPr>
              <w:t>мая общая стоимость реализации выбранного проекта инициативного бюджетирования (руб.)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800 000,00</w:t>
            </w:r>
          </w:p>
        </w:tc>
      </w:tr>
      <w:tr w:rsidR="00D410C2">
        <w:trPr>
          <w:trHeight w:val="717"/>
        </w:trPr>
        <w:tc>
          <w:tcPr>
            <w:tcW w:w="0" w:type="auto"/>
          </w:tcPr>
          <w:p w:rsidR="00D410C2" w:rsidRDefault="0025741B">
            <w:pPr>
              <w:pStyle w:val="TableParagraph"/>
              <w:ind w:left="8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 вклада населения на реализацию выбранного проекта инициативного бюджетирования (руб.)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81 000,00</w:t>
            </w:r>
          </w:p>
        </w:tc>
      </w:tr>
      <w:tr w:rsidR="00D410C2">
        <w:trPr>
          <w:trHeight w:val="756"/>
        </w:trPr>
        <w:tc>
          <w:tcPr>
            <w:tcW w:w="0" w:type="auto"/>
          </w:tcPr>
          <w:p w:rsidR="00D410C2" w:rsidRDefault="0025741B">
            <w:pPr>
              <w:pStyle w:val="TableParagraph"/>
              <w:ind w:left="8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105" w:right="9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Сумма вклада индивидуальных предпринимателей, </w:t>
            </w:r>
            <w:r>
              <w:rPr>
                <w:rFonts w:ascii="Times New Roman" w:hAnsi="Times New Roman"/>
                <w:sz w:val="28"/>
                <w:szCs w:val="28"/>
              </w:rPr>
              <w:t>юридических лиц(руб.)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10C2">
        <w:trPr>
          <w:trHeight w:val="680"/>
        </w:trPr>
        <w:tc>
          <w:tcPr>
            <w:tcW w:w="0" w:type="auto"/>
          </w:tcPr>
          <w:p w:rsidR="00D410C2" w:rsidRDefault="0025741B">
            <w:pPr>
              <w:pStyle w:val="TableParagraph"/>
              <w:ind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105"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денежный вклад жителей поселения в реализацию выбранного проекта  инициативного бюджетирования (трудовое участие, материалы и др.)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left="110" w:right="14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Организационные и подготовительные работы, отчетность.</w:t>
            </w:r>
          </w:p>
          <w:p w:rsidR="00D410C2" w:rsidRDefault="0025741B">
            <w:pPr>
              <w:pStyle w:val="TableParagraph"/>
              <w:ind w:left="110" w:right="14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Работа по </w:t>
            </w:r>
            <w:r>
              <w:rPr>
                <w:rFonts w:ascii="Times New Roman" w:hAnsi="Times New Roman"/>
                <w:sz w:val="28"/>
                <w:szCs w:val="28"/>
              </w:rPr>
              <w:t>выбору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>закупкеинвентаря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обурудования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410C2" w:rsidRDefault="0025741B">
            <w:pPr>
              <w:pStyle w:val="TableParagraph"/>
              <w:ind w:left="110" w:right="14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Доставка транспортным средством.</w:t>
            </w:r>
          </w:p>
          <w:p w:rsidR="00D410C2" w:rsidRDefault="0025741B">
            <w:pPr>
              <w:pStyle w:val="TableParagraph"/>
              <w:ind w:left="110" w:right="14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костюмов и развешивание их на вешала.</w:t>
            </w:r>
          </w:p>
          <w:p w:rsidR="00D410C2" w:rsidRDefault="0025741B">
            <w:pPr>
              <w:pStyle w:val="TableParagraph"/>
              <w:ind w:left="110" w:right="14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помещений и гардеробной, субботник (уборка, мелкий ремонт).</w:t>
            </w:r>
          </w:p>
          <w:p w:rsidR="00D410C2" w:rsidRDefault="0025741B">
            <w:pPr>
              <w:pStyle w:val="TableParagraph"/>
              <w:ind w:left="110" w:right="14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Настройка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ноутбука и оборудования (работа сисадмина).</w:t>
            </w:r>
          </w:p>
        </w:tc>
      </w:tr>
      <w:tr w:rsidR="00D410C2">
        <w:trPr>
          <w:trHeight w:val="558"/>
        </w:trPr>
        <w:tc>
          <w:tcPr>
            <w:tcW w:w="0" w:type="auto"/>
          </w:tcPr>
          <w:p w:rsidR="00D410C2" w:rsidRDefault="0025741B">
            <w:pPr>
              <w:pStyle w:val="TableParagraph"/>
              <w:ind w:left="8" w:firstLine="28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D410C2" w:rsidRDefault="0025741B">
            <w:pPr>
              <w:pStyle w:val="TableParagraph"/>
              <w:ind w:left="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</w:t>
            </w:r>
            <w:r>
              <w:rPr>
                <w:rFonts w:ascii="Times New Roman" w:hAnsi="Times New Roman"/>
                <w:sz w:val="28"/>
                <w:szCs w:val="28"/>
              </w:rPr>
              <w:t>едатель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ТОС «Лидер»</w:t>
            </w:r>
          </w:p>
        </w:tc>
        <w:tc>
          <w:tcPr>
            <w:tcW w:w="3210" w:type="dxa"/>
          </w:tcPr>
          <w:p w:rsidR="00D410C2" w:rsidRDefault="0025741B">
            <w:pPr>
              <w:pStyle w:val="TableParagraph"/>
              <w:ind w:firstLine="28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Михалёв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Федор Алексеевич</w:t>
            </w:r>
          </w:p>
          <w:p w:rsidR="00D410C2" w:rsidRDefault="0025741B">
            <w:pPr>
              <w:pStyle w:val="TableParagraph"/>
              <w:ind w:left="110" w:right="145" w:firstLine="7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89500790071</w:t>
            </w:r>
          </w:p>
          <w:p w:rsidR="00D410C2" w:rsidRDefault="0025741B">
            <w:pPr>
              <w:pStyle w:val="TableParagraph"/>
              <w:ind w:left="110" w:right="145" w:firstLine="7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larisa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fond</w:t>
            </w:r>
            <w:r>
              <w:rPr>
                <w:rFonts w:ascii="Times New Roman" w:hAnsi="Times New Roman"/>
                <w:sz w:val="28"/>
                <w:szCs w:val="28"/>
              </w:rPr>
              <w:t>@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</w:p>
        </w:tc>
      </w:tr>
    </w:tbl>
    <w:p w:rsidR="00D410C2" w:rsidRDefault="00D410C2">
      <w:pPr>
        <w:pStyle w:val="ab"/>
        <w:spacing w:before="10"/>
        <w:ind w:firstLine="284"/>
        <w:jc w:val="both"/>
        <w:rPr>
          <w:sz w:val="24"/>
          <w:szCs w:val="24"/>
        </w:rPr>
      </w:pPr>
      <w:bookmarkStart w:id="5" w:name="_GoBack"/>
      <w:bookmarkEnd w:id="5"/>
    </w:p>
    <w:p w:rsidR="00D410C2" w:rsidRDefault="00D410C2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D410C2" w:rsidRDefault="0025741B">
      <w:pPr>
        <w:spacing w:after="0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Председательсобрания                                                         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.В. Смирнова</w:t>
      </w:r>
    </w:p>
    <w:p w:rsidR="00D410C2" w:rsidRDefault="00D410C2">
      <w:pPr>
        <w:ind w:firstLine="284"/>
        <w:rPr>
          <w:rFonts w:ascii="Times New Roman" w:hAnsi="Times New Roman"/>
          <w:sz w:val="28"/>
          <w:szCs w:val="28"/>
        </w:rPr>
      </w:pPr>
    </w:p>
    <w:p w:rsidR="00D410C2" w:rsidRDefault="0025741B">
      <w:pPr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Секретарьсобрания                                                               М.С. Железная</w:t>
      </w:r>
    </w:p>
    <w:p w:rsidR="00D410C2" w:rsidRDefault="00D410C2">
      <w:pPr>
        <w:spacing w:after="0" w:line="240" w:lineRule="auto"/>
        <w:rPr>
          <w:rFonts w:ascii="Times New Roman" w:hAnsi="Times New Roman"/>
        </w:rPr>
      </w:pPr>
    </w:p>
    <w:sectPr w:rsidR="00D410C2" w:rsidSect="00D410C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41B" w:rsidRDefault="0025741B">
      <w:pPr>
        <w:spacing w:line="240" w:lineRule="auto"/>
      </w:pPr>
      <w:r>
        <w:separator/>
      </w:r>
    </w:p>
  </w:endnote>
  <w:endnote w:type="continuationSeparator" w:id="1">
    <w:p w:rsidR="0025741B" w:rsidRDefault="0025741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41B" w:rsidRDefault="0025741B">
      <w:pPr>
        <w:spacing w:after="0"/>
      </w:pPr>
      <w:r>
        <w:separator/>
      </w:r>
    </w:p>
  </w:footnote>
  <w:footnote w:type="continuationSeparator" w:id="1">
    <w:p w:rsidR="0025741B" w:rsidRDefault="0025741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E2CC5"/>
    <w:multiLevelType w:val="multilevel"/>
    <w:tmpl w:val="59FE2CC5"/>
    <w:lvl w:ilvl="0">
      <w:start w:val="1"/>
      <w:numFmt w:val="decimal"/>
      <w:lvlText w:val="%1."/>
      <w:lvlJc w:val="left"/>
      <w:pPr>
        <w:ind w:left="928" w:hanging="360"/>
      </w:pPr>
      <w:rPr>
        <w:strike w:val="0"/>
        <w:d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265DDC"/>
    <w:rsid w:val="00065985"/>
    <w:rsid w:val="000968C4"/>
    <w:rsid w:val="000A70E1"/>
    <w:rsid w:val="000C4FC0"/>
    <w:rsid w:val="000E2B9F"/>
    <w:rsid w:val="00117B21"/>
    <w:rsid w:val="00124175"/>
    <w:rsid w:val="00131C6D"/>
    <w:rsid w:val="001529A6"/>
    <w:rsid w:val="00155E5D"/>
    <w:rsid w:val="001C6B61"/>
    <w:rsid w:val="001D7E84"/>
    <w:rsid w:val="001F0291"/>
    <w:rsid w:val="00236038"/>
    <w:rsid w:val="00242150"/>
    <w:rsid w:val="00251B44"/>
    <w:rsid w:val="002569AB"/>
    <w:rsid w:val="0025741B"/>
    <w:rsid w:val="00265DDC"/>
    <w:rsid w:val="00273384"/>
    <w:rsid w:val="00294552"/>
    <w:rsid w:val="002D61FB"/>
    <w:rsid w:val="003A7A59"/>
    <w:rsid w:val="003B2A5E"/>
    <w:rsid w:val="003B3092"/>
    <w:rsid w:val="003C513D"/>
    <w:rsid w:val="003E1D74"/>
    <w:rsid w:val="00414D91"/>
    <w:rsid w:val="00474D5A"/>
    <w:rsid w:val="004B0F05"/>
    <w:rsid w:val="004C1C59"/>
    <w:rsid w:val="004C4768"/>
    <w:rsid w:val="004C5FF3"/>
    <w:rsid w:val="004D1BD6"/>
    <w:rsid w:val="005218EC"/>
    <w:rsid w:val="005250EC"/>
    <w:rsid w:val="0056514B"/>
    <w:rsid w:val="0057116C"/>
    <w:rsid w:val="005723A6"/>
    <w:rsid w:val="005746D7"/>
    <w:rsid w:val="0058535C"/>
    <w:rsid w:val="005D1D61"/>
    <w:rsid w:val="006113D2"/>
    <w:rsid w:val="00616CD3"/>
    <w:rsid w:val="00663FCF"/>
    <w:rsid w:val="006E1EB2"/>
    <w:rsid w:val="006F14BA"/>
    <w:rsid w:val="006F3391"/>
    <w:rsid w:val="0070083F"/>
    <w:rsid w:val="00721CD9"/>
    <w:rsid w:val="007316AA"/>
    <w:rsid w:val="0073591A"/>
    <w:rsid w:val="00737FFB"/>
    <w:rsid w:val="00763F5A"/>
    <w:rsid w:val="00764E16"/>
    <w:rsid w:val="00785EB5"/>
    <w:rsid w:val="00786EE5"/>
    <w:rsid w:val="00793583"/>
    <w:rsid w:val="007A4D17"/>
    <w:rsid w:val="0082767A"/>
    <w:rsid w:val="00861D3C"/>
    <w:rsid w:val="00870212"/>
    <w:rsid w:val="008A0020"/>
    <w:rsid w:val="008B112E"/>
    <w:rsid w:val="008B7020"/>
    <w:rsid w:val="00924AFD"/>
    <w:rsid w:val="009252FE"/>
    <w:rsid w:val="00940015"/>
    <w:rsid w:val="009466F9"/>
    <w:rsid w:val="00994E7B"/>
    <w:rsid w:val="009A6284"/>
    <w:rsid w:val="00A05A96"/>
    <w:rsid w:val="00A7636A"/>
    <w:rsid w:val="00A82C1D"/>
    <w:rsid w:val="00A874E7"/>
    <w:rsid w:val="00AD6308"/>
    <w:rsid w:val="00B047FE"/>
    <w:rsid w:val="00B6032A"/>
    <w:rsid w:val="00B6081E"/>
    <w:rsid w:val="00B9528E"/>
    <w:rsid w:val="00B95F7A"/>
    <w:rsid w:val="00BF14F6"/>
    <w:rsid w:val="00BF3C87"/>
    <w:rsid w:val="00C24A8A"/>
    <w:rsid w:val="00C74099"/>
    <w:rsid w:val="00CA39E6"/>
    <w:rsid w:val="00D2699B"/>
    <w:rsid w:val="00D37026"/>
    <w:rsid w:val="00D410C2"/>
    <w:rsid w:val="00E0544B"/>
    <w:rsid w:val="00E839E9"/>
    <w:rsid w:val="00EC5F8E"/>
    <w:rsid w:val="00EE1D19"/>
    <w:rsid w:val="00F412EB"/>
    <w:rsid w:val="00FF3154"/>
    <w:rsid w:val="058D20E5"/>
    <w:rsid w:val="1D280CC7"/>
    <w:rsid w:val="2EF116D0"/>
    <w:rsid w:val="394F02CB"/>
    <w:rsid w:val="39F71729"/>
    <w:rsid w:val="3AAE1999"/>
    <w:rsid w:val="3EF65727"/>
    <w:rsid w:val="49913F42"/>
    <w:rsid w:val="5252299E"/>
    <w:rsid w:val="552E18DF"/>
    <w:rsid w:val="5B5E0B7F"/>
    <w:rsid w:val="6FAF1492"/>
    <w:rsid w:val="75B62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0C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D410C2"/>
    <w:rPr>
      <w:sz w:val="16"/>
      <w:szCs w:val="16"/>
    </w:rPr>
  </w:style>
  <w:style w:type="character" w:styleId="a4">
    <w:name w:val="Strong"/>
    <w:basedOn w:val="a0"/>
    <w:uiPriority w:val="22"/>
    <w:qFormat/>
    <w:rsid w:val="00D410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D410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rsid w:val="00D410C2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sid w:val="00D410C2"/>
    <w:rPr>
      <w:b/>
      <w:bCs/>
    </w:rPr>
  </w:style>
  <w:style w:type="paragraph" w:styleId="ab">
    <w:name w:val="Body Text"/>
    <w:basedOn w:val="a"/>
    <w:link w:val="ac"/>
    <w:uiPriority w:val="1"/>
    <w:qFormat/>
    <w:rsid w:val="00D410C2"/>
    <w:pPr>
      <w:widowControl w:val="0"/>
      <w:autoSpaceDE w:val="0"/>
      <w:autoSpaceDN w:val="0"/>
      <w:spacing w:after="0" w:line="240" w:lineRule="auto"/>
    </w:pPr>
    <w:rPr>
      <w:sz w:val="28"/>
      <w:szCs w:val="28"/>
    </w:rPr>
  </w:style>
  <w:style w:type="table" w:styleId="ad">
    <w:name w:val="Table Grid"/>
    <w:basedOn w:val="a1"/>
    <w:uiPriority w:val="59"/>
    <w:qFormat/>
    <w:rsid w:val="00D410C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uiPriority w:val="1"/>
    <w:qFormat/>
    <w:rsid w:val="00D410C2"/>
    <w:rPr>
      <w:rFonts w:ascii="Calibri" w:eastAsia="Times New Roman" w:hAnsi="Calibri" w:cs="Times New Roman"/>
      <w:sz w:val="28"/>
      <w:szCs w:val="28"/>
      <w:lang w:eastAsia="ru-RU"/>
    </w:rPr>
  </w:style>
  <w:style w:type="paragraph" w:styleId="ae">
    <w:name w:val="No Spacing"/>
    <w:uiPriority w:val="1"/>
    <w:qFormat/>
    <w:rsid w:val="00D410C2"/>
    <w:rPr>
      <w:rFonts w:ascii="Calibri" w:eastAsia="Times New Roman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D410C2"/>
    <w:pPr>
      <w:widowControl w:val="0"/>
      <w:autoSpaceDE w:val="0"/>
      <w:autoSpaceDN w:val="0"/>
      <w:spacing w:after="0" w:line="240" w:lineRule="auto"/>
    </w:pPr>
  </w:style>
  <w:style w:type="paragraph" w:customStyle="1" w:styleId="11">
    <w:name w:val="Заголовок 11"/>
    <w:basedOn w:val="a"/>
    <w:uiPriority w:val="1"/>
    <w:qFormat/>
    <w:rsid w:val="00D410C2"/>
    <w:pPr>
      <w:widowControl w:val="0"/>
      <w:autoSpaceDE w:val="0"/>
      <w:autoSpaceDN w:val="0"/>
      <w:spacing w:after="0" w:line="240" w:lineRule="auto"/>
      <w:ind w:left="218"/>
      <w:outlineLvl w:val="1"/>
    </w:pPr>
    <w:rPr>
      <w:b/>
      <w:bCs/>
      <w:sz w:val="28"/>
      <w:szCs w:val="28"/>
    </w:rPr>
  </w:style>
  <w:style w:type="paragraph" w:styleId="af">
    <w:name w:val="List Paragraph"/>
    <w:basedOn w:val="a"/>
    <w:uiPriority w:val="34"/>
    <w:qFormat/>
    <w:rsid w:val="00D410C2"/>
    <w:pPr>
      <w:ind w:left="720"/>
      <w:contextualSpacing/>
    </w:pPr>
  </w:style>
  <w:style w:type="paragraph" w:customStyle="1" w:styleId="western">
    <w:name w:val="western"/>
    <w:basedOn w:val="a"/>
    <w:qFormat/>
    <w:rsid w:val="00D410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D410C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qFormat/>
    <w:rsid w:val="00D410C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D410C2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sid w:val="00D410C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1414</Words>
  <Characters>8060</Characters>
  <Application>Microsoft Office Word</Application>
  <DocSecurity>0</DocSecurity>
  <Lines>67</Lines>
  <Paragraphs>18</Paragraphs>
  <ScaleCrop>false</ScaleCrop>
  <Company>HP</Company>
  <LinksUpToDate>false</LinksUpToDate>
  <CharactersWithSpaces>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Ковач</dc:creator>
  <cp:lastModifiedBy>Пользователь Windows</cp:lastModifiedBy>
  <cp:revision>4</cp:revision>
  <cp:lastPrinted>2024-08-16T00:59:00Z</cp:lastPrinted>
  <dcterms:created xsi:type="dcterms:W3CDTF">2023-09-07T08:56:00Z</dcterms:created>
  <dcterms:modified xsi:type="dcterms:W3CDTF">2026-09-15T01:38:00Z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C8D7470963CA49EB93479043051FEA55_13</vt:lpwstr>
  </property>
  <property fmtid="{D5CDD505-2E9C-101B-9397-08002B2CF9AE}" pid="4" name="KSOTemplateDocerSaveRecord">
    <vt:lpwstr>eyJoZGlkIjoiNDBlNmEyNzljMGIyODhhZTdmN2I1NzZiYzA5NmIwZjgiLCJ1c2VySWQiOiI4NDIzODYxOTk3OTkifQ==</vt:lpwstr>
  </property>
</Properties>
</file>