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00B" w:rsidRDefault="00FB700B" w:rsidP="00544FEF">
      <w:pPr>
        <w:tabs>
          <w:tab w:val="left" w:pos="0"/>
        </w:tabs>
        <w:spacing w:after="0" w:line="240" w:lineRule="auto"/>
        <w:jc w:val="right"/>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9264" behindDoc="0" locked="0" layoutInCell="1" allowOverlap="1">
            <wp:simplePos x="0" y="0"/>
            <wp:positionH relativeFrom="column">
              <wp:posOffset>2615565</wp:posOffset>
            </wp:positionH>
            <wp:positionV relativeFrom="paragraph">
              <wp:posOffset>-501015</wp:posOffset>
            </wp:positionV>
            <wp:extent cx="800100" cy="895350"/>
            <wp:effectExtent l="0" t="0" r="0" b="0"/>
            <wp:wrapNone/>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
                    <pic:cNvPicPr>
                      <a:picLocks noChangeAspect="1" noChangeArrowheads="1"/>
                    </pic:cNvPicPr>
                  </pic:nvPicPr>
                  <pic:blipFill>
                    <a:blip r:embed="rId8" cstate="print"/>
                    <a:srcRect l="-8242" t="-5349" r="-8222" b="643"/>
                    <a:stretch>
                      <a:fillRect/>
                    </a:stretch>
                  </pic:blipFill>
                  <pic:spPr>
                    <a:xfrm>
                      <a:off x="0" y="0"/>
                      <a:ext cx="800100" cy="895350"/>
                    </a:xfrm>
                    <a:prstGeom prst="rect">
                      <a:avLst/>
                    </a:prstGeom>
                    <a:noFill/>
                    <a:ln w="9525">
                      <a:noFill/>
                      <a:miter lim="800000"/>
                      <a:headEnd/>
                      <a:tailEnd/>
                    </a:ln>
                  </pic:spPr>
                </pic:pic>
              </a:graphicData>
            </a:graphic>
          </wp:anchor>
        </w:drawing>
      </w:r>
    </w:p>
    <w:p w:rsidR="00FB700B" w:rsidRDefault="00FB700B" w:rsidP="00D9633A">
      <w:pPr>
        <w:tabs>
          <w:tab w:val="left" w:pos="0"/>
        </w:tabs>
        <w:spacing w:after="0" w:line="240" w:lineRule="auto"/>
        <w:jc w:val="center"/>
        <w:rPr>
          <w:rFonts w:ascii="Times New Roman" w:hAnsi="Times New Roman"/>
          <w:sz w:val="28"/>
          <w:szCs w:val="28"/>
        </w:rPr>
      </w:pPr>
    </w:p>
    <w:p w:rsidR="007727BE" w:rsidRPr="007B643D" w:rsidRDefault="00832C66" w:rsidP="00D9633A">
      <w:pPr>
        <w:tabs>
          <w:tab w:val="left" w:pos="0"/>
        </w:tabs>
        <w:spacing w:after="0" w:line="240" w:lineRule="auto"/>
        <w:jc w:val="center"/>
        <w:rPr>
          <w:rFonts w:ascii="Times New Roman" w:hAnsi="Times New Roman"/>
          <w:sz w:val="28"/>
          <w:szCs w:val="28"/>
        </w:rPr>
      </w:pPr>
      <w:r w:rsidRPr="007B643D">
        <w:rPr>
          <w:rFonts w:ascii="Times New Roman" w:hAnsi="Times New Roman"/>
          <w:sz w:val="28"/>
          <w:szCs w:val="28"/>
        </w:rPr>
        <w:t>Российская Федерация</w:t>
      </w:r>
    </w:p>
    <w:p w:rsidR="00832C66" w:rsidRPr="007B643D" w:rsidRDefault="00832C66" w:rsidP="00832C66">
      <w:pPr>
        <w:tabs>
          <w:tab w:val="left" w:pos="0"/>
        </w:tabs>
        <w:spacing w:after="0" w:line="240" w:lineRule="auto"/>
        <w:jc w:val="center"/>
        <w:rPr>
          <w:rFonts w:ascii="Times New Roman" w:hAnsi="Times New Roman"/>
          <w:sz w:val="28"/>
          <w:szCs w:val="28"/>
        </w:rPr>
      </w:pPr>
      <w:r w:rsidRPr="007B643D">
        <w:rPr>
          <w:rFonts w:ascii="Times New Roman" w:hAnsi="Times New Roman"/>
          <w:sz w:val="28"/>
          <w:szCs w:val="28"/>
        </w:rPr>
        <w:t>Иркутская область</w:t>
      </w:r>
    </w:p>
    <w:p w:rsidR="008372FB" w:rsidRPr="007B643D" w:rsidRDefault="008372FB" w:rsidP="008372FB">
      <w:pPr>
        <w:jc w:val="center"/>
        <w:rPr>
          <w:rFonts w:ascii="Times New Roman" w:hAnsi="Times New Roman"/>
          <w:sz w:val="28"/>
          <w:szCs w:val="28"/>
        </w:rPr>
      </w:pPr>
      <w:r w:rsidRPr="007B643D">
        <w:rPr>
          <w:rFonts w:ascii="Times New Roman" w:hAnsi="Times New Roman"/>
          <w:sz w:val="28"/>
          <w:szCs w:val="28"/>
        </w:rPr>
        <w:t xml:space="preserve">Зиминский район </w:t>
      </w:r>
    </w:p>
    <w:p w:rsidR="008372FB" w:rsidRPr="007B643D" w:rsidRDefault="008372FB" w:rsidP="008372FB">
      <w:pPr>
        <w:jc w:val="center"/>
        <w:rPr>
          <w:rFonts w:ascii="Times New Roman" w:hAnsi="Times New Roman"/>
          <w:sz w:val="28"/>
          <w:szCs w:val="28"/>
        </w:rPr>
      </w:pPr>
      <w:r w:rsidRPr="007B643D">
        <w:rPr>
          <w:rFonts w:ascii="Times New Roman" w:hAnsi="Times New Roman"/>
          <w:sz w:val="28"/>
          <w:szCs w:val="28"/>
        </w:rPr>
        <w:t>Харайгунское  муниципальное образование</w:t>
      </w:r>
    </w:p>
    <w:p w:rsidR="008372FB" w:rsidRPr="007B643D" w:rsidRDefault="008372FB" w:rsidP="008372FB">
      <w:pPr>
        <w:jc w:val="center"/>
        <w:rPr>
          <w:rFonts w:ascii="Times New Roman" w:hAnsi="Times New Roman"/>
          <w:sz w:val="28"/>
          <w:szCs w:val="28"/>
        </w:rPr>
      </w:pPr>
      <w:r w:rsidRPr="007B643D">
        <w:rPr>
          <w:rFonts w:ascii="Times New Roman" w:hAnsi="Times New Roman"/>
          <w:sz w:val="28"/>
          <w:szCs w:val="28"/>
        </w:rPr>
        <w:t>Дума</w:t>
      </w:r>
    </w:p>
    <w:p w:rsidR="003701A5" w:rsidRPr="007B643D" w:rsidRDefault="003701A5" w:rsidP="00832C66">
      <w:pPr>
        <w:tabs>
          <w:tab w:val="left" w:pos="0"/>
        </w:tabs>
        <w:spacing w:after="0" w:line="240" w:lineRule="auto"/>
        <w:jc w:val="center"/>
        <w:rPr>
          <w:rFonts w:ascii="Times New Roman" w:hAnsi="Times New Roman"/>
          <w:sz w:val="28"/>
          <w:szCs w:val="28"/>
        </w:rPr>
      </w:pPr>
      <w:r w:rsidRPr="007B643D">
        <w:rPr>
          <w:rFonts w:ascii="Times New Roman" w:hAnsi="Times New Roman"/>
          <w:sz w:val="28"/>
          <w:szCs w:val="28"/>
        </w:rPr>
        <w:t>РЕШЕНИЕ</w:t>
      </w:r>
    </w:p>
    <w:p w:rsidR="003701A5" w:rsidRPr="007B643D" w:rsidRDefault="003701A5" w:rsidP="00832C66">
      <w:pPr>
        <w:tabs>
          <w:tab w:val="left" w:pos="0"/>
        </w:tabs>
        <w:spacing w:after="0" w:line="240" w:lineRule="auto"/>
        <w:jc w:val="center"/>
        <w:rPr>
          <w:rFonts w:ascii="Times New Roman" w:hAnsi="Times New Roman"/>
          <w:b/>
          <w:sz w:val="28"/>
          <w:szCs w:val="28"/>
        </w:rPr>
      </w:pPr>
    </w:p>
    <w:p w:rsidR="002E47C3" w:rsidRDefault="00D9633A" w:rsidP="0075175B">
      <w:pPr>
        <w:tabs>
          <w:tab w:val="left" w:pos="0"/>
        </w:tabs>
        <w:spacing w:after="0" w:line="240" w:lineRule="auto"/>
        <w:jc w:val="both"/>
        <w:rPr>
          <w:rFonts w:ascii="Times New Roman" w:hAnsi="Times New Roman"/>
          <w:sz w:val="28"/>
          <w:szCs w:val="28"/>
        </w:rPr>
      </w:pPr>
      <w:r>
        <w:rPr>
          <w:rFonts w:ascii="Times New Roman" w:hAnsi="Times New Roman"/>
          <w:sz w:val="28"/>
          <w:szCs w:val="28"/>
        </w:rPr>
        <w:t xml:space="preserve">от </w:t>
      </w:r>
      <w:r w:rsidR="00544FEF">
        <w:rPr>
          <w:rFonts w:ascii="Times New Roman" w:hAnsi="Times New Roman"/>
          <w:sz w:val="28"/>
          <w:szCs w:val="28"/>
        </w:rPr>
        <w:t>«</w:t>
      </w:r>
      <w:r w:rsidR="000C1D02">
        <w:rPr>
          <w:rFonts w:ascii="Times New Roman" w:hAnsi="Times New Roman"/>
          <w:sz w:val="28"/>
          <w:szCs w:val="28"/>
        </w:rPr>
        <w:t>25</w:t>
      </w:r>
      <w:r w:rsidR="00544FEF">
        <w:rPr>
          <w:rFonts w:ascii="Times New Roman" w:hAnsi="Times New Roman"/>
          <w:sz w:val="28"/>
          <w:szCs w:val="28"/>
        </w:rPr>
        <w:t xml:space="preserve">» августа </w:t>
      </w:r>
      <w:r w:rsidR="002E47C3">
        <w:rPr>
          <w:rFonts w:ascii="Times New Roman" w:hAnsi="Times New Roman"/>
          <w:sz w:val="28"/>
          <w:szCs w:val="28"/>
        </w:rPr>
        <w:t>2026</w:t>
      </w:r>
      <w:r w:rsidR="0075175B" w:rsidRPr="007B643D">
        <w:rPr>
          <w:rFonts w:ascii="Times New Roman" w:hAnsi="Times New Roman"/>
          <w:sz w:val="28"/>
          <w:szCs w:val="28"/>
        </w:rPr>
        <w:t xml:space="preserve"> г.         </w:t>
      </w:r>
      <w:r w:rsidR="00140B05" w:rsidRPr="007B643D">
        <w:rPr>
          <w:rFonts w:ascii="Times New Roman" w:hAnsi="Times New Roman"/>
          <w:sz w:val="28"/>
          <w:szCs w:val="28"/>
        </w:rPr>
        <w:t xml:space="preserve">   </w:t>
      </w:r>
      <w:r w:rsidR="0075175B" w:rsidRPr="007B643D">
        <w:rPr>
          <w:rFonts w:ascii="Times New Roman" w:hAnsi="Times New Roman"/>
          <w:sz w:val="28"/>
          <w:szCs w:val="28"/>
        </w:rPr>
        <w:t xml:space="preserve"> </w:t>
      </w:r>
      <w:r w:rsidR="005907F5">
        <w:rPr>
          <w:rFonts w:ascii="Times New Roman" w:hAnsi="Times New Roman"/>
          <w:sz w:val="28"/>
          <w:szCs w:val="28"/>
        </w:rPr>
        <w:t xml:space="preserve">     </w:t>
      </w:r>
      <w:r w:rsidR="0075175B" w:rsidRPr="007B643D">
        <w:rPr>
          <w:rFonts w:ascii="Times New Roman" w:hAnsi="Times New Roman"/>
          <w:sz w:val="28"/>
          <w:szCs w:val="28"/>
        </w:rPr>
        <w:t xml:space="preserve"> </w:t>
      </w:r>
      <w:r w:rsidR="002E47C3">
        <w:rPr>
          <w:rFonts w:ascii="Times New Roman" w:hAnsi="Times New Roman"/>
          <w:sz w:val="28"/>
          <w:szCs w:val="28"/>
        </w:rPr>
        <w:t xml:space="preserve">уч. Буринская Дача                           </w:t>
      </w:r>
      <w:r w:rsidR="0075175B" w:rsidRPr="007B643D">
        <w:rPr>
          <w:rFonts w:ascii="Times New Roman" w:hAnsi="Times New Roman"/>
          <w:sz w:val="28"/>
          <w:szCs w:val="28"/>
        </w:rPr>
        <w:t xml:space="preserve"> №</w:t>
      </w:r>
      <w:r w:rsidR="00140B05" w:rsidRPr="007B643D">
        <w:rPr>
          <w:rFonts w:ascii="Times New Roman" w:hAnsi="Times New Roman"/>
          <w:sz w:val="28"/>
          <w:szCs w:val="28"/>
        </w:rPr>
        <w:t xml:space="preserve"> </w:t>
      </w:r>
      <w:r w:rsidR="00F87B80">
        <w:rPr>
          <w:rFonts w:ascii="Times New Roman" w:hAnsi="Times New Roman"/>
          <w:sz w:val="28"/>
          <w:szCs w:val="28"/>
        </w:rPr>
        <w:t>1</w:t>
      </w:r>
      <w:r w:rsidR="00EF6F54">
        <w:rPr>
          <w:rFonts w:ascii="Times New Roman" w:hAnsi="Times New Roman"/>
          <w:sz w:val="28"/>
          <w:szCs w:val="28"/>
        </w:rPr>
        <w:t>8</w:t>
      </w:r>
      <w:r w:rsidR="00544FEF">
        <w:rPr>
          <w:rFonts w:ascii="Times New Roman" w:hAnsi="Times New Roman"/>
          <w:sz w:val="28"/>
          <w:szCs w:val="28"/>
        </w:rPr>
        <w:t>2</w:t>
      </w:r>
      <w:r w:rsidR="0075175B" w:rsidRPr="007B643D">
        <w:rPr>
          <w:rFonts w:ascii="Times New Roman" w:hAnsi="Times New Roman"/>
          <w:sz w:val="28"/>
          <w:szCs w:val="28"/>
        </w:rPr>
        <w:t xml:space="preserve">    </w:t>
      </w:r>
    </w:p>
    <w:p w:rsidR="0075175B" w:rsidRPr="007B643D" w:rsidRDefault="000D560A" w:rsidP="0075175B">
      <w:pPr>
        <w:tabs>
          <w:tab w:val="left" w:pos="0"/>
        </w:tabs>
        <w:spacing w:after="0" w:line="240" w:lineRule="auto"/>
        <w:jc w:val="both"/>
        <w:rPr>
          <w:rFonts w:ascii="Times New Roman" w:hAnsi="Times New Roman"/>
          <w:b/>
          <w:sz w:val="28"/>
          <w:szCs w:val="28"/>
        </w:rPr>
      </w:pPr>
      <w:r w:rsidRPr="007B643D">
        <w:rPr>
          <w:rFonts w:ascii="Times New Roman" w:hAnsi="Times New Roman"/>
          <w:sz w:val="28"/>
          <w:szCs w:val="28"/>
        </w:rPr>
        <w:t xml:space="preserve">   </w:t>
      </w:r>
      <w:r w:rsidR="0075175B" w:rsidRPr="007B643D">
        <w:rPr>
          <w:rFonts w:ascii="Times New Roman" w:hAnsi="Times New Roman"/>
          <w:sz w:val="28"/>
          <w:szCs w:val="28"/>
        </w:rPr>
        <w:t xml:space="preserve">           </w:t>
      </w:r>
      <w:r w:rsidR="00FB700B">
        <w:rPr>
          <w:rFonts w:ascii="Times New Roman" w:hAnsi="Times New Roman"/>
          <w:sz w:val="28"/>
          <w:szCs w:val="28"/>
        </w:rPr>
        <w:t xml:space="preserve">     </w:t>
      </w:r>
      <w:r w:rsidR="0075175B" w:rsidRPr="007B643D">
        <w:rPr>
          <w:rFonts w:ascii="Times New Roman" w:hAnsi="Times New Roman"/>
          <w:sz w:val="28"/>
          <w:szCs w:val="28"/>
        </w:rPr>
        <w:t xml:space="preserve">      </w:t>
      </w:r>
    </w:p>
    <w:p w:rsidR="00544FEF" w:rsidRDefault="00544FEF" w:rsidP="008F0B29">
      <w:pPr>
        <w:spacing w:after="0" w:line="240" w:lineRule="auto"/>
        <w:jc w:val="both"/>
        <w:rPr>
          <w:rFonts w:ascii="Times New Roman" w:hAnsi="Times New Roman"/>
          <w:sz w:val="28"/>
          <w:szCs w:val="28"/>
        </w:rPr>
      </w:pPr>
      <w:r w:rsidRPr="00544FEF">
        <w:rPr>
          <w:rFonts w:ascii="Times New Roman" w:hAnsi="Times New Roman"/>
          <w:sz w:val="28"/>
          <w:szCs w:val="28"/>
        </w:rPr>
        <w:t xml:space="preserve">О СИСТЕМЕ </w:t>
      </w:r>
      <w:proofErr w:type="gramStart"/>
      <w:r w:rsidRPr="00544FEF">
        <w:rPr>
          <w:rFonts w:ascii="Times New Roman" w:hAnsi="Times New Roman"/>
          <w:sz w:val="28"/>
          <w:szCs w:val="28"/>
        </w:rPr>
        <w:t>МУНИЦИПАЛЬНЫХ</w:t>
      </w:r>
      <w:proofErr w:type="gramEnd"/>
    </w:p>
    <w:p w:rsidR="00544FEF" w:rsidRDefault="00544FEF" w:rsidP="008F0B29">
      <w:pPr>
        <w:spacing w:after="0" w:line="240" w:lineRule="auto"/>
        <w:jc w:val="both"/>
        <w:rPr>
          <w:rFonts w:ascii="Times New Roman" w:hAnsi="Times New Roman"/>
          <w:sz w:val="28"/>
          <w:szCs w:val="28"/>
        </w:rPr>
      </w:pPr>
      <w:r w:rsidRPr="00544FEF">
        <w:rPr>
          <w:rFonts w:ascii="Times New Roman" w:hAnsi="Times New Roman"/>
          <w:sz w:val="28"/>
          <w:szCs w:val="28"/>
        </w:rPr>
        <w:t>ПРАВОВЫХ АКТОВ ХАРАЙГУНСКОГО</w:t>
      </w:r>
    </w:p>
    <w:p w:rsidR="00A419E1" w:rsidRDefault="00544FEF" w:rsidP="008F0B29">
      <w:pPr>
        <w:spacing w:after="0" w:line="240" w:lineRule="auto"/>
        <w:jc w:val="both"/>
        <w:rPr>
          <w:rFonts w:ascii="Times New Roman" w:hAnsi="Times New Roman"/>
          <w:sz w:val="28"/>
          <w:szCs w:val="28"/>
        </w:rPr>
      </w:pPr>
      <w:r w:rsidRPr="00544FEF">
        <w:rPr>
          <w:rFonts w:ascii="Times New Roman" w:hAnsi="Times New Roman"/>
          <w:sz w:val="28"/>
          <w:szCs w:val="28"/>
        </w:rPr>
        <w:t>МУНИЦИПАЛЬНОГО ОБРАЗОВАНИЯ</w:t>
      </w:r>
    </w:p>
    <w:p w:rsidR="003C4A41" w:rsidRPr="007B643D" w:rsidRDefault="003C4A41" w:rsidP="003C4A41">
      <w:pPr>
        <w:spacing w:after="0" w:line="240" w:lineRule="auto"/>
        <w:jc w:val="both"/>
        <w:rPr>
          <w:rFonts w:ascii="Times New Roman" w:hAnsi="Times New Roman"/>
          <w:sz w:val="28"/>
          <w:szCs w:val="28"/>
        </w:rPr>
      </w:pPr>
    </w:p>
    <w:p w:rsidR="00A419E1" w:rsidRPr="007B643D" w:rsidRDefault="00544FEF" w:rsidP="003C4A41">
      <w:pPr>
        <w:spacing w:after="0" w:line="240" w:lineRule="auto"/>
        <w:ind w:firstLine="708"/>
        <w:jc w:val="both"/>
        <w:rPr>
          <w:rFonts w:ascii="Times New Roman" w:hAnsi="Times New Roman"/>
          <w:sz w:val="28"/>
          <w:szCs w:val="28"/>
        </w:rPr>
      </w:pPr>
      <w:r w:rsidRPr="00544FEF">
        <w:rPr>
          <w:rFonts w:ascii="Times New Roman" w:hAnsi="Times New Roman"/>
          <w:sz w:val="28"/>
          <w:szCs w:val="28"/>
        </w:rPr>
        <w:t xml:space="preserve">В соответствии со статьями 3, 16, 52 - 61 Федерального закона от 20 марта 2025 года № 33-ФЗ «Об общих принципах организации местного самоуправления в единой системе публичной власти», </w:t>
      </w:r>
      <w:r>
        <w:rPr>
          <w:rFonts w:ascii="Times New Roman" w:hAnsi="Times New Roman"/>
          <w:sz w:val="28"/>
          <w:szCs w:val="28"/>
        </w:rPr>
        <w:t>Уставом</w:t>
      </w:r>
      <w:r w:rsidR="008F0B29">
        <w:rPr>
          <w:rFonts w:ascii="Times New Roman" w:hAnsi="Times New Roman"/>
          <w:sz w:val="28"/>
          <w:szCs w:val="28"/>
        </w:rPr>
        <w:t xml:space="preserve"> Харайгунского</w:t>
      </w:r>
      <w:r w:rsidR="008F0B29" w:rsidRPr="008F0B29">
        <w:rPr>
          <w:rFonts w:ascii="Times New Roman" w:hAnsi="Times New Roman"/>
          <w:sz w:val="28"/>
          <w:szCs w:val="28"/>
        </w:rPr>
        <w:t xml:space="preserve"> муниципального образования, Дума</w:t>
      </w:r>
      <w:r w:rsidR="00A419E1" w:rsidRPr="007B643D">
        <w:rPr>
          <w:rFonts w:ascii="Times New Roman" w:hAnsi="Times New Roman"/>
          <w:sz w:val="28"/>
          <w:szCs w:val="28"/>
        </w:rPr>
        <w:t xml:space="preserve"> Харайгунского муниципального образования Зиминского района</w:t>
      </w:r>
    </w:p>
    <w:p w:rsidR="003C4A41" w:rsidRDefault="003C4A41" w:rsidP="00622955">
      <w:pPr>
        <w:spacing w:after="0" w:line="240" w:lineRule="auto"/>
        <w:jc w:val="center"/>
        <w:rPr>
          <w:rFonts w:ascii="Times New Roman" w:hAnsi="Times New Roman"/>
          <w:sz w:val="28"/>
          <w:szCs w:val="28"/>
        </w:rPr>
      </w:pPr>
    </w:p>
    <w:p w:rsidR="00A419E1" w:rsidRDefault="00A419E1" w:rsidP="00622955">
      <w:pPr>
        <w:spacing w:after="0" w:line="240" w:lineRule="auto"/>
        <w:jc w:val="center"/>
        <w:rPr>
          <w:rFonts w:ascii="Times New Roman" w:hAnsi="Times New Roman"/>
          <w:sz w:val="28"/>
          <w:szCs w:val="28"/>
        </w:rPr>
      </w:pPr>
      <w:r w:rsidRPr="007B643D">
        <w:rPr>
          <w:rFonts w:ascii="Times New Roman" w:hAnsi="Times New Roman"/>
          <w:sz w:val="28"/>
          <w:szCs w:val="28"/>
        </w:rPr>
        <w:t>РЕШИЛА:</w:t>
      </w:r>
    </w:p>
    <w:p w:rsidR="003C4A41" w:rsidRPr="003C4A41" w:rsidRDefault="003C4A41" w:rsidP="003C4A41">
      <w:pPr>
        <w:spacing w:after="0" w:line="240" w:lineRule="auto"/>
        <w:ind w:firstLine="708"/>
        <w:jc w:val="both"/>
        <w:rPr>
          <w:rFonts w:ascii="Times New Roman" w:hAnsi="Times New Roman"/>
          <w:sz w:val="28"/>
          <w:szCs w:val="28"/>
        </w:rPr>
      </w:pPr>
    </w:p>
    <w:p w:rsidR="00544FEF" w:rsidRPr="00544FEF" w:rsidRDefault="00544FEF" w:rsidP="00544FEF">
      <w:pPr>
        <w:spacing w:after="0" w:line="240" w:lineRule="auto"/>
        <w:ind w:firstLine="708"/>
        <w:jc w:val="both"/>
        <w:rPr>
          <w:rFonts w:ascii="Times New Roman" w:hAnsi="Times New Roman"/>
          <w:sz w:val="28"/>
          <w:szCs w:val="28"/>
        </w:rPr>
      </w:pPr>
      <w:r>
        <w:rPr>
          <w:rFonts w:ascii="Times New Roman" w:hAnsi="Times New Roman"/>
          <w:sz w:val="28"/>
          <w:szCs w:val="28"/>
        </w:rPr>
        <w:t xml:space="preserve">1. </w:t>
      </w:r>
      <w:r w:rsidRPr="00544FEF">
        <w:rPr>
          <w:rFonts w:ascii="Times New Roman" w:hAnsi="Times New Roman"/>
          <w:sz w:val="28"/>
          <w:szCs w:val="28"/>
        </w:rPr>
        <w:t xml:space="preserve">Утвердить Положение о системе муниципальных правовых актов </w:t>
      </w:r>
      <w:r>
        <w:rPr>
          <w:rFonts w:ascii="Times New Roman" w:hAnsi="Times New Roman"/>
          <w:sz w:val="28"/>
          <w:szCs w:val="28"/>
        </w:rPr>
        <w:t xml:space="preserve">Харайгунского </w:t>
      </w:r>
      <w:r w:rsidRPr="00544FEF">
        <w:rPr>
          <w:rFonts w:ascii="Times New Roman" w:hAnsi="Times New Roman"/>
          <w:sz w:val="28"/>
          <w:szCs w:val="28"/>
        </w:rPr>
        <w:t>муниципального образования</w:t>
      </w:r>
      <w:r>
        <w:rPr>
          <w:rFonts w:ascii="Times New Roman" w:hAnsi="Times New Roman"/>
          <w:sz w:val="28"/>
          <w:szCs w:val="28"/>
        </w:rPr>
        <w:t>.</w:t>
      </w:r>
    </w:p>
    <w:p w:rsidR="00D0599E" w:rsidRDefault="00544FEF" w:rsidP="00544FEF">
      <w:pPr>
        <w:spacing w:after="0" w:line="240" w:lineRule="auto"/>
        <w:ind w:firstLine="708"/>
        <w:jc w:val="both"/>
        <w:rPr>
          <w:rFonts w:ascii="Times New Roman" w:hAnsi="Times New Roman"/>
          <w:sz w:val="28"/>
          <w:szCs w:val="28"/>
        </w:rPr>
      </w:pPr>
      <w:r w:rsidRPr="00544FEF">
        <w:rPr>
          <w:rFonts w:ascii="Times New Roman" w:hAnsi="Times New Roman"/>
          <w:sz w:val="28"/>
          <w:szCs w:val="28"/>
        </w:rPr>
        <w:t>2. Настоящее решение вступает в силу после дня его официального опубликования.</w:t>
      </w:r>
    </w:p>
    <w:p w:rsidR="00544FEF" w:rsidRDefault="00544FEF" w:rsidP="00544FEF">
      <w:pPr>
        <w:spacing w:after="0" w:line="240" w:lineRule="auto"/>
        <w:ind w:firstLine="708"/>
        <w:jc w:val="both"/>
        <w:rPr>
          <w:rFonts w:ascii="Times New Roman" w:hAnsi="Times New Roman"/>
          <w:sz w:val="28"/>
          <w:szCs w:val="28"/>
        </w:rPr>
      </w:pPr>
    </w:p>
    <w:p w:rsidR="00544FEF" w:rsidRDefault="00544FEF" w:rsidP="00544FEF">
      <w:pPr>
        <w:spacing w:after="0" w:line="240" w:lineRule="auto"/>
        <w:ind w:firstLine="708"/>
        <w:jc w:val="both"/>
        <w:rPr>
          <w:rFonts w:ascii="Times New Roman" w:hAnsi="Times New Roman"/>
          <w:sz w:val="28"/>
          <w:szCs w:val="28"/>
        </w:rPr>
      </w:pPr>
    </w:p>
    <w:p w:rsidR="00544FEF" w:rsidRDefault="00544FEF" w:rsidP="00544FEF">
      <w:pPr>
        <w:spacing w:after="0" w:line="240" w:lineRule="auto"/>
        <w:ind w:firstLine="708"/>
        <w:jc w:val="both"/>
        <w:rPr>
          <w:rFonts w:ascii="Times New Roman" w:hAnsi="Times New Roman"/>
          <w:sz w:val="28"/>
          <w:szCs w:val="28"/>
        </w:rPr>
      </w:pPr>
    </w:p>
    <w:p w:rsidR="00B0116C" w:rsidRDefault="00B0116C" w:rsidP="00B0116C">
      <w:pPr>
        <w:spacing w:after="0" w:line="240" w:lineRule="auto"/>
        <w:jc w:val="both"/>
        <w:rPr>
          <w:rFonts w:ascii="Times New Roman" w:hAnsi="Times New Roman"/>
          <w:sz w:val="28"/>
          <w:szCs w:val="28"/>
        </w:rPr>
      </w:pPr>
      <w:r>
        <w:rPr>
          <w:rFonts w:ascii="Times New Roman" w:hAnsi="Times New Roman"/>
          <w:sz w:val="28"/>
          <w:szCs w:val="28"/>
        </w:rPr>
        <w:t xml:space="preserve">Глава  </w:t>
      </w:r>
      <w:r w:rsidR="00837BC0" w:rsidRPr="007B643D">
        <w:rPr>
          <w:rFonts w:ascii="Times New Roman" w:hAnsi="Times New Roman"/>
          <w:sz w:val="28"/>
          <w:szCs w:val="28"/>
        </w:rPr>
        <w:t xml:space="preserve">Харайгунского </w:t>
      </w:r>
    </w:p>
    <w:p w:rsidR="003C4A41" w:rsidRDefault="00B0116C" w:rsidP="00B0116C">
      <w:pPr>
        <w:spacing w:after="0" w:line="240" w:lineRule="auto"/>
        <w:jc w:val="both"/>
        <w:rPr>
          <w:rFonts w:ascii="Times New Roman" w:hAnsi="Times New Roman"/>
          <w:sz w:val="28"/>
          <w:szCs w:val="28"/>
        </w:rPr>
      </w:pPr>
      <w:r>
        <w:rPr>
          <w:rFonts w:ascii="Times New Roman" w:hAnsi="Times New Roman"/>
          <w:sz w:val="28"/>
          <w:szCs w:val="28"/>
        </w:rPr>
        <w:t>муниципального образования</w:t>
      </w:r>
      <w:r w:rsidR="00837BC0" w:rsidRPr="007B643D">
        <w:rPr>
          <w:rFonts w:ascii="Times New Roman" w:hAnsi="Times New Roman"/>
          <w:sz w:val="28"/>
          <w:szCs w:val="28"/>
        </w:rPr>
        <w:t>:</w:t>
      </w:r>
      <w:r w:rsidR="00A419E1" w:rsidRPr="007B643D">
        <w:rPr>
          <w:rFonts w:ascii="Times New Roman" w:hAnsi="Times New Roman"/>
          <w:sz w:val="28"/>
          <w:szCs w:val="28"/>
        </w:rPr>
        <w:t xml:space="preserve">                              </w:t>
      </w:r>
      <w:r w:rsidR="003C4A41">
        <w:rPr>
          <w:rFonts w:ascii="Times New Roman" w:hAnsi="Times New Roman"/>
          <w:sz w:val="28"/>
          <w:szCs w:val="28"/>
        </w:rPr>
        <w:t xml:space="preserve">                  </w:t>
      </w:r>
      <w:r w:rsidR="00A419E1" w:rsidRPr="007B643D">
        <w:rPr>
          <w:rFonts w:ascii="Times New Roman" w:hAnsi="Times New Roman"/>
          <w:sz w:val="28"/>
          <w:szCs w:val="28"/>
        </w:rPr>
        <w:t xml:space="preserve"> </w:t>
      </w:r>
      <w:r w:rsidR="00622955">
        <w:rPr>
          <w:rFonts w:ascii="Times New Roman" w:hAnsi="Times New Roman"/>
          <w:sz w:val="28"/>
          <w:szCs w:val="28"/>
        </w:rPr>
        <w:t xml:space="preserve">Л.Н. Синицына </w:t>
      </w:r>
      <w:r w:rsidR="00A419E1" w:rsidRPr="007B643D">
        <w:rPr>
          <w:rFonts w:ascii="Times New Roman" w:hAnsi="Times New Roman"/>
          <w:sz w:val="28"/>
          <w:szCs w:val="28"/>
        </w:rPr>
        <w:t xml:space="preserve">        </w:t>
      </w:r>
    </w:p>
    <w:p w:rsidR="003C4A41" w:rsidRDefault="003C4A41" w:rsidP="003C4A41">
      <w:pPr>
        <w:spacing w:after="0" w:line="240" w:lineRule="auto"/>
        <w:jc w:val="both"/>
        <w:rPr>
          <w:rFonts w:ascii="Times New Roman" w:hAnsi="Times New Roman"/>
          <w:sz w:val="28"/>
          <w:szCs w:val="28"/>
        </w:rPr>
      </w:pPr>
    </w:p>
    <w:p w:rsidR="003C4A41" w:rsidRPr="003C4A41" w:rsidRDefault="003C4A41" w:rsidP="003C4A41">
      <w:pPr>
        <w:spacing w:after="0" w:line="240" w:lineRule="auto"/>
        <w:jc w:val="both"/>
        <w:rPr>
          <w:rFonts w:ascii="Times New Roman" w:hAnsi="Times New Roman"/>
          <w:sz w:val="28"/>
          <w:szCs w:val="28"/>
        </w:rPr>
      </w:pPr>
      <w:r w:rsidRPr="003C4A41">
        <w:rPr>
          <w:rFonts w:ascii="Times New Roman" w:hAnsi="Times New Roman"/>
          <w:sz w:val="28"/>
          <w:szCs w:val="28"/>
        </w:rPr>
        <w:t xml:space="preserve">Председатель Думы Харайгунского </w:t>
      </w:r>
    </w:p>
    <w:p w:rsidR="008F0B29" w:rsidRDefault="003C4A41" w:rsidP="003C4A41">
      <w:pPr>
        <w:spacing w:after="0" w:line="240" w:lineRule="auto"/>
        <w:jc w:val="both"/>
        <w:rPr>
          <w:rFonts w:ascii="Times New Roman" w:hAnsi="Times New Roman"/>
          <w:sz w:val="28"/>
          <w:szCs w:val="28"/>
        </w:rPr>
      </w:pPr>
      <w:r>
        <w:rPr>
          <w:rFonts w:ascii="Times New Roman" w:hAnsi="Times New Roman"/>
          <w:sz w:val="28"/>
          <w:szCs w:val="28"/>
        </w:rPr>
        <w:t>м</w:t>
      </w:r>
      <w:r w:rsidRPr="003C4A41">
        <w:rPr>
          <w:rFonts w:ascii="Times New Roman" w:hAnsi="Times New Roman"/>
          <w:sz w:val="28"/>
          <w:szCs w:val="28"/>
        </w:rPr>
        <w:t>униципального</w:t>
      </w:r>
      <w:r>
        <w:rPr>
          <w:rFonts w:ascii="Times New Roman" w:hAnsi="Times New Roman"/>
          <w:sz w:val="28"/>
          <w:szCs w:val="28"/>
        </w:rPr>
        <w:t xml:space="preserve"> о</w:t>
      </w:r>
      <w:r w:rsidRPr="003C4A41">
        <w:rPr>
          <w:rFonts w:ascii="Times New Roman" w:hAnsi="Times New Roman"/>
          <w:sz w:val="28"/>
          <w:szCs w:val="28"/>
        </w:rPr>
        <w:t>бразования                                                Л.Н. Синицына</w:t>
      </w:r>
      <w:r w:rsidR="00A419E1" w:rsidRPr="007B643D">
        <w:rPr>
          <w:rFonts w:ascii="Times New Roman" w:hAnsi="Times New Roman"/>
          <w:sz w:val="28"/>
          <w:szCs w:val="28"/>
        </w:rPr>
        <w:t xml:space="preserve">    </w:t>
      </w:r>
    </w:p>
    <w:p w:rsidR="008F0B29" w:rsidRDefault="008F0B29" w:rsidP="003C4A41">
      <w:pPr>
        <w:spacing w:after="0" w:line="240" w:lineRule="auto"/>
        <w:jc w:val="both"/>
        <w:rPr>
          <w:rFonts w:ascii="Times New Roman" w:hAnsi="Times New Roman"/>
          <w:sz w:val="28"/>
          <w:szCs w:val="28"/>
        </w:rPr>
      </w:pPr>
    </w:p>
    <w:p w:rsidR="00EF6F54" w:rsidRDefault="00EF6F54" w:rsidP="003C4A41">
      <w:pPr>
        <w:spacing w:after="0" w:line="240" w:lineRule="auto"/>
        <w:jc w:val="both"/>
        <w:rPr>
          <w:rFonts w:ascii="Times New Roman" w:hAnsi="Times New Roman"/>
          <w:sz w:val="28"/>
          <w:szCs w:val="28"/>
        </w:rPr>
      </w:pPr>
    </w:p>
    <w:p w:rsidR="00544FEF" w:rsidRDefault="00544FEF" w:rsidP="003C4A41">
      <w:pPr>
        <w:spacing w:after="0" w:line="240" w:lineRule="auto"/>
        <w:jc w:val="both"/>
        <w:rPr>
          <w:rFonts w:ascii="Times New Roman" w:hAnsi="Times New Roman"/>
          <w:sz w:val="28"/>
          <w:szCs w:val="28"/>
        </w:rPr>
      </w:pPr>
    </w:p>
    <w:p w:rsidR="00544FEF" w:rsidRDefault="00544FEF" w:rsidP="003C4A41">
      <w:pPr>
        <w:spacing w:after="0" w:line="240" w:lineRule="auto"/>
        <w:jc w:val="both"/>
        <w:rPr>
          <w:rFonts w:ascii="Times New Roman" w:hAnsi="Times New Roman"/>
          <w:sz w:val="28"/>
          <w:szCs w:val="28"/>
        </w:rPr>
      </w:pPr>
    </w:p>
    <w:p w:rsidR="00544FEF" w:rsidRDefault="00544FEF" w:rsidP="003C4A41">
      <w:pPr>
        <w:spacing w:after="0" w:line="240" w:lineRule="auto"/>
        <w:jc w:val="both"/>
        <w:rPr>
          <w:rFonts w:ascii="Times New Roman" w:hAnsi="Times New Roman"/>
          <w:sz w:val="28"/>
          <w:szCs w:val="28"/>
        </w:rPr>
      </w:pPr>
    </w:p>
    <w:p w:rsidR="00544FEF" w:rsidRDefault="00544FEF" w:rsidP="003C4A41">
      <w:pPr>
        <w:spacing w:after="0" w:line="240" w:lineRule="auto"/>
        <w:jc w:val="both"/>
        <w:rPr>
          <w:rFonts w:ascii="Times New Roman" w:hAnsi="Times New Roman"/>
          <w:sz w:val="28"/>
          <w:szCs w:val="28"/>
        </w:rPr>
      </w:pPr>
    </w:p>
    <w:p w:rsidR="00544FEF" w:rsidRDefault="00544FEF" w:rsidP="003C4A41">
      <w:pPr>
        <w:spacing w:after="0" w:line="240" w:lineRule="auto"/>
        <w:jc w:val="both"/>
        <w:rPr>
          <w:rFonts w:ascii="Times New Roman" w:hAnsi="Times New Roman"/>
          <w:sz w:val="28"/>
          <w:szCs w:val="28"/>
        </w:rPr>
      </w:pPr>
    </w:p>
    <w:p w:rsidR="00544FEF" w:rsidRDefault="00544FEF" w:rsidP="003C4A41">
      <w:pPr>
        <w:spacing w:after="0" w:line="240" w:lineRule="auto"/>
        <w:jc w:val="both"/>
        <w:rPr>
          <w:rFonts w:ascii="Times New Roman" w:hAnsi="Times New Roman"/>
          <w:sz w:val="28"/>
          <w:szCs w:val="28"/>
        </w:rPr>
      </w:pPr>
    </w:p>
    <w:p w:rsidR="00544FEF" w:rsidRPr="00544FEF" w:rsidRDefault="00A419E1" w:rsidP="00544FEF">
      <w:pPr>
        <w:pStyle w:val="af0"/>
        <w:jc w:val="right"/>
        <w:rPr>
          <w:rFonts w:ascii="Times New Roman" w:hAnsi="Times New Roman" w:cs="Times New Roman"/>
          <w:sz w:val="24"/>
          <w:szCs w:val="24"/>
        </w:rPr>
      </w:pPr>
      <w:r w:rsidRPr="007B643D">
        <w:rPr>
          <w:rFonts w:ascii="Times New Roman" w:hAnsi="Times New Roman"/>
          <w:sz w:val="28"/>
          <w:szCs w:val="28"/>
        </w:rPr>
        <w:lastRenderedPageBreak/>
        <w:t xml:space="preserve">      </w:t>
      </w:r>
      <w:bookmarkStart w:id="0" w:name="Par37"/>
      <w:bookmarkEnd w:id="0"/>
      <w:r w:rsidR="00544FEF" w:rsidRPr="00544FEF">
        <w:rPr>
          <w:rFonts w:ascii="Times New Roman" w:hAnsi="Times New Roman" w:cs="Times New Roman"/>
          <w:sz w:val="24"/>
          <w:szCs w:val="24"/>
        </w:rPr>
        <w:t>УТВЕРЖДЕНО</w:t>
      </w:r>
    </w:p>
    <w:p w:rsidR="00544FEF" w:rsidRDefault="00544FEF" w:rsidP="00544FEF">
      <w:pPr>
        <w:pStyle w:val="af0"/>
        <w:jc w:val="right"/>
        <w:rPr>
          <w:rFonts w:ascii="Times New Roman" w:hAnsi="Times New Roman" w:cs="Times New Roman"/>
          <w:sz w:val="24"/>
          <w:szCs w:val="24"/>
        </w:rPr>
      </w:pPr>
      <w:r w:rsidRPr="00544FEF">
        <w:rPr>
          <w:rFonts w:ascii="Times New Roman" w:hAnsi="Times New Roman" w:cs="Times New Roman"/>
          <w:sz w:val="24"/>
          <w:szCs w:val="24"/>
        </w:rPr>
        <w:t xml:space="preserve">решением </w:t>
      </w:r>
      <w:r>
        <w:rPr>
          <w:rFonts w:ascii="Times New Roman" w:hAnsi="Times New Roman" w:cs="Times New Roman"/>
          <w:sz w:val="24"/>
          <w:szCs w:val="24"/>
        </w:rPr>
        <w:t xml:space="preserve">Думы </w:t>
      </w:r>
    </w:p>
    <w:p w:rsidR="00544FEF" w:rsidRPr="00544FEF" w:rsidRDefault="00544FEF" w:rsidP="00544FEF">
      <w:pPr>
        <w:pStyle w:val="af0"/>
        <w:jc w:val="right"/>
        <w:rPr>
          <w:rFonts w:ascii="Times New Roman" w:hAnsi="Times New Roman" w:cs="Times New Roman"/>
          <w:sz w:val="24"/>
          <w:szCs w:val="24"/>
        </w:rPr>
      </w:pPr>
      <w:r>
        <w:rPr>
          <w:rFonts w:ascii="Times New Roman" w:hAnsi="Times New Roman" w:cs="Times New Roman"/>
          <w:sz w:val="24"/>
          <w:szCs w:val="24"/>
        </w:rPr>
        <w:t>Харайгунского</w:t>
      </w:r>
      <w:r w:rsidRPr="00544FEF">
        <w:rPr>
          <w:rFonts w:ascii="Times New Roman" w:hAnsi="Times New Roman" w:cs="Times New Roman"/>
          <w:sz w:val="24"/>
          <w:szCs w:val="24"/>
        </w:rPr>
        <w:t xml:space="preserve"> </w:t>
      </w:r>
      <w:r>
        <w:rPr>
          <w:rFonts w:ascii="Times New Roman" w:hAnsi="Times New Roman" w:cs="Times New Roman"/>
          <w:sz w:val="24"/>
          <w:szCs w:val="24"/>
        </w:rPr>
        <w:t>МО</w:t>
      </w:r>
    </w:p>
    <w:p w:rsidR="00544FEF" w:rsidRPr="00544FEF" w:rsidRDefault="00544FEF" w:rsidP="00544FEF">
      <w:pPr>
        <w:pStyle w:val="af0"/>
        <w:jc w:val="right"/>
        <w:rPr>
          <w:rFonts w:ascii="Times New Roman" w:hAnsi="Times New Roman" w:cs="Times New Roman"/>
          <w:sz w:val="24"/>
          <w:szCs w:val="24"/>
        </w:rPr>
      </w:pPr>
      <w:r>
        <w:rPr>
          <w:rFonts w:ascii="Times New Roman" w:hAnsi="Times New Roman" w:cs="Times New Roman"/>
          <w:sz w:val="24"/>
          <w:szCs w:val="24"/>
        </w:rPr>
        <w:t>о</w:t>
      </w:r>
      <w:r w:rsidRPr="00544FEF">
        <w:rPr>
          <w:rFonts w:ascii="Times New Roman" w:hAnsi="Times New Roman" w:cs="Times New Roman"/>
          <w:sz w:val="24"/>
          <w:szCs w:val="24"/>
        </w:rPr>
        <w:t>т</w:t>
      </w:r>
      <w:r w:rsidR="000C1D02">
        <w:rPr>
          <w:rFonts w:ascii="Times New Roman" w:hAnsi="Times New Roman" w:cs="Times New Roman"/>
          <w:sz w:val="24"/>
          <w:szCs w:val="24"/>
        </w:rPr>
        <w:t xml:space="preserve"> 25.</w:t>
      </w:r>
      <w:r>
        <w:rPr>
          <w:rFonts w:ascii="Times New Roman" w:hAnsi="Times New Roman" w:cs="Times New Roman"/>
          <w:sz w:val="24"/>
          <w:szCs w:val="24"/>
        </w:rPr>
        <w:t xml:space="preserve">08.2026 г. </w:t>
      </w:r>
      <w:r w:rsidRPr="00544FEF">
        <w:rPr>
          <w:rFonts w:ascii="Times New Roman" w:hAnsi="Times New Roman" w:cs="Times New Roman"/>
          <w:sz w:val="24"/>
          <w:szCs w:val="24"/>
        </w:rPr>
        <w:t xml:space="preserve"> № </w:t>
      </w:r>
      <w:r>
        <w:rPr>
          <w:rFonts w:ascii="Times New Roman" w:hAnsi="Times New Roman" w:cs="Times New Roman"/>
          <w:sz w:val="24"/>
          <w:szCs w:val="24"/>
        </w:rPr>
        <w:t>182</w:t>
      </w:r>
    </w:p>
    <w:p w:rsidR="008F0B29" w:rsidRDefault="008F0B29" w:rsidP="00544FEF">
      <w:pPr>
        <w:pStyle w:val="af0"/>
        <w:jc w:val="right"/>
      </w:pPr>
    </w:p>
    <w:p w:rsidR="00544FEF" w:rsidRPr="00544FEF" w:rsidRDefault="00544FEF" w:rsidP="00544FEF">
      <w:pPr>
        <w:spacing w:after="0" w:line="240" w:lineRule="auto"/>
        <w:ind w:firstLine="567"/>
        <w:jc w:val="center"/>
        <w:rPr>
          <w:rFonts w:ascii="Times New Roman" w:eastAsia="Times New Roman" w:hAnsi="Times New Roman"/>
          <w:b/>
          <w:color w:val="000000"/>
          <w:sz w:val="24"/>
          <w:szCs w:val="24"/>
          <w:lang w:eastAsia="ru-RU"/>
        </w:rPr>
      </w:pPr>
      <w:r w:rsidRPr="00544FEF">
        <w:rPr>
          <w:rFonts w:ascii="Times New Roman" w:eastAsia="Times New Roman" w:hAnsi="Times New Roman"/>
          <w:b/>
          <w:color w:val="000000"/>
          <w:sz w:val="24"/>
          <w:szCs w:val="24"/>
          <w:lang w:eastAsia="ru-RU"/>
        </w:rPr>
        <w:t>ПОЛОЖЕНИЕ</w:t>
      </w:r>
    </w:p>
    <w:p w:rsidR="00544FEF" w:rsidRPr="00544FEF" w:rsidRDefault="00544FEF" w:rsidP="00544FEF">
      <w:pPr>
        <w:spacing w:after="0" w:line="240" w:lineRule="auto"/>
        <w:ind w:firstLine="567"/>
        <w:jc w:val="center"/>
        <w:rPr>
          <w:rFonts w:ascii="Times New Roman" w:eastAsia="Times New Roman" w:hAnsi="Times New Roman"/>
          <w:b/>
          <w:color w:val="000000"/>
          <w:sz w:val="24"/>
          <w:szCs w:val="24"/>
          <w:lang w:eastAsia="ru-RU"/>
        </w:rPr>
      </w:pPr>
      <w:r w:rsidRPr="00544FEF">
        <w:rPr>
          <w:rFonts w:ascii="Times New Roman" w:eastAsia="Times New Roman" w:hAnsi="Times New Roman"/>
          <w:b/>
          <w:color w:val="000000"/>
          <w:sz w:val="24"/>
          <w:szCs w:val="24"/>
          <w:lang w:eastAsia="ru-RU"/>
        </w:rPr>
        <w:t>О СИСТЕМЕ МУНИЦИПАЛЬНЫХ ПРАВОВЫХ АКТОВ</w:t>
      </w:r>
    </w:p>
    <w:p w:rsidR="008F0B29" w:rsidRDefault="00544FEF" w:rsidP="00544FEF">
      <w:pPr>
        <w:spacing w:after="0" w:line="240" w:lineRule="auto"/>
        <w:ind w:firstLine="567"/>
        <w:jc w:val="center"/>
        <w:rPr>
          <w:rFonts w:ascii="Times New Roman" w:eastAsia="Times New Roman" w:hAnsi="Times New Roman"/>
          <w:b/>
          <w:color w:val="000000"/>
          <w:sz w:val="24"/>
          <w:szCs w:val="24"/>
          <w:lang w:eastAsia="ru-RU"/>
        </w:rPr>
      </w:pPr>
      <w:r w:rsidRPr="00544FEF">
        <w:rPr>
          <w:rFonts w:ascii="Times New Roman" w:eastAsia="Times New Roman" w:hAnsi="Times New Roman"/>
          <w:b/>
          <w:color w:val="000000"/>
          <w:sz w:val="24"/>
          <w:szCs w:val="24"/>
          <w:lang w:eastAsia="ru-RU"/>
        </w:rPr>
        <w:t>ХАРАЙГУНСКОГО МУНИЦИПАЛЬНОГО ОБРАЗОВАНИЯ</w:t>
      </w:r>
    </w:p>
    <w:p w:rsidR="00544FEF" w:rsidRDefault="00544FEF" w:rsidP="00544FEF">
      <w:pPr>
        <w:spacing w:after="0" w:line="240" w:lineRule="auto"/>
        <w:ind w:firstLine="567"/>
        <w:jc w:val="both"/>
        <w:rPr>
          <w:rFonts w:ascii="Times New Roman" w:eastAsia="Times New Roman" w:hAnsi="Times New Roman"/>
          <w:b/>
          <w:color w:val="000000"/>
          <w:sz w:val="24"/>
          <w:szCs w:val="24"/>
          <w:lang w:eastAsia="ru-RU"/>
        </w:rPr>
      </w:pPr>
    </w:p>
    <w:p w:rsidR="00544FEF" w:rsidRPr="00C01F7F" w:rsidRDefault="00544FEF" w:rsidP="00544FEF">
      <w:pPr>
        <w:keepNext/>
        <w:autoSpaceDE w:val="0"/>
        <w:autoSpaceDN w:val="0"/>
        <w:adjustRightInd w:val="0"/>
        <w:spacing w:after="0" w:line="240" w:lineRule="auto"/>
        <w:ind w:right="-1"/>
        <w:jc w:val="center"/>
        <w:rPr>
          <w:rFonts w:ascii="Times New Roman" w:hAnsi="Times New Roman"/>
          <w:color w:val="000000" w:themeColor="text1"/>
          <w:sz w:val="28"/>
          <w:szCs w:val="28"/>
        </w:rPr>
      </w:pPr>
      <w:r w:rsidRPr="00C01F7F">
        <w:rPr>
          <w:rFonts w:ascii="Times New Roman" w:hAnsi="Times New Roman"/>
          <w:color w:val="000000" w:themeColor="text1"/>
          <w:sz w:val="28"/>
          <w:szCs w:val="28"/>
        </w:rPr>
        <w:t>Глава 1. Общие положения</w:t>
      </w:r>
    </w:p>
    <w:p w:rsidR="00544FEF" w:rsidRPr="00C01F7F" w:rsidRDefault="00544FEF" w:rsidP="00544FEF">
      <w:pPr>
        <w:keepNext/>
        <w:autoSpaceDE w:val="0"/>
        <w:autoSpaceDN w:val="0"/>
        <w:adjustRightInd w:val="0"/>
        <w:spacing w:after="0" w:line="240" w:lineRule="auto"/>
        <w:ind w:right="-1" w:firstLine="709"/>
        <w:jc w:val="both"/>
        <w:rPr>
          <w:rFonts w:ascii="Times New Roman" w:hAnsi="Times New Roman"/>
          <w:color w:val="000000" w:themeColor="text1"/>
          <w:sz w:val="28"/>
          <w:szCs w:val="28"/>
        </w:rPr>
      </w:pPr>
    </w:p>
    <w:p w:rsidR="00544FEF" w:rsidRPr="00C01F7F" w:rsidRDefault="00544FEF" w:rsidP="00544FEF">
      <w:pPr>
        <w:autoSpaceDE w:val="0"/>
        <w:autoSpaceDN w:val="0"/>
        <w:adjustRightInd w:val="0"/>
        <w:spacing w:after="0" w:line="240" w:lineRule="auto"/>
        <w:ind w:right="-1" w:firstLine="709"/>
        <w:jc w:val="both"/>
        <w:rPr>
          <w:rFonts w:ascii="Times New Roman" w:hAnsi="Times New Roman"/>
          <w:color w:val="000000" w:themeColor="text1"/>
          <w:sz w:val="28"/>
          <w:szCs w:val="28"/>
        </w:rPr>
      </w:pPr>
      <w:r w:rsidRPr="00C01F7F">
        <w:rPr>
          <w:rFonts w:ascii="Times New Roman" w:hAnsi="Times New Roman"/>
          <w:color w:val="000000" w:themeColor="text1"/>
          <w:sz w:val="28"/>
          <w:szCs w:val="28"/>
        </w:rPr>
        <w:t xml:space="preserve">1. </w:t>
      </w:r>
      <w:proofErr w:type="gramStart"/>
      <w:r w:rsidRPr="00544FEF">
        <w:rPr>
          <w:rFonts w:ascii="Times New Roman" w:hAnsi="Times New Roman"/>
          <w:color w:val="000000" w:themeColor="text1"/>
          <w:sz w:val="28"/>
          <w:szCs w:val="28"/>
        </w:rPr>
        <w:t xml:space="preserve">Настоящее Положение </w:t>
      </w:r>
      <w:r w:rsidRPr="00544FEF">
        <w:rPr>
          <w:rFonts w:ascii="Times New Roman" w:hAnsi="Times New Roman"/>
          <w:sz w:val="28"/>
          <w:szCs w:val="28"/>
        </w:rPr>
        <w:t xml:space="preserve">конкретизирует требования, предусмотренные </w:t>
      </w:r>
      <w:r w:rsidRPr="00544FEF">
        <w:rPr>
          <w:rFonts w:ascii="Times New Roman" w:hAnsi="Times New Roman"/>
          <w:color w:val="000000" w:themeColor="text1"/>
          <w:sz w:val="28"/>
          <w:szCs w:val="28"/>
        </w:rPr>
        <w:t>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Уставом Харайгунского муниципального образования</w:t>
      </w:r>
      <w:r w:rsidRPr="00544FEF">
        <w:rPr>
          <w:rFonts w:ascii="Times New Roman" w:hAnsi="Times New Roman"/>
          <w:i/>
          <w:color w:val="000000" w:themeColor="text1"/>
          <w:sz w:val="28"/>
          <w:szCs w:val="28"/>
        </w:rPr>
        <w:t xml:space="preserve"> </w:t>
      </w:r>
      <w:r w:rsidRPr="00544FEF">
        <w:rPr>
          <w:rFonts w:ascii="Times New Roman" w:hAnsi="Times New Roman"/>
          <w:color w:val="000000" w:themeColor="text1"/>
          <w:sz w:val="28"/>
          <w:szCs w:val="28"/>
        </w:rPr>
        <w:t xml:space="preserve">к </w:t>
      </w:r>
      <w:r w:rsidRPr="00544FEF">
        <w:rPr>
          <w:rFonts w:ascii="Times New Roman" w:hAnsi="Times New Roman"/>
          <w:color w:val="000000" w:themeColor="text1"/>
          <w:kern w:val="2"/>
          <w:sz w:val="28"/>
          <w:szCs w:val="24"/>
        </w:rPr>
        <w:t xml:space="preserve">муниципальным правовым актам Харайгунского </w:t>
      </w:r>
      <w:r w:rsidRPr="00544FEF">
        <w:rPr>
          <w:rFonts w:ascii="Times New Roman" w:hAnsi="Times New Roman"/>
          <w:sz w:val="28"/>
          <w:szCs w:val="28"/>
        </w:rPr>
        <w:t>муниципального</w:t>
      </w:r>
      <w:r w:rsidRPr="007B14CE">
        <w:rPr>
          <w:rFonts w:ascii="Times New Roman" w:hAnsi="Times New Roman"/>
          <w:sz w:val="28"/>
          <w:szCs w:val="28"/>
        </w:rPr>
        <w:t xml:space="preserve"> образования</w:t>
      </w:r>
      <w:r>
        <w:rPr>
          <w:rFonts w:ascii="Times New Roman" w:hAnsi="Times New Roman"/>
          <w:sz w:val="28"/>
          <w:szCs w:val="28"/>
        </w:rPr>
        <w:t xml:space="preserve"> </w:t>
      </w:r>
      <w:r w:rsidRPr="00C01F7F">
        <w:rPr>
          <w:rFonts w:ascii="Times New Roman" w:hAnsi="Times New Roman"/>
          <w:color w:val="000000" w:themeColor="text1"/>
          <w:kern w:val="2"/>
          <w:sz w:val="28"/>
          <w:szCs w:val="24"/>
        </w:rPr>
        <w:t>(далее – муниципальные правовые акты)</w:t>
      </w:r>
      <w:r w:rsidRPr="00C01F7F">
        <w:rPr>
          <w:rFonts w:ascii="Times New Roman" w:hAnsi="Times New Roman"/>
          <w:color w:val="000000" w:themeColor="text1"/>
          <w:sz w:val="28"/>
          <w:szCs w:val="28"/>
        </w:rPr>
        <w:t xml:space="preserve">, к порядку подготовки их проектов, а также к </w:t>
      </w:r>
      <w:r>
        <w:rPr>
          <w:rFonts w:ascii="Times New Roman" w:hAnsi="Times New Roman"/>
          <w:color w:val="000000" w:themeColor="text1"/>
          <w:sz w:val="28"/>
          <w:szCs w:val="28"/>
        </w:rPr>
        <w:t xml:space="preserve">порядку </w:t>
      </w:r>
      <w:r w:rsidRPr="00C01F7F">
        <w:rPr>
          <w:rFonts w:ascii="Times New Roman" w:hAnsi="Times New Roman"/>
          <w:color w:val="000000" w:themeColor="text1"/>
          <w:sz w:val="28"/>
          <w:szCs w:val="28"/>
        </w:rPr>
        <w:t>учета</w:t>
      </w:r>
      <w:r>
        <w:rPr>
          <w:rFonts w:ascii="Times New Roman" w:hAnsi="Times New Roman"/>
          <w:color w:val="000000" w:themeColor="text1"/>
          <w:sz w:val="28"/>
          <w:szCs w:val="28"/>
        </w:rPr>
        <w:t xml:space="preserve">, регистрации и мониторинга </w:t>
      </w:r>
      <w:r w:rsidRPr="00C01F7F">
        <w:rPr>
          <w:rFonts w:ascii="Times New Roman" w:hAnsi="Times New Roman"/>
          <w:color w:val="000000" w:themeColor="text1"/>
          <w:sz w:val="28"/>
          <w:szCs w:val="28"/>
        </w:rPr>
        <w:t>муниципальных правовых актов.</w:t>
      </w:r>
      <w:proofErr w:type="gramEnd"/>
    </w:p>
    <w:p w:rsidR="00544FEF" w:rsidRPr="00C01F7F" w:rsidRDefault="00544FEF" w:rsidP="00544FEF">
      <w:pPr>
        <w:keepNext/>
        <w:spacing w:after="0" w:line="240" w:lineRule="auto"/>
        <w:jc w:val="center"/>
        <w:rPr>
          <w:rFonts w:asciiTheme="minorHAnsi" w:hAnsiTheme="minorHAnsi"/>
          <w:b/>
          <w:color w:val="000000" w:themeColor="text1"/>
          <w:kern w:val="2"/>
          <w:sz w:val="28"/>
          <w:szCs w:val="24"/>
        </w:rPr>
      </w:pPr>
    </w:p>
    <w:p w:rsidR="00544FEF" w:rsidRPr="00C01F7F" w:rsidRDefault="00544FEF" w:rsidP="00544FEF">
      <w:pPr>
        <w:keepNext/>
        <w:spacing w:after="0" w:line="240" w:lineRule="auto"/>
        <w:jc w:val="center"/>
        <w:rPr>
          <w:rFonts w:ascii="Times New Roman" w:hAnsi="Times New Roman"/>
          <w:b/>
          <w:color w:val="000000" w:themeColor="text1"/>
          <w:kern w:val="2"/>
          <w:sz w:val="28"/>
          <w:szCs w:val="24"/>
        </w:rPr>
      </w:pPr>
      <w:r w:rsidRPr="00544FEF">
        <w:rPr>
          <w:rFonts w:ascii="Times New Roman" w:hAnsi="Times New Roman"/>
          <w:color w:val="000000" w:themeColor="text1"/>
          <w:kern w:val="2"/>
          <w:sz w:val="28"/>
          <w:szCs w:val="24"/>
        </w:rPr>
        <w:t>Глава 2.</w:t>
      </w:r>
      <w:r w:rsidRPr="00C01F7F">
        <w:rPr>
          <w:color w:val="000000" w:themeColor="text1"/>
          <w:kern w:val="2"/>
          <w:sz w:val="28"/>
          <w:szCs w:val="24"/>
        </w:rPr>
        <w:t xml:space="preserve"> </w:t>
      </w:r>
      <w:r w:rsidRPr="00C01F7F">
        <w:rPr>
          <w:rFonts w:ascii="Times New Roman" w:hAnsi="Times New Roman"/>
          <w:color w:val="000000" w:themeColor="text1"/>
          <w:kern w:val="2"/>
          <w:sz w:val="28"/>
          <w:szCs w:val="24"/>
        </w:rPr>
        <w:t>Система муниципальных правовых актов</w:t>
      </w:r>
    </w:p>
    <w:p w:rsidR="00544FEF" w:rsidRPr="00C01F7F" w:rsidRDefault="00544FEF" w:rsidP="00544FEF">
      <w:pPr>
        <w:keepNext/>
        <w:spacing w:after="0" w:line="240" w:lineRule="auto"/>
        <w:jc w:val="center"/>
        <w:rPr>
          <w:b/>
          <w:color w:val="000000" w:themeColor="text1"/>
          <w:kern w:val="2"/>
          <w:sz w:val="28"/>
          <w:szCs w:val="24"/>
        </w:rPr>
      </w:pPr>
    </w:p>
    <w:p w:rsidR="00544FEF" w:rsidRPr="00544FEF" w:rsidRDefault="00544FEF" w:rsidP="00544FEF">
      <w:pPr>
        <w:pStyle w:val="af4"/>
        <w:spacing w:before="0" w:beforeAutospacing="0" w:after="0" w:afterAutospacing="0"/>
        <w:ind w:firstLine="540"/>
        <w:jc w:val="both"/>
      </w:pPr>
      <w:r w:rsidRPr="00EC7AE4">
        <w:rPr>
          <w:color w:val="000000" w:themeColor="text1"/>
          <w:sz w:val="28"/>
          <w:szCs w:val="28"/>
          <w:u w:val="single"/>
        </w:rPr>
        <w:t>2</w:t>
      </w:r>
      <w:r w:rsidRPr="00544FEF">
        <w:rPr>
          <w:color w:val="000000" w:themeColor="text1"/>
          <w:sz w:val="28"/>
          <w:szCs w:val="28"/>
        </w:rPr>
        <w:t xml:space="preserve">. </w:t>
      </w:r>
      <w:r w:rsidRPr="00544FEF">
        <w:rPr>
          <w:color w:val="000000" w:themeColor="text1"/>
          <w:kern w:val="2"/>
          <w:sz w:val="28"/>
        </w:rPr>
        <w:t xml:space="preserve">В систему муниципальных правовых актов Харайгунского </w:t>
      </w:r>
      <w:r w:rsidRPr="00544FEF">
        <w:rPr>
          <w:color w:val="000000" w:themeColor="text1"/>
          <w:sz w:val="28"/>
          <w:szCs w:val="28"/>
        </w:rPr>
        <w:t xml:space="preserve">муниципального образования </w:t>
      </w:r>
      <w:r w:rsidRPr="00544FEF">
        <w:rPr>
          <w:color w:val="000000" w:themeColor="text1"/>
          <w:kern w:val="2"/>
          <w:sz w:val="28"/>
        </w:rPr>
        <w:t>(далее – муниципальное образование) входят:</w:t>
      </w:r>
      <w:r w:rsidRPr="00544FEF">
        <w:t xml:space="preserve">  </w:t>
      </w:r>
    </w:p>
    <w:p w:rsidR="00544FEF" w:rsidRPr="00544FEF" w:rsidRDefault="00544FEF" w:rsidP="00544FEF">
      <w:pPr>
        <w:pStyle w:val="af4"/>
        <w:spacing w:before="0" w:beforeAutospacing="0" w:after="0" w:afterAutospacing="0"/>
        <w:ind w:firstLine="540"/>
        <w:jc w:val="both"/>
        <w:rPr>
          <w:sz w:val="28"/>
          <w:szCs w:val="28"/>
        </w:rPr>
      </w:pPr>
      <w:r w:rsidRPr="00544FEF">
        <w:rPr>
          <w:sz w:val="28"/>
          <w:szCs w:val="28"/>
        </w:rPr>
        <w:t xml:space="preserve">1) правовые акты, принятые на местном референдуме, сходе граждан; </w:t>
      </w:r>
    </w:p>
    <w:p w:rsidR="00544FEF" w:rsidRPr="00544FEF" w:rsidRDefault="00544FEF" w:rsidP="00544FEF">
      <w:pPr>
        <w:pStyle w:val="af4"/>
        <w:spacing w:before="0" w:beforeAutospacing="0" w:after="0" w:afterAutospacing="0"/>
        <w:ind w:firstLine="539"/>
        <w:jc w:val="both"/>
        <w:rPr>
          <w:sz w:val="28"/>
          <w:szCs w:val="28"/>
        </w:rPr>
      </w:pPr>
      <w:r w:rsidRPr="00544FEF">
        <w:rPr>
          <w:sz w:val="28"/>
          <w:szCs w:val="28"/>
        </w:rPr>
        <w:t xml:space="preserve">2) правовые акты Думы Харайгунского муниципального образования (далее – Дума); </w:t>
      </w:r>
    </w:p>
    <w:p w:rsidR="00544FEF" w:rsidRPr="00544FEF" w:rsidRDefault="00544FEF" w:rsidP="00544FEF">
      <w:pPr>
        <w:pStyle w:val="af4"/>
        <w:spacing w:before="0" w:beforeAutospacing="0" w:after="0" w:afterAutospacing="0"/>
        <w:ind w:firstLine="539"/>
        <w:jc w:val="both"/>
        <w:rPr>
          <w:sz w:val="28"/>
          <w:szCs w:val="28"/>
        </w:rPr>
      </w:pPr>
      <w:r w:rsidRPr="00544FEF">
        <w:rPr>
          <w:sz w:val="28"/>
          <w:szCs w:val="28"/>
        </w:rPr>
        <w:t xml:space="preserve">3) правовые акты главы </w:t>
      </w:r>
      <w:r>
        <w:rPr>
          <w:sz w:val="28"/>
          <w:szCs w:val="28"/>
        </w:rPr>
        <w:t xml:space="preserve">Харайгунского </w:t>
      </w:r>
      <w:r w:rsidRPr="00544FEF">
        <w:rPr>
          <w:sz w:val="28"/>
          <w:szCs w:val="28"/>
        </w:rPr>
        <w:t xml:space="preserve">муниципального образования (далее – Глава); </w:t>
      </w:r>
    </w:p>
    <w:p w:rsidR="00544FEF" w:rsidRPr="00544FEF" w:rsidRDefault="00544FEF" w:rsidP="00544FEF">
      <w:pPr>
        <w:pStyle w:val="af4"/>
        <w:spacing w:before="0" w:beforeAutospacing="0" w:after="0" w:afterAutospacing="0"/>
        <w:ind w:firstLine="539"/>
        <w:jc w:val="both"/>
        <w:rPr>
          <w:sz w:val="28"/>
          <w:szCs w:val="28"/>
        </w:rPr>
      </w:pPr>
      <w:r w:rsidRPr="00544FEF">
        <w:rPr>
          <w:sz w:val="28"/>
          <w:szCs w:val="28"/>
        </w:rPr>
        <w:t xml:space="preserve">4) правовые акты администрации </w:t>
      </w:r>
      <w:r>
        <w:rPr>
          <w:sz w:val="28"/>
          <w:szCs w:val="28"/>
        </w:rPr>
        <w:t>Харайгунского муниципального образования</w:t>
      </w:r>
      <w:r w:rsidRPr="00544FEF">
        <w:rPr>
          <w:sz w:val="28"/>
          <w:szCs w:val="28"/>
        </w:rPr>
        <w:t xml:space="preserve"> (далее – Администрация); </w:t>
      </w:r>
    </w:p>
    <w:p w:rsidR="00544FEF" w:rsidRPr="00544FEF" w:rsidRDefault="00544FEF" w:rsidP="00544FEF">
      <w:pPr>
        <w:pStyle w:val="af4"/>
        <w:spacing w:before="0" w:beforeAutospacing="0" w:after="0" w:afterAutospacing="0"/>
        <w:ind w:firstLine="539"/>
        <w:jc w:val="both"/>
        <w:rPr>
          <w:sz w:val="28"/>
          <w:szCs w:val="28"/>
        </w:rPr>
      </w:pPr>
      <w:r w:rsidRPr="00544FEF">
        <w:rPr>
          <w:sz w:val="28"/>
          <w:szCs w:val="28"/>
        </w:rPr>
        <w:t xml:space="preserve">5) правовые акты иных органов местного самоуправления и должностных лиц местного самоуправления, предусмотренных уставом муниципального образования (далее – Устав). </w:t>
      </w:r>
    </w:p>
    <w:p w:rsidR="00544FEF" w:rsidRDefault="00544FEF" w:rsidP="00544FEF">
      <w:pPr>
        <w:pStyle w:val="ConsPlusNormal"/>
        <w:ind w:firstLine="708"/>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3</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Система</w:t>
      </w:r>
      <w:r w:rsidRPr="00C01F7F">
        <w:rPr>
          <w:rFonts w:ascii="Times New Roman" w:hAnsi="Times New Roman"/>
          <w:color w:val="000000" w:themeColor="text1"/>
          <w:kern w:val="2"/>
          <w:sz w:val="28"/>
          <w:szCs w:val="24"/>
        </w:rPr>
        <w:t xml:space="preserve"> муниципальных </w:t>
      </w:r>
      <w:r w:rsidRPr="00C01F7F">
        <w:rPr>
          <w:rFonts w:ascii="Times New Roman" w:hAnsi="Times New Roman" w:hint="eastAsia"/>
          <w:color w:val="000000" w:themeColor="text1"/>
          <w:kern w:val="2"/>
          <w:sz w:val="28"/>
          <w:szCs w:val="24"/>
        </w:rPr>
        <w:t>правовых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актов</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основывается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на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принципах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единства</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целостности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внутренней</w:t>
      </w:r>
      <w:r w:rsidRPr="00C01F7F">
        <w:rPr>
          <w:rFonts w:ascii="Times New Roman" w:hAnsi="Times New Roman"/>
          <w:color w:val="000000" w:themeColor="text1"/>
          <w:kern w:val="2"/>
          <w:sz w:val="28"/>
          <w:szCs w:val="24"/>
        </w:rPr>
        <w:t xml:space="preserve"> </w:t>
      </w:r>
      <w:proofErr w:type="spellStart"/>
      <w:r w:rsidRPr="00C01F7F">
        <w:rPr>
          <w:rFonts w:ascii="Times New Roman" w:hAnsi="Times New Roman" w:hint="eastAsia"/>
          <w:color w:val="000000" w:themeColor="text1"/>
          <w:kern w:val="2"/>
          <w:sz w:val="28"/>
          <w:szCs w:val="24"/>
        </w:rPr>
        <w:t>дифференцированности</w:t>
      </w:r>
      <w:proofErr w:type="spellEnd"/>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непротиворечивости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иерархического</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построения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в</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зависимости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от</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юридической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силы</w:t>
      </w:r>
      <w:r w:rsidRPr="00C01F7F">
        <w:rPr>
          <w:rFonts w:ascii="Times New Roman" w:hAnsi="Times New Roman"/>
          <w:color w:val="000000" w:themeColor="text1"/>
          <w:kern w:val="2"/>
          <w:sz w:val="28"/>
          <w:szCs w:val="24"/>
        </w:rPr>
        <w:t>.</w:t>
      </w:r>
    </w:p>
    <w:p w:rsidR="00544FE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 xml:space="preserve">4. </w:t>
      </w:r>
      <w:proofErr w:type="gramStart"/>
      <w:r w:rsidRPr="00FC1FB6">
        <w:rPr>
          <w:rFonts w:ascii="Times New Roman" w:hAnsi="Times New Roman"/>
          <w:color w:val="000000" w:themeColor="text1"/>
          <w:kern w:val="2"/>
          <w:sz w:val="28"/>
          <w:szCs w:val="24"/>
        </w:rPr>
        <w:t xml:space="preserve">В случае изменения системы муниципальных правовых актов муниципального образования, а также в случае изменения видов муниципальных правовых актов, предусмотренных </w:t>
      </w:r>
      <w:r w:rsidRPr="008A0845">
        <w:rPr>
          <w:rFonts w:ascii="Times New Roman" w:hAnsi="Times New Roman"/>
          <w:color w:val="000000" w:themeColor="text1"/>
          <w:kern w:val="2"/>
          <w:sz w:val="28"/>
          <w:szCs w:val="24"/>
        </w:rPr>
        <w:t>пунктом 2</w:t>
      </w:r>
      <w:r w:rsidRPr="00FC1FB6">
        <w:rPr>
          <w:rFonts w:ascii="Times New Roman" w:hAnsi="Times New Roman"/>
          <w:color w:val="000000" w:themeColor="text1"/>
          <w:kern w:val="2"/>
          <w:sz w:val="28"/>
          <w:szCs w:val="24"/>
        </w:rPr>
        <w:t xml:space="preserve"> настоящего Положения, ранее принятые (изданные) муниципальные правовые акты вступают в силу и действуют до их отмены (признания утратившими силу) или приостановления их действия, если иное не предусмотрено федеральными законами, иными федеральными нормативными правовыми актами, Уставом, </w:t>
      </w:r>
      <w:r w:rsidRPr="00FC1FB6">
        <w:rPr>
          <w:rFonts w:ascii="Times New Roman" w:eastAsia="Calibri" w:hAnsi="Times New Roman"/>
          <w:color w:val="000000" w:themeColor="text1"/>
          <w:sz w:val="28"/>
          <w:szCs w:val="28"/>
        </w:rPr>
        <w:t>муниципальными правовыми актами о</w:t>
      </w:r>
      <w:proofErr w:type="gramEnd"/>
      <w:r w:rsidRPr="00FC1FB6">
        <w:rPr>
          <w:rFonts w:ascii="Times New Roman" w:eastAsia="Calibri" w:hAnsi="Times New Roman"/>
          <w:color w:val="000000" w:themeColor="text1"/>
          <w:sz w:val="28"/>
          <w:szCs w:val="28"/>
        </w:rPr>
        <w:t xml:space="preserve"> </w:t>
      </w:r>
      <w:proofErr w:type="gramStart"/>
      <w:r w:rsidRPr="00FC1FB6">
        <w:rPr>
          <w:rFonts w:ascii="Times New Roman" w:eastAsia="Calibri" w:hAnsi="Times New Roman"/>
          <w:color w:val="000000" w:themeColor="text1"/>
          <w:sz w:val="28"/>
          <w:szCs w:val="28"/>
        </w:rPr>
        <w:t>внесении</w:t>
      </w:r>
      <w:proofErr w:type="gramEnd"/>
      <w:r w:rsidRPr="00FC1FB6">
        <w:rPr>
          <w:rFonts w:ascii="Times New Roman" w:eastAsia="Calibri" w:hAnsi="Times New Roman"/>
          <w:color w:val="000000" w:themeColor="text1"/>
          <w:sz w:val="28"/>
          <w:szCs w:val="28"/>
        </w:rPr>
        <w:t xml:space="preserve"> изменений и дополнений в Устав</w:t>
      </w:r>
      <w:r w:rsidRPr="00FC1FB6">
        <w:rPr>
          <w:rFonts w:ascii="Times New Roman" w:hAnsi="Times New Roman"/>
          <w:color w:val="000000" w:themeColor="text1"/>
          <w:kern w:val="2"/>
          <w:sz w:val="28"/>
          <w:szCs w:val="24"/>
        </w:rPr>
        <w:t>, настоящим Положением.</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lastRenderedPageBreak/>
        <w:t>5</w:t>
      </w:r>
      <w:r w:rsidRPr="00C01F7F">
        <w:rPr>
          <w:rFonts w:ascii="Times New Roman" w:hAnsi="Times New Roman"/>
          <w:color w:val="000000" w:themeColor="text1"/>
          <w:kern w:val="2"/>
          <w:sz w:val="28"/>
          <w:szCs w:val="24"/>
        </w:rPr>
        <w:t>. Муниципальные правовые акты имеют нормативный характер (нормативные муниципальные правовые акты) или являются актами индивидуального правового регулирования (ненормативные муниципальные правовые акты).</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Нормативным муниципальным правовым актом признается </w:t>
      </w:r>
      <w:r w:rsidRPr="00544FEF">
        <w:rPr>
          <w:rFonts w:ascii="Times New Roman" w:hAnsi="Times New Roman"/>
          <w:color w:val="000000" w:themeColor="text1"/>
          <w:kern w:val="2"/>
          <w:sz w:val="28"/>
          <w:szCs w:val="24"/>
        </w:rPr>
        <w:t xml:space="preserve">официальный </w:t>
      </w:r>
      <w:r w:rsidRPr="00544FEF">
        <w:rPr>
          <w:rFonts w:ascii="Times New Roman" w:hAnsi="Times New Roman"/>
          <w:kern w:val="2"/>
          <w:sz w:val="28"/>
          <w:szCs w:val="24"/>
        </w:rPr>
        <w:t>документ</w:t>
      </w:r>
      <w:r w:rsidRPr="007B14CE">
        <w:rPr>
          <w:rFonts w:ascii="Times New Roman" w:hAnsi="Times New Roman"/>
          <w:kern w:val="2"/>
          <w:sz w:val="28"/>
          <w:szCs w:val="24"/>
        </w:rPr>
        <w:t>,</w:t>
      </w:r>
      <w:r w:rsidRPr="00C01F7F">
        <w:rPr>
          <w:rFonts w:ascii="Times New Roman" w:hAnsi="Times New Roman"/>
          <w:color w:val="000000" w:themeColor="text1"/>
          <w:kern w:val="2"/>
          <w:sz w:val="28"/>
          <w:szCs w:val="24"/>
        </w:rPr>
        <w:t xml:space="preserve"> принятый (изданный) в порядке, предусмотренном федеральными законами, иными федеральными нормативными правовыми актами, Уставом, настоящим Положением и иными муниципальными правовыми актами, содержащий правовые нормы, обязательные для неопределенного круга лиц и рассчитанные на неоднократное применение.</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Ненормативным муниципальным правовым актом признается </w:t>
      </w:r>
      <w:r w:rsidRPr="00544FEF">
        <w:rPr>
          <w:rFonts w:ascii="Times New Roman" w:hAnsi="Times New Roman"/>
          <w:color w:val="000000" w:themeColor="text1"/>
          <w:kern w:val="2"/>
          <w:sz w:val="28"/>
          <w:szCs w:val="24"/>
        </w:rPr>
        <w:t>официальный документ, принятый (изданный) в порядке, предусмотренном федеральными законами</w:t>
      </w:r>
      <w:r w:rsidRPr="00C01F7F">
        <w:rPr>
          <w:rFonts w:ascii="Times New Roman" w:hAnsi="Times New Roman"/>
          <w:color w:val="000000" w:themeColor="text1"/>
          <w:kern w:val="2"/>
          <w:sz w:val="28"/>
          <w:szCs w:val="24"/>
        </w:rPr>
        <w:t>, иными федеральными нормативными правовыми актами, Уставом, настоящим Положением и иными муниципальными правовыми актами, и устанавливающий, изменяющий или отменяющий права и обязанности конкретных лиц.</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6</w:t>
      </w:r>
      <w:r w:rsidRPr="00C01F7F">
        <w:rPr>
          <w:rFonts w:ascii="Times New Roman" w:hAnsi="Times New Roman"/>
          <w:color w:val="000000" w:themeColor="text1"/>
          <w:kern w:val="2"/>
          <w:sz w:val="28"/>
          <w:szCs w:val="24"/>
        </w:rPr>
        <w:t xml:space="preserve">. Муниципальные правовые акты принимаются органами местного самоуправления, </w:t>
      </w:r>
      <w:r>
        <w:rPr>
          <w:rFonts w:ascii="Times New Roman" w:hAnsi="Times New Roman" w:hint="eastAsia"/>
          <w:color w:val="000000" w:themeColor="text1"/>
          <w:kern w:val="2"/>
          <w:sz w:val="28"/>
          <w:szCs w:val="24"/>
        </w:rPr>
        <w:t>должностными</w:t>
      </w:r>
      <w:r w:rsidRPr="00390DF0">
        <w:rPr>
          <w:rFonts w:ascii="Times New Roman" w:hAnsi="Times New Roman"/>
          <w:color w:val="000000" w:themeColor="text1"/>
          <w:kern w:val="2"/>
          <w:sz w:val="28"/>
          <w:szCs w:val="24"/>
        </w:rPr>
        <w:t xml:space="preserve"> </w:t>
      </w:r>
      <w:r w:rsidRPr="00390DF0">
        <w:rPr>
          <w:rFonts w:ascii="Times New Roman" w:hAnsi="Times New Roman" w:hint="eastAsia"/>
          <w:color w:val="000000" w:themeColor="text1"/>
          <w:kern w:val="2"/>
          <w:sz w:val="28"/>
          <w:szCs w:val="24"/>
        </w:rPr>
        <w:t>лица</w:t>
      </w:r>
      <w:r>
        <w:rPr>
          <w:rFonts w:ascii="Times New Roman" w:hAnsi="Times New Roman" w:hint="eastAsia"/>
          <w:color w:val="000000" w:themeColor="text1"/>
          <w:kern w:val="2"/>
          <w:sz w:val="28"/>
          <w:szCs w:val="24"/>
        </w:rPr>
        <w:t>ми</w:t>
      </w:r>
      <w:r w:rsidRPr="00390DF0">
        <w:rPr>
          <w:rFonts w:ascii="Times New Roman" w:hAnsi="Times New Roman"/>
          <w:color w:val="000000" w:themeColor="text1"/>
          <w:kern w:val="2"/>
          <w:sz w:val="28"/>
          <w:szCs w:val="24"/>
        </w:rPr>
        <w:t xml:space="preserve"> </w:t>
      </w:r>
      <w:r w:rsidRPr="00390DF0">
        <w:rPr>
          <w:rFonts w:ascii="Times New Roman" w:hAnsi="Times New Roman" w:hint="eastAsia"/>
          <w:color w:val="000000" w:themeColor="text1"/>
          <w:kern w:val="2"/>
          <w:sz w:val="28"/>
          <w:szCs w:val="24"/>
        </w:rPr>
        <w:t>местного</w:t>
      </w:r>
      <w:r w:rsidRPr="00390DF0">
        <w:rPr>
          <w:rFonts w:ascii="Times New Roman" w:hAnsi="Times New Roman"/>
          <w:color w:val="000000" w:themeColor="text1"/>
          <w:kern w:val="2"/>
          <w:sz w:val="28"/>
          <w:szCs w:val="24"/>
        </w:rPr>
        <w:t xml:space="preserve"> </w:t>
      </w:r>
      <w:r w:rsidRPr="00390DF0">
        <w:rPr>
          <w:rFonts w:ascii="Times New Roman" w:hAnsi="Times New Roman" w:hint="eastAsia"/>
          <w:color w:val="000000" w:themeColor="text1"/>
          <w:kern w:val="2"/>
          <w:sz w:val="28"/>
          <w:szCs w:val="24"/>
        </w:rPr>
        <w:t>самоуправления</w:t>
      </w:r>
      <w:r w:rsidRPr="00390DF0">
        <w:rPr>
          <w:rFonts w:ascii="Times New Roman" w:hAnsi="Times New Roman"/>
          <w:color w:val="000000" w:themeColor="text1"/>
          <w:kern w:val="2"/>
          <w:sz w:val="28"/>
          <w:szCs w:val="24"/>
        </w:rPr>
        <w:t xml:space="preserve"> </w:t>
      </w:r>
      <w:r w:rsidRPr="00C01F7F">
        <w:rPr>
          <w:rFonts w:ascii="Times New Roman" w:hAnsi="Times New Roman"/>
          <w:color w:val="000000" w:themeColor="text1"/>
          <w:kern w:val="2"/>
          <w:sz w:val="28"/>
          <w:szCs w:val="24"/>
        </w:rPr>
        <w:t>по вопросам, отнесенным к компетенции соответственно этих органов местного самоуправления, их должностных лиц федеральными законами, иными федеральными нормативными правовыми актами, законами Иркутской области, Уставом, иными муниципальными правовыми актами.</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По</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вопросам</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осуществления</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отдельных</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государственных</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полномочий</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переданных</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органам</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местного</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самоуправления</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федеральными</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законами</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и</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законами</w:t>
      </w:r>
      <w:r w:rsidRPr="00C16D60">
        <w:rPr>
          <w:rFonts w:ascii="Times New Roman" w:hAnsi="Times New Roman"/>
          <w:color w:val="000000" w:themeColor="text1"/>
          <w:kern w:val="2"/>
          <w:sz w:val="28"/>
          <w:szCs w:val="24"/>
        </w:rPr>
        <w:t xml:space="preserve"> Иркутской области, </w:t>
      </w:r>
      <w:r w:rsidRPr="00C16D60">
        <w:rPr>
          <w:rFonts w:ascii="Times New Roman" w:hAnsi="Times New Roman" w:hint="eastAsia"/>
          <w:color w:val="000000" w:themeColor="text1"/>
          <w:kern w:val="2"/>
          <w:sz w:val="28"/>
          <w:szCs w:val="24"/>
        </w:rPr>
        <w:t>могут</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приниматься</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муниципальные</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правовые</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акты</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на</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основании</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и</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во</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исполнение</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положений</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установленных</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соответствующими</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федеральными</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законами</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и</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или</w:t>
      </w:r>
      <w:r w:rsidRPr="00C16D60">
        <w:rPr>
          <w:rFonts w:ascii="Times New Roman" w:hAnsi="Times New Roman"/>
          <w:color w:val="000000" w:themeColor="text1"/>
          <w:kern w:val="2"/>
          <w:sz w:val="28"/>
          <w:szCs w:val="24"/>
        </w:rPr>
        <w:t xml:space="preserve">) </w:t>
      </w:r>
      <w:r w:rsidRPr="00C16D60">
        <w:rPr>
          <w:rFonts w:ascii="Times New Roman" w:hAnsi="Times New Roman" w:hint="eastAsia"/>
          <w:color w:val="000000" w:themeColor="text1"/>
          <w:kern w:val="2"/>
          <w:sz w:val="28"/>
          <w:szCs w:val="24"/>
        </w:rPr>
        <w:t>законами</w:t>
      </w:r>
      <w:r w:rsidRPr="00C16D60">
        <w:rPr>
          <w:rFonts w:ascii="Times New Roman" w:hAnsi="Times New Roman"/>
          <w:color w:val="000000" w:themeColor="text1"/>
          <w:kern w:val="2"/>
          <w:sz w:val="28"/>
          <w:szCs w:val="24"/>
        </w:rPr>
        <w:t xml:space="preserve"> Иркутской области.</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Муниципальные правовые акты </w:t>
      </w:r>
      <w:r>
        <w:rPr>
          <w:rFonts w:ascii="Times New Roman" w:hAnsi="Times New Roman"/>
          <w:color w:val="000000" w:themeColor="text1"/>
          <w:kern w:val="2"/>
          <w:sz w:val="28"/>
          <w:szCs w:val="24"/>
        </w:rPr>
        <w:t xml:space="preserve">в преамбуле </w:t>
      </w:r>
      <w:r w:rsidRPr="00C01F7F">
        <w:rPr>
          <w:rFonts w:ascii="Times New Roman" w:hAnsi="Times New Roman"/>
          <w:color w:val="000000" w:themeColor="text1"/>
          <w:kern w:val="2"/>
          <w:sz w:val="28"/>
          <w:szCs w:val="24"/>
        </w:rPr>
        <w:t>должны содержать указание на правовые акты, на основании или во исполнение которых они принимаются.</w:t>
      </w:r>
    </w:p>
    <w:p w:rsidR="00544FE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7</w:t>
      </w:r>
      <w:r w:rsidRPr="00C01F7F">
        <w:rPr>
          <w:rFonts w:ascii="Times New Roman" w:hAnsi="Times New Roman"/>
          <w:color w:val="000000" w:themeColor="text1"/>
          <w:kern w:val="2"/>
          <w:sz w:val="28"/>
          <w:szCs w:val="24"/>
        </w:rPr>
        <w:t xml:space="preserve">. </w:t>
      </w:r>
      <w:proofErr w:type="gramStart"/>
      <w:r w:rsidRPr="001B77A0">
        <w:rPr>
          <w:rFonts w:ascii="Times New Roman" w:hAnsi="Times New Roman"/>
          <w:color w:val="000000" w:themeColor="text1"/>
          <w:kern w:val="2"/>
          <w:sz w:val="28"/>
          <w:szCs w:val="24"/>
        </w:rPr>
        <w:t>В случае изменения наименования органа местного самоуправления, должности должностного лица местного самоуправления, принявших (издавших) муниципальный правовой акт, отмена (признание утратившим силу) указанного муниципального правового акта, признание утратившими силу его отдельных положений, внесение в него изменений, приостановление его действия или приостановление действия его отдельных положений осуществляются органом местного самоуправления, должностным лицом местного самоуправления с использованием их нового наименования, если иное не</w:t>
      </w:r>
      <w:proofErr w:type="gramEnd"/>
      <w:r w:rsidRPr="001B77A0">
        <w:rPr>
          <w:rFonts w:ascii="Times New Roman" w:hAnsi="Times New Roman"/>
          <w:color w:val="000000" w:themeColor="text1"/>
          <w:kern w:val="2"/>
          <w:sz w:val="28"/>
          <w:szCs w:val="24"/>
        </w:rPr>
        <w:t xml:space="preserve"> предусмотрено федеральными законами, иными федеральными нормативными </w:t>
      </w:r>
      <w:r w:rsidRPr="001B77A0">
        <w:rPr>
          <w:rFonts w:ascii="Times New Roman" w:hAnsi="Times New Roman" w:hint="eastAsia"/>
          <w:color w:val="000000" w:themeColor="text1"/>
          <w:kern w:val="2"/>
          <w:sz w:val="28"/>
          <w:szCs w:val="24"/>
        </w:rPr>
        <w:t>конституционным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законам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федеральным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законам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иным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нормативным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правовым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актам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Российской</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Федерации</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а</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также</w:t>
      </w:r>
      <w:r w:rsidRPr="001B77A0">
        <w:rPr>
          <w:rFonts w:ascii="Times New Roman" w:hAnsi="Times New Roman"/>
          <w:color w:val="000000" w:themeColor="text1"/>
          <w:kern w:val="2"/>
          <w:sz w:val="28"/>
          <w:szCs w:val="24"/>
        </w:rPr>
        <w:t xml:space="preserve"> Уставу Иркутской области, </w:t>
      </w:r>
      <w:r w:rsidRPr="001B77A0">
        <w:rPr>
          <w:rFonts w:ascii="Times New Roman" w:hAnsi="Times New Roman" w:hint="eastAsia"/>
          <w:color w:val="000000" w:themeColor="text1"/>
          <w:kern w:val="2"/>
          <w:sz w:val="28"/>
          <w:szCs w:val="24"/>
        </w:rPr>
        <w:t>законам</w:t>
      </w:r>
      <w:r w:rsidRPr="001B77A0">
        <w:rPr>
          <w:rFonts w:ascii="Times New Roman" w:hAnsi="Times New Roman"/>
          <w:color w:val="000000" w:themeColor="text1"/>
          <w:kern w:val="2"/>
          <w:sz w:val="28"/>
          <w:szCs w:val="24"/>
        </w:rPr>
        <w:t xml:space="preserve"> Иркутской области, </w:t>
      </w:r>
      <w:r w:rsidRPr="001B77A0">
        <w:rPr>
          <w:rFonts w:ascii="Times New Roman" w:hAnsi="Times New Roman" w:hint="eastAsia"/>
          <w:color w:val="000000" w:themeColor="text1"/>
          <w:kern w:val="2"/>
          <w:sz w:val="28"/>
          <w:szCs w:val="24"/>
        </w:rPr>
        <w:t>иным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нормативным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правовым</w:t>
      </w:r>
      <w:r w:rsidRPr="001B77A0">
        <w:rPr>
          <w:rFonts w:ascii="Times New Roman" w:hAnsi="Times New Roman"/>
          <w:color w:val="000000" w:themeColor="text1"/>
          <w:kern w:val="2"/>
          <w:sz w:val="28"/>
          <w:szCs w:val="24"/>
        </w:rPr>
        <w:t xml:space="preserve"> </w:t>
      </w:r>
      <w:r w:rsidRPr="001B77A0">
        <w:rPr>
          <w:rFonts w:ascii="Times New Roman" w:hAnsi="Times New Roman" w:hint="eastAsia"/>
          <w:color w:val="000000" w:themeColor="text1"/>
          <w:kern w:val="2"/>
          <w:sz w:val="28"/>
          <w:szCs w:val="24"/>
        </w:rPr>
        <w:t>актам</w:t>
      </w:r>
      <w:r w:rsidRPr="001B77A0">
        <w:rPr>
          <w:rFonts w:ascii="Times New Roman" w:hAnsi="Times New Roman"/>
          <w:color w:val="000000" w:themeColor="text1"/>
          <w:kern w:val="2"/>
          <w:sz w:val="28"/>
          <w:szCs w:val="24"/>
        </w:rPr>
        <w:t xml:space="preserve"> Иркутской области.</w:t>
      </w:r>
    </w:p>
    <w:p w:rsidR="00544FE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8. Формы (виды) муниципальных правовых актов:</w:t>
      </w:r>
    </w:p>
    <w:p w:rsidR="00544FEF" w:rsidRPr="000E04D9" w:rsidRDefault="00544FEF" w:rsidP="00544FEF">
      <w:pPr>
        <w:autoSpaceDE w:val="0"/>
        <w:autoSpaceDN w:val="0"/>
        <w:adjustRightInd w:val="0"/>
        <w:spacing w:after="0" w:line="240" w:lineRule="auto"/>
        <w:ind w:right="-1" w:firstLine="709"/>
        <w:jc w:val="both"/>
        <w:rPr>
          <w:rFonts w:ascii="Times New Roman" w:hAnsi="Times New Roman"/>
          <w:color w:val="000000" w:themeColor="text1"/>
          <w:sz w:val="28"/>
          <w:szCs w:val="28"/>
        </w:rPr>
      </w:pPr>
      <w:r w:rsidRPr="000E04D9">
        <w:rPr>
          <w:rFonts w:ascii="Times New Roman" w:hAnsi="Times New Roman"/>
          <w:color w:val="000000" w:themeColor="text1"/>
          <w:sz w:val="28"/>
          <w:szCs w:val="28"/>
        </w:rPr>
        <w:t xml:space="preserve">1) </w:t>
      </w:r>
      <w:bookmarkStart w:id="1" w:name="_GoBack"/>
      <w:bookmarkEnd w:id="1"/>
      <w:r w:rsidRPr="000E04D9">
        <w:rPr>
          <w:rFonts w:ascii="Times New Roman" w:hAnsi="Times New Roman"/>
          <w:color w:val="000000" w:themeColor="text1"/>
          <w:sz w:val="28"/>
          <w:szCs w:val="28"/>
        </w:rPr>
        <w:t>устав муниципального образования;</w:t>
      </w:r>
    </w:p>
    <w:p w:rsidR="00544FEF" w:rsidRPr="000E04D9" w:rsidRDefault="00544FEF" w:rsidP="00544FEF">
      <w:pPr>
        <w:autoSpaceDE w:val="0"/>
        <w:autoSpaceDN w:val="0"/>
        <w:adjustRightInd w:val="0"/>
        <w:spacing w:after="0" w:line="240" w:lineRule="auto"/>
        <w:ind w:right="-1" w:firstLine="709"/>
        <w:jc w:val="both"/>
        <w:rPr>
          <w:rFonts w:ascii="Times New Roman" w:hAnsi="Times New Roman"/>
          <w:color w:val="000000" w:themeColor="text1"/>
          <w:sz w:val="28"/>
          <w:szCs w:val="28"/>
        </w:rPr>
      </w:pPr>
      <w:r w:rsidRPr="000E04D9">
        <w:rPr>
          <w:rFonts w:ascii="Times New Roman" w:hAnsi="Times New Roman"/>
          <w:color w:val="000000" w:themeColor="text1"/>
          <w:sz w:val="28"/>
          <w:szCs w:val="28"/>
        </w:rPr>
        <w:lastRenderedPageBreak/>
        <w:t>2) муниципальные правовые акты о внесении изменений и дополнений в Устав муниципального образования;</w:t>
      </w:r>
    </w:p>
    <w:p w:rsidR="00544FEF" w:rsidRPr="000E04D9" w:rsidRDefault="00544FEF" w:rsidP="00544FEF">
      <w:pPr>
        <w:autoSpaceDE w:val="0"/>
        <w:autoSpaceDN w:val="0"/>
        <w:adjustRightInd w:val="0"/>
        <w:spacing w:after="0" w:line="240" w:lineRule="auto"/>
        <w:ind w:right="-1" w:firstLine="709"/>
        <w:jc w:val="both"/>
        <w:rPr>
          <w:rFonts w:ascii="Times New Roman" w:hAnsi="Times New Roman"/>
          <w:color w:val="000000" w:themeColor="text1"/>
          <w:sz w:val="28"/>
          <w:szCs w:val="28"/>
        </w:rPr>
      </w:pPr>
      <w:r w:rsidRPr="000E04D9">
        <w:rPr>
          <w:rFonts w:ascii="Times New Roman" w:hAnsi="Times New Roman"/>
          <w:color w:val="000000" w:themeColor="text1"/>
          <w:sz w:val="28"/>
          <w:szCs w:val="28"/>
        </w:rPr>
        <w:t>3) муниципальные правовые акты, принятые на местном референдуме</w:t>
      </w:r>
      <w:r>
        <w:rPr>
          <w:rFonts w:ascii="Times New Roman" w:hAnsi="Times New Roman"/>
          <w:color w:val="000000" w:themeColor="text1"/>
          <w:sz w:val="28"/>
          <w:szCs w:val="28"/>
        </w:rPr>
        <w:t xml:space="preserve">, </w:t>
      </w:r>
      <w:r w:rsidRPr="000E04D9">
        <w:rPr>
          <w:rFonts w:ascii="Times New Roman" w:hAnsi="Times New Roman"/>
          <w:color w:val="000000" w:themeColor="text1"/>
          <w:sz w:val="28"/>
          <w:szCs w:val="28"/>
        </w:rPr>
        <w:t>сходе граждан;</w:t>
      </w:r>
    </w:p>
    <w:p w:rsidR="00544FEF" w:rsidRPr="00CF424E" w:rsidRDefault="00544FEF" w:rsidP="00544FEF">
      <w:pPr>
        <w:pStyle w:val="af4"/>
        <w:spacing w:before="0" w:beforeAutospacing="0" w:after="0" w:afterAutospacing="0"/>
        <w:ind w:firstLine="540"/>
        <w:jc w:val="both"/>
        <w:rPr>
          <w:rFonts w:eastAsia="Calibri"/>
          <w:sz w:val="28"/>
          <w:szCs w:val="28"/>
        </w:rPr>
      </w:pPr>
      <w:r>
        <w:rPr>
          <w:rFonts w:eastAsia="Calibri"/>
          <w:color w:val="000000" w:themeColor="text1"/>
          <w:sz w:val="28"/>
          <w:szCs w:val="28"/>
        </w:rPr>
        <w:t xml:space="preserve">  </w:t>
      </w:r>
      <w:r w:rsidRPr="000E04D9">
        <w:rPr>
          <w:rFonts w:eastAsia="Calibri"/>
          <w:color w:val="000000" w:themeColor="text1"/>
          <w:sz w:val="28"/>
          <w:szCs w:val="28"/>
        </w:rPr>
        <w:t>4)</w:t>
      </w:r>
      <w:r w:rsidRPr="00CF424E">
        <w:rPr>
          <w:rFonts w:eastAsia="Calibri"/>
          <w:sz w:val="28"/>
          <w:szCs w:val="28"/>
        </w:rPr>
        <w:t xml:space="preserve"> решения Думы;</w:t>
      </w:r>
    </w:p>
    <w:p w:rsidR="00544FEF" w:rsidRPr="00441615" w:rsidRDefault="00544FEF" w:rsidP="00544FEF">
      <w:pPr>
        <w:pStyle w:val="af4"/>
        <w:spacing w:before="0" w:beforeAutospacing="0" w:after="0" w:afterAutospacing="0"/>
        <w:ind w:firstLine="540"/>
        <w:jc w:val="both"/>
      </w:pPr>
      <w:r>
        <w:rPr>
          <w:rFonts w:eastAsia="Calibri"/>
          <w:color w:val="000000" w:themeColor="text1"/>
          <w:sz w:val="28"/>
          <w:szCs w:val="28"/>
        </w:rPr>
        <w:t xml:space="preserve">  5</w:t>
      </w:r>
      <w:r w:rsidRPr="000E04D9">
        <w:rPr>
          <w:rFonts w:eastAsia="Calibri"/>
          <w:color w:val="000000" w:themeColor="text1"/>
          <w:sz w:val="28"/>
          <w:szCs w:val="28"/>
        </w:rPr>
        <w:t xml:space="preserve">) </w:t>
      </w:r>
      <w:r>
        <w:rPr>
          <w:rFonts w:eastAsia="Calibri"/>
          <w:color w:val="000000" w:themeColor="text1"/>
          <w:sz w:val="28"/>
          <w:szCs w:val="28"/>
        </w:rPr>
        <w:t>постановления и распоряжения</w:t>
      </w:r>
      <w:r w:rsidRPr="00441615">
        <w:rPr>
          <w:bCs/>
          <w:sz w:val="28"/>
          <w:szCs w:val="28"/>
        </w:rPr>
        <w:t xml:space="preserve"> </w:t>
      </w:r>
      <w:r>
        <w:rPr>
          <w:bCs/>
          <w:sz w:val="28"/>
          <w:szCs w:val="28"/>
        </w:rPr>
        <w:t>Г</w:t>
      </w:r>
      <w:r w:rsidRPr="00441615">
        <w:rPr>
          <w:bCs/>
          <w:sz w:val="28"/>
          <w:szCs w:val="28"/>
        </w:rPr>
        <w:t>лавы</w:t>
      </w:r>
      <w:r>
        <w:rPr>
          <w:bCs/>
          <w:sz w:val="28"/>
          <w:szCs w:val="28"/>
        </w:rPr>
        <w:t>;</w:t>
      </w:r>
    </w:p>
    <w:p w:rsidR="00544FEF" w:rsidRPr="000E04D9" w:rsidRDefault="00544FEF" w:rsidP="00544FEF">
      <w:pPr>
        <w:pStyle w:val="af4"/>
        <w:spacing w:before="0" w:beforeAutospacing="0" w:after="0" w:afterAutospacing="0"/>
        <w:ind w:firstLine="540"/>
        <w:jc w:val="both"/>
        <w:rPr>
          <w:rFonts w:eastAsia="Calibri"/>
          <w:color w:val="000000" w:themeColor="text1"/>
          <w:sz w:val="28"/>
          <w:szCs w:val="28"/>
        </w:rPr>
      </w:pPr>
      <w:r>
        <w:rPr>
          <w:rFonts w:eastAsia="Calibri"/>
          <w:color w:val="000000" w:themeColor="text1"/>
          <w:sz w:val="28"/>
          <w:szCs w:val="28"/>
        </w:rPr>
        <w:t xml:space="preserve">  6) </w:t>
      </w:r>
      <w:r w:rsidRPr="00310AAE">
        <w:rPr>
          <w:rFonts w:eastAsia="Calibri"/>
          <w:color w:val="000000" w:themeColor="text1"/>
          <w:sz w:val="28"/>
          <w:szCs w:val="28"/>
        </w:rPr>
        <w:t xml:space="preserve">постановления и </w:t>
      </w:r>
      <w:r w:rsidRPr="00310AAE">
        <w:rPr>
          <w:rFonts w:eastAsia="Calibri"/>
          <w:sz w:val="28"/>
          <w:szCs w:val="28"/>
        </w:rPr>
        <w:t>распоряжения А</w:t>
      </w:r>
      <w:r w:rsidRPr="00310AAE">
        <w:rPr>
          <w:rFonts w:eastAsia="Calibri"/>
          <w:color w:val="000000" w:themeColor="text1"/>
          <w:sz w:val="28"/>
          <w:szCs w:val="28"/>
        </w:rPr>
        <w:t>дминистрации;</w:t>
      </w:r>
    </w:p>
    <w:p w:rsidR="00544FEF" w:rsidRPr="0003353A" w:rsidRDefault="00544FEF" w:rsidP="00544FEF">
      <w:pPr>
        <w:pStyle w:val="af4"/>
        <w:spacing w:before="0" w:beforeAutospacing="0" w:after="0" w:afterAutospacing="0"/>
        <w:ind w:firstLine="708"/>
        <w:jc w:val="both"/>
        <w:rPr>
          <w:sz w:val="28"/>
          <w:szCs w:val="28"/>
        </w:rPr>
      </w:pPr>
      <w:r w:rsidRPr="0003353A">
        <w:rPr>
          <w:sz w:val="28"/>
          <w:szCs w:val="28"/>
        </w:rPr>
        <w:t>9.</w:t>
      </w:r>
      <w:r w:rsidRPr="0003353A">
        <w:t xml:space="preserve"> </w:t>
      </w:r>
      <w:r w:rsidRPr="0003353A">
        <w:rPr>
          <w:sz w:val="28"/>
          <w:szCs w:val="28"/>
        </w:rPr>
        <w:t>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544FEF" w:rsidRDefault="00544FEF" w:rsidP="00544FEF">
      <w:pPr>
        <w:pStyle w:val="ConsPlusNormal"/>
        <w:ind w:firstLine="709"/>
        <w:jc w:val="both"/>
        <w:rPr>
          <w:rFonts w:ascii="Times New Roman" w:hAnsi="Times New Roman" w:cs="Times New Roman"/>
          <w:sz w:val="28"/>
          <w:szCs w:val="28"/>
        </w:rPr>
      </w:pPr>
      <w:r w:rsidRPr="0003353A">
        <w:rPr>
          <w:rFonts w:ascii="Times New Roman" w:hAnsi="Times New Roman" w:cs="Times New Roman"/>
          <w:sz w:val="28"/>
          <w:szCs w:val="28"/>
        </w:rPr>
        <w:t xml:space="preserve">10. Иные муниципальные правовые акты не должны противоречить </w:t>
      </w:r>
      <w:r>
        <w:rPr>
          <w:rFonts w:ascii="Times New Roman" w:hAnsi="Times New Roman" w:cs="Times New Roman"/>
          <w:sz w:val="28"/>
          <w:szCs w:val="28"/>
        </w:rPr>
        <w:t>У</w:t>
      </w:r>
      <w:r w:rsidRPr="0003353A">
        <w:rPr>
          <w:rFonts w:ascii="Times New Roman" w:hAnsi="Times New Roman" w:cs="Times New Roman"/>
          <w:sz w:val="28"/>
          <w:szCs w:val="28"/>
        </w:rPr>
        <w:t>ставу  и правовым актам, принятым на местном референдуме, сходе граждан.</w:t>
      </w:r>
      <w:r w:rsidRPr="008A0845">
        <w:rPr>
          <w:rFonts w:ascii="Times New Roman" w:hAnsi="Times New Roman" w:cs="Times New Roman"/>
          <w:sz w:val="28"/>
          <w:szCs w:val="28"/>
        </w:rPr>
        <w:t xml:space="preserve"> </w:t>
      </w:r>
    </w:p>
    <w:p w:rsidR="00544FEF" w:rsidRDefault="00544FEF" w:rsidP="00544FEF">
      <w:pPr>
        <w:pStyle w:val="ConsPlusNormal"/>
        <w:ind w:firstLine="709"/>
        <w:jc w:val="both"/>
        <w:rPr>
          <w:rFonts w:ascii="Times New Roman" w:hAnsi="Times New Roman"/>
          <w:color w:val="000000" w:themeColor="text1"/>
          <w:kern w:val="2"/>
          <w:sz w:val="28"/>
          <w:szCs w:val="24"/>
        </w:rPr>
      </w:pPr>
      <w:r w:rsidRPr="0003353A">
        <w:rPr>
          <w:rFonts w:ascii="Times New Roman" w:hAnsi="Times New Roman"/>
          <w:color w:val="000000" w:themeColor="text1"/>
          <w:kern w:val="2"/>
          <w:sz w:val="28"/>
          <w:szCs w:val="24"/>
        </w:rPr>
        <w:t xml:space="preserve">11. </w:t>
      </w:r>
      <w:proofErr w:type="gramStart"/>
      <w:r w:rsidRPr="0003353A">
        <w:rPr>
          <w:rFonts w:ascii="Times New Roman" w:hAnsi="Times New Roman"/>
          <w:color w:val="000000" w:themeColor="text1"/>
          <w:kern w:val="2"/>
          <w:sz w:val="28"/>
          <w:szCs w:val="24"/>
        </w:rPr>
        <w:t>В случае обнаружения противоречия У</w:t>
      </w:r>
      <w:r w:rsidRPr="0003353A">
        <w:rPr>
          <w:rFonts w:ascii="Times New Roman" w:hAnsi="Times New Roman" w:hint="eastAsia"/>
          <w:color w:val="000000" w:themeColor="text1"/>
          <w:kern w:val="2"/>
          <w:sz w:val="28"/>
          <w:szCs w:val="24"/>
        </w:rPr>
        <w:t>ставу</w:t>
      </w:r>
      <w:r w:rsidRPr="0003353A">
        <w:rPr>
          <w:rFonts w:ascii="Times New Roman" w:hAnsi="Times New Roman"/>
          <w:color w:val="000000" w:themeColor="text1"/>
          <w:kern w:val="2"/>
          <w:sz w:val="28"/>
          <w:szCs w:val="24"/>
        </w:rPr>
        <w:t xml:space="preserve"> или </w:t>
      </w:r>
      <w:r w:rsidRPr="0003353A">
        <w:rPr>
          <w:rFonts w:ascii="Times New Roman" w:hAnsi="Times New Roman" w:hint="eastAsia"/>
          <w:color w:val="000000" w:themeColor="text1"/>
          <w:kern w:val="2"/>
          <w:sz w:val="28"/>
          <w:szCs w:val="24"/>
        </w:rPr>
        <w:t>правовым</w:t>
      </w:r>
      <w:r w:rsidRPr="0003353A">
        <w:rPr>
          <w:rFonts w:ascii="Times New Roman" w:hAnsi="Times New Roman"/>
          <w:color w:val="000000" w:themeColor="text1"/>
          <w:kern w:val="2"/>
          <w:sz w:val="28"/>
          <w:szCs w:val="24"/>
        </w:rPr>
        <w:t xml:space="preserve"> </w:t>
      </w:r>
      <w:r w:rsidRPr="0003353A">
        <w:rPr>
          <w:rFonts w:ascii="Times New Roman" w:hAnsi="Times New Roman" w:hint="eastAsia"/>
          <w:color w:val="000000" w:themeColor="text1"/>
          <w:kern w:val="2"/>
          <w:sz w:val="28"/>
          <w:szCs w:val="24"/>
        </w:rPr>
        <w:t>актам</w:t>
      </w:r>
      <w:r w:rsidRPr="0003353A">
        <w:rPr>
          <w:rFonts w:ascii="Times New Roman" w:hAnsi="Times New Roman"/>
          <w:color w:val="000000" w:themeColor="text1"/>
          <w:kern w:val="2"/>
          <w:sz w:val="28"/>
          <w:szCs w:val="24"/>
        </w:rPr>
        <w:t xml:space="preserve">, </w:t>
      </w:r>
      <w:r w:rsidRPr="0003353A">
        <w:rPr>
          <w:rFonts w:ascii="Times New Roman" w:hAnsi="Times New Roman" w:hint="eastAsia"/>
          <w:color w:val="000000" w:themeColor="text1"/>
          <w:kern w:val="2"/>
          <w:sz w:val="28"/>
          <w:szCs w:val="24"/>
        </w:rPr>
        <w:t>принятым</w:t>
      </w:r>
      <w:r w:rsidRPr="0003353A">
        <w:rPr>
          <w:rFonts w:ascii="Times New Roman" w:hAnsi="Times New Roman"/>
          <w:color w:val="000000" w:themeColor="text1"/>
          <w:kern w:val="2"/>
          <w:sz w:val="28"/>
          <w:szCs w:val="24"/>
        </w:rPr>
        <w:t xml:space="preserve"> </w:t>
      </w:r>
      <w:r w:rsidRPr="0003353A">
        <w:rPr>
          <w:rFonts w:ascii="Times New Roman" w:hAnsi="Times New Roman" w:hint="eastAsia"/>
          <w:color w:val="000000" w:themeColor="text1"/>
          <w:kern w:val="2"/>
          <w:sz w:val="28"/>
          <w:szCs w:val="24"/>
        </w:rPr>
        <w:t>на</w:t>
      </w:r>
      <w:r w:rsidRPr="0003353A">
        <w:rPr>
          <w:rFonts w:ascii="Times New Roman" w:hAnsi="Times New Roman"/>
          <w:color w:val="000000" w:themeColor="text1"/>
          <w:kern w:val="2"/>
          <w:sz w:val="28"/>
          <w:szCs w:val="24"/>
        </w:rPr>
        <w:t xml:space="preserve"> </w:t>
      </w:r>
      <w:r w:rsidRPr="0003353A">
        <w:rPr>
          <w:rFonts w:ascii="Times New Roman" w:hAnsi="Times New Roman" w:hint="eastAsia"/>
          <w:color w:val="000000" w:themeColor="text1"/>
          <w:kern w:val="2"/>
          <w:sz w:val="28"/>
          <w:szCs w:val="24"/>
        </w:rPr>
        <w:t>местном</w:t>
      </w:r>
      <w:r w:rsidRPr="0003353A">
        <w:rPr>
          <w:rFonts w:ascii="Times New Roman" w:hAnsi="Times New Roman"/>
          <w:color w:val="000000" w:themeColor="text1"/>
          <w:kern w:val="2"/>
          <w:sz w:val="28"/>
          <w:szCs w:val="24"/>
        </w:rPr>
        <w:t xml:space="preserve"> </w:t>
      </w:r>
      <w:r w:rsidRPr="0003353A">
        <w:rPr>
          <w:rFonts w:ascii="Times New Roman" w:hAnsi="Times New Roman" w:hint="eastAsia"/>
          <w:color w:val="000000" w:themeColor="text1"/>
          <w:kern w:val="2"/>
          <w:sz w:val="28"/>
          <w:szCs w:val="24"/>
        </w:rPr>
        <w:t>референдуме</w:t>
      </w:r>
      <w:r>
        <w:rPr>
          <w:rFonts w:ascii="Times New Roman" w:hAnsi="Times New Roman"/>
          <w:color w:val="000000" w:themeColor="text1"/>
          <w:kern w:val="2"/>
          <w:sz w:val="28"/>
          <w:szCs w:val="24"/>
        </w:rPr>
        <w:t>,</w:t>
      </w:r>
      <w:r w:rsidRPr="0003353A">
        <w:rPr>
          <w:rFonts w:ascii="Times New Roman" w:hAnsi="Times New Roman"/>
          <w:color w:val="000000" w:themeColor="text1"/>
          <w:kern w:val="2"/>
          <w:sz w:val="28"/>
          <w:szCs w:val="24"/>
        </w:rPr>
        <w:t xml:space="preserve"> </w:t>
      </w:r>
      <w:r w:rsidRPr="0003353A">
        <w:rPr>
          <w:rFonts w:ascii="Times New Roman" w:hAnsi="Times New Roman" w:hint="eastAsia"/>
          <w:color w:val="000000" w:themeColor="text1"/>
          <w:kern w:val="2"/>
          <w:sz w:val="28"/>
          <w:szCs w:val="24"/>
        </w:rPr>
        <w:t>сходе</w:t>
      </w:r>
      <w:r w:rsidRPr="0003353A">
        <w:rPr>
          <w:rFonts w:ascii="Times New Roman" w:hAnsi="Times New Roman"/>
          <w:color w:val="000000" w:themeColor="text1"/>
          <w:kern w:val="2"/>
          <w:sz w:val="28"/>
          <w:szCs w:val="24"/>
        </w:rPr>
        <w:t xml:space="preserve"> </w:t>
      </w:r>
      <w:r w:rsidRPr="0003353A">
        <w:rPr>
          <w:rFonts w:ascii="Times New Roman" w:hAnsi="Times New Roman" w:hint="eastAsia"/>
          <w:color w:val="000000" w:themeColor="text1"/>
          <w:kern w:val="2"/>
          <w:sz w:val="28"/>
          <w:szCs w:val="24"/>
        </w:rPr>
        <w:t>граждан</w:t>
      </w:r>
      <w:r w:rsidRPr="0003353A">
        <w:rPr>
          <w:rFonts w:ascii="Times New Roman" w:hAnsi="Times New Roman"/>
          <w:color w:val="000000" w:themeColor="text1"/>
          <w:kern w:val="2"/>
          <w:sz w:val="28"/>
          <w:szCs w:val="24"/>
        </w:rPr>
        <w:t>, иного муниципального правового акта указанный муниципальный правовой акт должен быть отменен (признан утратившим силу) издавшим его органом местного самоуправления, должностным лицом местного самоуправления либо в случаях, предусмотренных настоящим Положением, иным органом местного самоуправления, иным должностным лицом местного самоуправления, либо в такой муниципальный правовой акт должны быть</w:t>
      </w:r>
      <w:proofErr w:type="gramEnd"/>
      <w:r w:rsidRPr="0003353A">
        <w:rPr>
          <w:rFonts w:ascii="Times New Roman" w:hAnsi="Times New Roman"/>
          <w:color w:val="000000" w:themeColor="text1"/>
          <w:kern w:val="2"/>
          <w:sz w:val="28"/>
          <w:szCs w:val="24"/>
        </w:rPr>
        <w:t xml:space="preserve"> внесены соответствующие изменения.</w:t>
      </w:r>
    </w:p>
    <w:p w:rsidR="00544FEF" w:rsidRDefault="00544FEF" w:rsidP="00544FEF">
      <w:pPr>
        <w:keepNext/>
        <w:spacing w:after="0" w:line="240" w:lineRule="auto"/>
        <w:jc w:val="center"/>
        <w:rPr>
          <w:rFonts w:asciiTheme="minorHAnsi" w:hAnsiTheme="minorHAnsi"/>
          <w:color w:val="000000" w:themeColor="text1"/>
          <w:kern w:val="2"/>
          <w:sz w:val="28"/>
          <w:szCs w:val="24"/>
        </w:rPr>
      </w:pPr>
    </w:p>
    <w:p w:rsidR="00544FEF" w:rsidRPr="00C01F7F" w:rsidRDefault="00544FEF" w:rsidP="00544FEF">
      <w:pPr>
        <w:keepNext/>
        <w:spacing w:after="0" w:line="240" w:lineRule="auto"/>
        <w:jc w:val="center"/>
        <w:rPr>
          <w:rFonts w:ascii="Times New Roman" w:hAnsi="Times New Roman"/>
          <w:color w:val="000000" w:themeColor="text1"/>
          <w:kern w:val="2"/>
          <w:sz w:val="28"/>
          <w:szCs w:val="24"/>
        </w:rPr>
      </w:pPr>
      <w:r w:rsidRPr="00544FEF">
        <w:rPr>
          <w:rFonts w:ascii="Times New Roman" w:hAnsi="Times New Roman"/>
          <w:color w:val="000000" w:themeColor="text1"/>
          <w:kern w:val="2"/>
          <w:sz w:val="28"/>
          <w:szCs w:val="24"/>
        </w:rPr>
        <w:t>Глава 3.</w:t>
      </w:r>
      <w:r w:rsidRPr="00C01F7F">
        <w:rPr>
          <w:color w:val="000000" w:themeColor="text1"/>
          <w:kern w:val="2"/>
          <w:sz w:val="28"/>
          <w:szCs w:val="24"/>
        </w:rPr>
        <w:t xml:space="preserve"> </w:t>
      </w:r>
      <w:r w:rsidRPr="00C01F7F">
        <w:rPr>
          <w:rFonts w:ascii="Times New Roman" w:hAnsi="Times New Roman"/>
          <w:color w:val="000000" w:themeColor="text1"/>
          <w:kern w:val="2"/>
          <w:sz w:val="28"/>
          <w:szCs w:val="24"/>
        </w:rPr>
        <w:t>Особенности юридических свойств и порядка принятия (издания) отдельных видов муниципальных правовых актов</w:t>
      </w:r>
    </w:p>
    <w:p w:rsidR="00544FEF" w:rsidRPr="00C01F7F" w:rsidRDefault="00544FEF" w:rsidP="00544FEF">
      <w:pPr>
        <w:keepNext/>
        <w:spacing w:after="0" w:line="240" w:lineRule="auto"/>
        <w:jc w:val="center"/>
        <w:rPr>
          <w:b/>
          <w:color w:val="000000" w:themeColor="text1"/>
          <w:kern w:val="2"/>
          <w:sz w:val="28"/>
          <w:szCs w:val="24"/>
        </w:rPr>
      </w:pPr>
    </w:p>
    <w:p w:rsidR="00544FEF" w:rsidRPr="00544FEF" w:rsidRDefault="00544FEF" w:rsidP="00544FEF">
      <w:pPr>
        <w:pStyle w:val="ConsPlusNormal"/>
        <w:ind w:firstLine="709"/>
        <w:jc w:val="both"/>
        <w:rPr>
          <w:rFonts w:ascii="Times New Roman" w:hAnsi="Times New Roman"/>
          <w:color w:val="000000" w:themeColor="text1"/>
          <w:kern w:val="2"/>
          <w:sz w:val="28"/>
          <w:szCs w:val="28"/>
        </w:rPr>
      </w:pPr>
      <w:r w:rsidRPr="002C5056">
        <w:rPr>
          <w:rFonts w:ascii="Times New Roman" w:hAnsi="Times New Roman"/>
          <w:color w:val="000000" w:themeColor="text1"/>
          <w:kern w:val="2"/>
          <w:sz w:val="28"/>
          <w:szCs w:val="28"/>
        </w:rPr>
        <w:t>12</w:t>
      </w:r>
      <w:r w:rsidRPr="00544FEF">
        <w:rPr>
          <w:rFonts w:ascii="Times New Roman" w:hAnsi="Times New Roman"/>
          <w:color w:val="000000" w:themeColor="text1"/>
          <w:kern w:val="2"/>
          <w:sz w:val="28"/>
          <w:szCs w:val="28"/>
        </w:rPr>
        <w:t>. К нормативным правовым актам Думы относятся:</w:t>
      </w:r>
    </w:p>
    <w:p w:rsidR="00544FEF" w:rsidRPr="00544FEF" w:rsidRDefault="00544FEF" w:rsidP="00544FEF">
      <w:pPr>
        <w:spacing w:after="0" w:line="240" w:lineRule="auto"/>
        <w:ind w:firstLine="709"/>
        <w:jc w:val="both"/>
        <w:rPr>
          <w:rFonts w:ascii="Times New Roman" w:hAnsi="Times New Roman"/>
          <w:sz w:val="28"/>
          <w:szCs w:val="28"/>
        </w:rPr>
      </w:pPr>
      <w:r w:rsidRPr="00544FEF">
        <w:rPr>
          <w:rFonts w:ascii="Times New Roman" w:hAnsi="Times New Roman"/>
          <w:sz w:val="28"/>
          <w:szCs w:val="28"/>
        </w:rPr>
        <w:t>1) нормативный правовой акт об утверждении Устава;</w:t>
      </w:r>
    </w:p>
    <w:p w:rsidR="00544FEF" w:rsidRPr="00544FEF" w:rsidRDefault="00544FEF" w:rsidP="00544FEF">
      <w:pPr>
        <w:spacing w:after="0" w:line="240" w:lineRule="auto"/>
        <w:ind w:firstLine="709"/>
        <w:jc w:val="both"/>
        <w:rPr>
          <w:rFonts w:ascii="Times New Roman" w:hAnsi="Times New Roman"/>
          <w:sz w:val="28"/>
          <w:szCs w:val="28"/>
        </w:rPr>
      </w:pPr>
      <w:r w:rsidRPr="00544FEF">
        <w:rPr>
          <w:rFonts w:ascii="Times New Roman" w:hAnsi="Times New Roman"/>
          <w:sz w:val="28"/>
          <w:szCs w:val="28"/>
        </w:rPr>
        <w:t xml:space="preserve">2) нормативный правовой акт об утверждении бюджета муниципального образования; </w:t>
      </w:r>
    </w:p>
    <w:p w:rsidR="00544FEF" w:rsidRPr="00544FEF" w:rsidRDefault="00544FEF" w:rsidP="00544FEF">
      <w:pPr>
        <w:spacing w:after="0" w:line="240" w:lineRule="auto"/>
        <w:ind w:firstLine="709"/>
        <w:jc w:val="both"/>
        <w:rPr>
          <w:rFonts w:ascii="Times New Roman" w:hAnsi="Times New Roman"/>
          <w:sz w:val="28"/>
          <w:szCs w:val="28"/>
        </w:rPr>
      </w:pPr>
      <w:r w:rsidRPr="00544FEF">
        <w:rPr>
          <w:rFonts w:ascii="Times New Roman" w:hAnsi="Times New Roman"/>
          <w:sz w:val="28"/>
          <w:szCs w:val="28"/>
        </w:rPr>
        <w:t xml:space="preserve">3) правила благоустройства территории муниципального образования; </w:t>
      </w:r>
    </w:p>
    <w:p w:rsidR="00544FEF" w:rsidRPr="00544FEF" w:rsidRDefault="00544FEF" w:rsidP="00544FEF">
      <w:pPr>
        <w:spacing w:after="0" w:line="240" w:lineRule="auto"/>
        <w:ind w:firstLine="709"/>
        <w:jc w:val="both"/>
        <w:rPr>
          <w:rFonts w:ascii="Times New Roman" w:hAnsi="Times New Roman"/>
          <w:sz w:val="28"/>
          <w:szCs w:val="28"/>
        </w:rPr>
      </w:pPr>
      <w:r w:rsidRPr="00544FEF">
        <w:rPr>
          <w:rFonts w:ascii="Times New Roman" w:hAnsi="Times New Roman"/>
          <w:sz w:val="28"/>
          <w:szCs w:val="28"/>
        </w:rPr>
        <w:t xml:space="preserve">4) нормативные правовые акты об утверждении соглашений, заключаемых между органами местного самоуправления; </w:t>
      </w:r>
    </w:p>
    <w:p w:rsidR="00544FEF" w:rsidRPr="00544FEF" w:rsidRDefault="00544FEF" w:rsidP="00544FEF">
      <w:pPr>
        <w:spacing w:after="0" w:line="240" w:lineRule="auto"/>
        <w:ind w:firstLine="709"/>
        <w:jc w:val="both"/>
        <w:rPr>
          <w:rFonts w:ascii="Times New Roman" w:hAnsi="Times New Roman"/>
          <w:sz w:val="28"/>
          <w:szCs w:val="28"/>
        </w:rPr>
      </w:pPr>
      <w:r w:rsidRPr="00544FEF">
        <w:rPr>
          <w:rFonts w:ascii="Times New Roman" w:hAnsi="Times New Roman"/>
          <w:sz w:val="28"/>
          <w:szCs w:val="28"/>
        </w:rPr>
        <w:t xml:space="preserve">5) иные нормативные правовые акты, принятые Думой по вопросам, отнесенным к ее компетенции федеральными законами, законами Иркутской области, Уставом. </w:t>
      </w:r>
    </w:p>
    <w:p w:rsidR="00544FEF" w:rsidRPr="00544FEF" w:rsidRDefault="00544FEF" w:rsidP="00544FEF">
      <w:pPr>
        <w:spacing w:after="0" w:line="240" w:lineRule="auto"/>
        <w:ind w:firstLine="709"/>
        <w:jc w:val="both"/>
        <w:rPr>
          <w:rFonts w:ascii="Times New Roman" w:hAnsi="Times New Roman"/>
          <w:sz w:val="28"/>
          <w:szCs w:val="28"/>
        </w:rPr>
      </w:pPr>
      <w:r w:rsidRPr="00544FEF">
        <w:rPr>
          <w:rFonts w:ascii="Times New Roman" w:hAnsi="Times New Roman"/>
          <w:sz w:val="28"/>
          <w:szCs w:val="28"/>
        </w:rPr>
        <w:t xml:space="preserve">13. Дума по вопросам, отнесенным к ее компетенции федеральными законами, законами Иркутской области, Уставом, принимает: </w:t>
      </w:r>
    </w:p>
    <w:p w:rsidR="00544FEF" w:rsidRPr="00544FEF" w:rsidRDefault="00544FEF" w:rsidP="00544FEF">
      <w:pPr>
        <w:spacing w:after="0" w:line="240" w:lineRule="auto"/>
        <w:ind w:firstLine="709"/>
        <w:jc w:val="both"/>
        <w:rPr>
          <w:rFonts w:ascii="Times New Roman" w:hAnsi="Times New Roman"/>
          <w:sz w:val="28"/>
          <w:szCs w:val="28"/>
        </w:rPr>
      </w:pPr>
      <w:r w:rsidRPr="00544FEF">
        <w:rPr>
          <w:rFonts w:ascii="Times New Roman" w:hAnsi="Times New Roman"/>
          <w:sz w:val="28"/>
          <w:szCs w:val="28"/>
        </w:rPr>
        <w:t xml:space="preserve">1) решения, устанавливающие правила, обязательные для исполнения на территории муниципального образования; </w:t>
      </w:r>
    </w:p>
    <w:p w:rsidR="00544FEF" w:rsidRPr="00544FEF" w:rsidRDefault="00544FEF" w:rsidP="00544FEF">
      <w:pPr>
        <w:spacing w:after="0" w:line="240" w:lineRule="auto"/>
        <w:ind w:firstLine="709"/>
        <w:jc w:val="both"/>
        <w:rPr>
          <w:rFonts w:ascii="Times New Roman" w:hAnsi="Times New Roman"/>
          <w:sz w:val="28"/>
          <w:szCs w:val="28"/>
        </w:rPr>
      </w:pPr>
      <w:r w:rsidRPr="00544FEF">
        <w:rPr>
          <w:rFonts w:ascii="Times New Roman" w:hAnsi="Times New Roman"/>
          <w:sz w:val="28"/>
          <w:szCs w:val="28"/>
        </w:rPr>
        <w:t xml:space="preserve">2) решение об удалении Главы  в отставку; </w:t>
      </w:r>
    </w:p>
    <w:p w:rsidR="00544FEF" w:rsidRPr="00544FEF" w:rsidRDefault="00544FEF" w:rsidP="00544FEF">
      <w:pPr>
        <w:spacing w:after="0" w:line="240" w:lineRule="auto"/>
        <w:ind w:firstLine="709"/>
        <w:jc w:val="both"/>
        <w:rPr>
          <w:rFonts w:ascii="Times New Roman" w:hAnsi="Times New Roman"/>
          <w:sz w:val="28"/>
          <w:szCs w:val="28"/>
        </w:rPr>
      </w:pPr>
      <w:r w:rsidRPr="00544FEF">
        <w:rPr>
          <w:rFonts w:ascii="Times New Roman" w:hAnsi="Times New Roman"/>
          <w:sz w:val="28"/>
          <w:szCs w:val="28"/>
        </w:rPr>
        <w:t xml:space="preserve">3) решения по вопросам организации деятельности Думы; </w:t>
      </w:r>
    </w:p>
    <w:p w:rsidR="00544FEF" w:rsidRPr="00544FEF" w:rsidRDefault="00544FEF" w:rsidP="00544FEF">
      <w:pPr>
        <w:spacing w:after="0" w:line="240" w:lineRule="auto"/>
        <w:ind w:firstLine="709"/>
        <w:jc w:val="both"/>
        <w:rPr>
          <w:rFonts w:ascii="Times New Roman" w:hAnsi="Times New Roman"/>
          <w:sz w:val="28"/>
          <w:szCs w:val="28"/>
        </w:rPr>
      </w:pPr>
      <w:r w:rsidRPr="00544FEF">
        <w:rPr>
          <w:rFonts w:ascii="Times New Roman" w:hAnsi="Times New Roman"/>
          <w:sz w:val="28"/>
          <w:szCs w:val="28"/>
        </w:rPr>
        <w:t>4) решения по иным вопросам, отнесенным к ее компетенции федеральными законами, законами Иркутской области, Уставом.</w:t>
      </w:r>
    </w:p>
    <w:p w:rsidR="00544FEF" w:rsidRPr="00544FEF" w:rsidRDefault="00544FEF" w:rsidP="00544FEF">
      <w:pPr>
        <w:spacing w:after="0" w:line="240" w:lineRule="auto"/>
        <w:ind w:firstLine="709"/>
        <w:jc w:val="both"/>
        <w:rPr>
          <w:rFonts w:ascii="Times New Roman" w:hAnsi="Times New Roman"/>
          <w:sz w:val="28"/>
          <w:szCs w:val="28"/>
        </w:rPr>
      </w:pPr>
      <w:r w:rsidRPr="00544FEF">
        <w:rPr>
          <w:kern w:val="2"/>
          <w:sz w:val="28"/>
        </w:rPr>
        <w:lastRenderedPageBreak/>
        <w:t xml:space="preserve">14. </w:t>
      </w:r>
      <w:r w:rsidRPr="00544FEF">
        <w:rPr>
          <w:rFonts w:ascii="Times New Roman" w:hAnsi="Times New Roman"/>
          <w:sz w:val="28"/>
          <w:szCs w:val="28"/>
        </w:rPr>
        <w:t>Председатель Думы издает постановления и распоряжения по вопросам организации деятельности Думы, подписывает решения Думы.</w:t>
      </w:r>
    </w:p>
    <w:p w:rsidR="00544FEF" w:rsidRPr="00544FEF" w:rsidRDefault="00544FEF" w:rsidP="00544FEF">
      <w:pPr>
        <w:pStyle w:val="af4"/>
        <w:spacing w:before="0" w:beforeAutospacing="0" w:after="0" w:afterAutospacing="0"/>
        <w:ind w:firstLine="709"/>
        <w:jc w:val="both"/>
        <w:rPr>
          <w:sz w:val="28"/>
          <w:szCs w:val="28"/>
        </w:rPr>
      </w:pPr>
      <w:r w:rsidRPr="00544FEF">
        <w:rPr>
          <w:color w:val="000000" w:themeColor="text1"/>
          <w:kern w:val="2"/>
          <w:sz w:val="28"/>
        </w:rPr>
        <w:t xml:space="preserve">15. </w:t>
      </w:r>
      <w:r w:rsidRPr="00544FEF">
        <w:rPr>
          <w:sz w:val="28"/>
          <w:szCs w:val="28"/>
        </w:rPr>
        <w:t>Глава в пределах своих полномочий, установленных Уставом и решениями Думы, издает постановления и распоряжения по вопросам, отнесенным к его компетенции Уставом  в соответствии с федеральными законами, а также постановления и распоряжения Администрации по вопросам, указанным в пункте 16 настоящего Положения, в случае, если Глава исполняет полномочия главы Администрации.</w:t>
      </w:r>
    </w:p>
    <w:p w:rsidR="00544FEF" w:rsidRPr="00544FEF" w:rsidRDefault="00544FEF" w:rsidP="00544FEF">
      <w:pPr>
        <w:pStyle w:val="af4"/>
        <w:spacing w:before="0" w:beforeAutospacing="0" w:after="0" w:afterAutospacing="0"/>
        <w:ind w:firstLine="709"/>
        <w:jc w:val="both"/>
        <w:rPr>
          <w:sz w:val="28"/>
          <w:szCs w:val="28"/>
        </w:rPr>
      </w:pPr>
      <w:r w:rsidRPr="00544FEF">
        <w:rPr>
          <w:color w:val="000000" w:themeColor="text1"/>
          <w:kern w:val="2"/>
          <w:sz w:val="28"/>
        </w:rPr>
        <w:t xml:space="preserve"> 16</w:t>
      </w:r>
      <w:r w:rsidRPr="00544FEF">
        <w:rPr>
          <w:color w:val="000000" w:themeColor="text1"/>
          <w:kern w:val="2"/>
          <w:sz w:val="28"/>
          <w:szCs w:val="28"/>
        </w:rPr>
        <w:t xml:space="preserve">. </w:t>
      </w:r>
      <w:proofErr w:type="gramStart"/>
      <w:r w:rsidRPr="00544FEF">
        <w:rPr>
          <w:sz w:val="28"/>
          <w:szCs w:val="28"/>
        </w:rPr>
        <w:t>Глава Администрации в пределах своих полномочий, установленных федеральными законами, законами Иркутской области, Уставом, нормативными правовыми актами Думы,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 вопросам организации работы Администрации.</w:t>
      </w:r>
      <w:proofErr w:type="gramEnd"/>
    </w:p>
    <w:p w:rsidR="00544FEF" w:rsidRPr="00544FEF" w:rsidRDefault="00544FEF" w:rsidP="00544FEF">
      <w:pPr>
        <w:pStyle w:val="af4"/>
        <w:spacing w:before="0" w:beforeAutospacing="0" w:after="0" w:afterAutospacing="0"/>
        <w:ind w:firstLine="709"/>
        <w:jc w:val="both"/>
      </w:pPr>
      <w:r w:rsidRPr="00544FEF">
        <w:rPr>
          <w:sz w:val="28"/>
          <w:szCs w:val="28"/>
        </w:rPr>
        <w:t xml:space="preserve">17. Иные должностные лица местного самоуправления издают распоряжения и приказы по вопросам, отнесенным к их полномочиям. </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544FEF">
        <w:rPr>
          <w:rFonts w:ascii="Times New Roman" w:eastAsia="Calibri" w:hAnsi="Times New Roman"/>
          <w:color w:val="000000" w:themeColor="text1"/>
          <w:sz w:val="28"/>
          <w:szCs w:val="28"/>
        </w:rPr>
        <w:t>18.  Приказы и распоряжения должностных лиц Администрации (далее – правовые акты должностных лиц Администрации) не</w:t>
      </w:r>
      <w:r w:rsidRPr="00C01F7F">
        <w:rPr>
          <w:rFonts w:ascii="Times New Roman" w:eastAsia="Calibri" w:hAnsi="Times New Roman"/>
          <w:color w:val="000000" w:themeColor="text1"/>
          <w:sz w:val="28"/>
          <w:szCs w:val="28"/>
        </w:rPr>
        <w:t xml:space="preserve"> могут противоречить правовым актам Администрации.</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96066">
        <w:rPr>
          <w:rFonts w:ascii="Times New Roman" w:hAnsi="Times New Roman"/>
          <w:color w:val="000000" w:themeColor="text1"/>
          <w:kern w:val="2"/>
          <w:sz w:val="28"/>
          <w:szCs w:val="24"/>
        </w:rPr>
        <w:t>Глава</w:t>
      </w:r>
      <w:r w:rsidRPr="00C01F7F">
        <w:rPr>
          <w:rFonts w:ascii="Times New Roman" w:hAnsi="Times New Roman"/>
          <w:color w:val="000000" w:themeColor="text1"/>
          <w:kern w:val="2"/>
          <w:sz w:val="28"/>
          <w:szCs w:val="24"/>
        </w:rPr>
        <w:t xml:space="preserve"> вправе, в том числе в случае противоречия правового акта должностного лица </w:t>
      </w:r>
      <w:r w:rsidRPr="00425719">
        <w:rPr>
          <w:rFonts w:ascii="Times New Roman" w:hAnsi="Times New Roman"/>
          <w:color w:val="000000" w:themeColor="text1"/>
          <w:kern w:val="2"/>
          <w:sz w:val="28"/>
          <w:szCs w:val="24"/>
        </w:rPr>
        <w:t>Администрации</w:t>
      </w:r>
      <w:r w:rsidRPr="00C01F7F">
        <w:rPr>
          <w:rFonts w:ascii="Times New Roman" w:hAnsi="Times New Roman"/>
          <w:color w:val="000000" w:themeColor="text1"/>
          <w:kern w:val="2"/>
          <w:sz w:val="28"/>
          <w:szCs w:val="24"/>
        </w:rPr>
        <w:t xml:space="preserve"> правовым актам Администрации, своим правовым актом отменить (признать утратившими силу) любой правовой акт должностного лица Администрации или его отдельные положения, приостановить действие любого правового акта должностного лица Администрации или его отдельных положений, либо внести в них изменения.</w:t>
      </w:r>
    </w:p>
    <w:p w:rsidR="00544FEF" w:rsidRDefault="00544FEF" w:rsidP="00544FEF">
      <w:pPr>
        <w:pStyle w:val="af4"/>
        <w:spacing w:before="0" w:beforeAutospacing="0" w:after="0" w:afterAutospacing="0"/>
        <w:ind w:firstLine="709"/>
        <w:jc w:val="both"/>
        <w:rPr>
          <w:sz w:val="28"/>
          <w:szCs w:val="28"/>
        </w:rPr>
      </w:pPr>
      <w:r>
        <w:rPr>
          <w:color w:val="000000" w:themeColor="text1"/>
          <w:kern w:val="2"/>
          <w:sz w:val="28"/>
          <w:szCs w:val="28"/>
        </w:rPr>
        <w:t>19</w:t>
      </w:r>
      <w:r w:rsidRPr="00BD619B">
        <w:rPr>
          <w:color w:val="000000" w:themeColor="text1"/>
          <w:kern w:val="2"/>
          <w:sz w:val="28"/>
          <w:szCs w:val="28"/>
        </w:rPr>
        <w:t>.</w:t>
      </w:r>
      <w:r w:rsidRPr="00BD619B">
        <w:rPr>
          <w:sz w:val="28"/>
          <w:szCs w:val="28"/>
        </w:rPr>
        <w:t xml:space="preserve"> Муниципальные правовые акты вступают в силу в порядке, установленном </w:t>
      </w:r>
      <w:r>
        <w:rPr>
          <w:sz w:val="28"/>
          <w:szCs w:val="28"/>
        </w:rPr>
        <w:t>У</w:t>
      </w:r>
      <w:r w:rsidRPr="00BD619B">
        <w:rPr>
          <w:sz w:val="28"/>
          <w:szCs w:val="28"/>
        </w:rPr>
        <w:t xml:space="preserve">ставом, за исключением нормативных правовых актов </w:t>
      </w:r>
      <w:r>
        <w:rPr>
          <w:sz w:val="28"/>
          <w:szCs w:val="28"/>
        </w:rPr>
        <w:t>Думы</w:t>
      </w:r>
      <w:r w:rsidRPr="00BD619B">
        <w:rPr>
          <w:sz w:val="28"/>
          <w:szCs w:val="28"/>
        </w:rPr>
        <w:t xml:space="preserve"> о налогах и сборах, которые вступают в силу в соответствии с Налоговым кодексом Российской Федерации.</w:t>
      </w:r>
    </w:p>
    <w:p w:rsidR="00544FEF" w:rsidRDefault="00544FEF" w:rsidP="00544FEF">
      <w:pPr>
        <w:pStyle w:val="af4"/>
        <w:spacing w:before="0" w:beforeAutospacing="0" w:after="0" w:afterAutospacing="0"/>
        <w:ind w:firstLine="709"/>
        <w:jc w:val="both"/>
        <w:rPr>
          <w:sz w:val="28"/>
          <w:szCs w:val="28"/>
        </w:rPr>
      </w:pPr>
      <w:r>
        <w:rPr>
          <w:sz w:val="28"/>
          <w:szCs w:val="28"/>
        </w:rPr>
        <w:t>20</w:t>
      </w:r>
      <w:r w:rsidRPr="00BD619B">
        <w:rPr>
          <w:sz w:val="28"/>
          <w:szCs w:val="28"/>
        </w:rPr>
        <w:t xml:space="preserve">. </w:t>
      </w:r>
      <w:r w:rsidRPr="00BB0FFF">
        <w:rPr>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w:t>
      </w:r>
    </w:p>
    <w:p w:rsidR="00544FEF" w:rsidRPr="00376687" w:rsidRDefault="00544FEF" w:rsidP="00544FEF">
      <w:pPr>
        <w:pStyle w:val="af4"/>
        <w:spacing w:before="0" w:beforeAutospacing="0" w:after="0" w:afterAutospacing="0"/>
        <w:ind w:firstLine="709"/>
        <w:jc w:val="both"/>
        <w:rPr>
          <w:sz w:val="28"/>
          <w:szCs w:val="28"/>
        </w:rPr>
      </w:pPr>
      <w:r w:rsidRPr="008C7ABA">
        <w:rPr>
          <w:bCs/>
          <w:sz w:val="28"/>
          <w:szCs w:val="28"/>
        </w:rPr>
        <w:t>2</w:t>
      </w:r>
      <w:r>
        <w:rPr>
          <w:bCs/>
          <w:sz w:val="28"/>
          <w:szCs w:val="28"/>
        </w:rPr>
        <w:t>1</w:t>
      </w:r>
      <w:r w:rsidRPr="008C7ABA">
        <w:rPr>
          <w:bCs/>
          <w:sz w:val="28"/>
          <w:szCs w:val="28"/>
        </w:rPr>
        <w:t xml:space="preserve">. </w:t>
      </w:r>
      <w:r w:rsidRPr="00376687">
        <w:rPr>
          <w:bCs/>
          <w:sz w:val="28"/>
          <w:szCs w:val="28"/>
        </w:rPr>
        <w:t xml:space="preserve">Муниципальные нормативные правовые </w:t>
      </w:r>
      <w:proofErr w:type="gramStart"/>
      <w:r w:rsidRPr="00376687">
        <w:rPr>
          <w:bCs/>
          <w:sz w:val="28"/>
          <w:szCs w:val="28"/>
        </w:rPr>
        <w:t>акты</w:t>
      </w:r>
      <w:proofErr w:type="gramEnd"/>
      <w:r w:rsidRPr="00376687">
        <w:rPr>
          <w:bCs/>
          <w:sz w:val="28"/>
          <w:szCs w:val="28"/>
        </w:rPr>
        <w:t xml:space="preserve"> </w:t>
      </w:r>
      <w:r w:rsidRPr="00376687">
        <w:rPr>
          <w:sz w:val="28"/>
          <w:szCs w:val="28"/>
        </w:rPr>
        <w:t xml:space="preserve">в том числе соглашения, заключаемые между органами местного самоуправления, </w:t>
      </w:r>
      <w:r w:rsidRPr="00376687">
        <w:rPr>
          <w:bCs/>
          <w:sz w:val="28"/>
          <w:szCs w:val="28"/>
        </w:rPr>
        <w:t xml:space="preserve">подлежат обнародованию.  </w:t>
      </w:r>
    </w:p>
    <w:p w:rsidR="00544FEF" w:rsidRPr="00376687" w:rsidRDefault="00544FEF" w:rsidP="00544FEF">
      <w:pPr>
        <w:spacing w:after="0" w:line="240" w:lineRule="auto"/>
        <w:ind w:firstLine="709"/>
        <w:jc w:val="both"/>
        <w:rPr>
          <w:rFonts w:ascii="Times New Roman" w:hAnsi="Times New Roman"/>
          <w:sz w:val="28"/>
          <w:szCs w:val="28"/>
        </w:rPr>
      </w:pPr>
      <w:r w:rsidRPr="00376687">
        <w:rPr>
          <w:rFonts w:ascii="Times New Roman" w:hAnsi="Times New Roman"/>
          <w:sz w:val="28"/>
          <w:szCs w:val="28"/>
        </w:rPr>
        <w:t xml:space="preserve"> Под обнародованием муниципального правового акта понимаются: </w:t>
      </w:r>
    </w:p>
    <w:p w:rsidR="00544FEF" w:rsidRPr="00376687" w:rsidRDefault="00544FEF" w:rsidP="00544FEF">
      <w:pPr>
        <w:spacing w:after="0" w:line="240" w:lineRule="auto"/>
        <w:ind w:firstLine="709"/>
        <w:jc w:val="both"/>
        <w:rPr>
          <w:rFonts w:ascii="Times New Roman" w:hAnsi="Times New Roman"/>
          <w:sz w:val="28"/>
          <w:szCs w:val="28"/>
        </w:rPr>
      </w:pPr>
      <w:r w:rsidRPr="00376687">
        <w:rPr>
          <w:rFonts w:ascii="Times New Roman" w:hAnsi="Times New Roman"/>
          <w:sz w:val="28"/>
          <w:szCs w:val="28"/>
        </w:rPr>
        <w:t xml:space="preserve">1) официальное опубликование муниципального правового акта; </w:t>
      </w:r>
    </w:p>
    <w:p w:rsidR="00544FEF" w:rsidRPr="00376687" w:rsidRDefault="00544FEF" w:rsidP="00544FEF">
      <w:pPr>
        <w:spacing w:after="0" w:line="240" w:lineRule="auto"/>
        <w:ind w:firstLine="709"/>
        <w:jc w:val="both"/>
        <w:rPr>
          <w:rFonts w:ascii="Times New Roman" w:hAnsi="Times New Roman"/>
          <w:sz w:val="28"/>
          <w:szCs w:val="28"/>
        </w:rPr>
      </w:pPr>
      <w:r w:rsidRPr="00376687">
        <w:rPr>
          <w:rFonts w:ascii="Times New Roman" w:hAnsi="Times New Roman"/>
          <w:sz w:val="28"/>
          <w:szCs w:val="28"/>
        </w:rPr>
        <w:t xml:space="preserve">2) размещение муниципального правового акта в местах, доступных для неограниченного круга лиц (в помещениях, органов местного самоуправления, государственных и муниципальных библиотек, других доступных для посещения местах); </w:t>
      </w:r>
    </w:p>
    <w:p w:rsidR="00544FEF" w:rsidRPr="00376687" w:rsidRDefault="00544FEF" w:rsidP="00544FEF">
      <w:pPr>
        <w:spacing w:after="0" w:line="240" w:lineRule="auto"/>
        <w:ind w:firstLine="539"/>
        <w:jc w:val="both"/>
        <w:rPr>
          <w:rFonts w:ascii="Times New Roman" w:hAnsi="Times New Roman"/>
          <w:sz w:val="28"/>
          <w:szCs w:val="28"/>
        </w:rPr>
      </w:pPr>
      <w:r w:rsidRPr="00376687">
        <w:rPr>
          <w:rFonts w:ascii="Times New Roman" w:hAnsi="Times New Roman"/>
          <w:sz w:val="28"/>
          <w:szCs w:val="28"/>
        </w:rPr>
        <w:lastRenderedPageBreak/>
        <w:t xml:space="preserve">3) размещение муниципального правового акта на официальном сайте муниципального образования в информационно-телекоммуникационной сети «Интернет»; </w:t>
      </w:r>
    </w:p>
    <w:p w:rsidR="00544FEF" w:rsidRPr="00376687" w:rsidRDefault="00544FEF" w:rsidP="00544FEF">
      <w:pPr>
        <w:spacing w:after="0" w:line="240" w:lineRule="auto"/>
        <w:ind w:firstLine="539"/>
        <w:jc w:val="both"/>
        <w:rPr>
          <w:rFonts w:ascii="Times New Roman" w:hAnsi="Times New Roman"/>
          <w:sz w:val="28"/>
          <w:szCs w:val="28"/>
        </w:rPr>
      </w:pPr>
      <w:r w:rsidRPr="00376687">
        <w:rPr>
          <w:rFonts w:ascii="Times New Roman" w:hAnsi="Times New Roman"/>
          <w:sz w:val="28"/>
          <w:szCs w:val="28"/>
        </w:rPr>
        <w:t xml:space="preserve">4) иной предусмотренный Уставом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 </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376687">
        <w:rPr>
          <w:rFonts w:ascii="Times New Roman" w:hAnsi="Times New Roman"/>
          <w:color w:val="000000" w:themeColor="text1"/>
          <w:kern w:val="2"/>
          <w:sz w:val="28"/>
          <w:szCs w:val="24"/>
        </w:rPr>
        <w:t xml:space="preserve">22. </w:t>
      </w:r>
      <w:proofErr w:type="gramStart"/>
      <w:r w:rsidRPr="00376687">
        <w:rPr>
          <w:rFonts w:ascii="Times New Roman" w:hAnsi="Times New Roman"/>
          <w:color w:val="000000" w:themeColor="text1"/>
          <w:kern w:val="2"/>
          <w:sz w:val="28"/>
          <w:szCs w:val="24"/>
        </w:rPr>
        <w:t>Внесение изменений в муниципальные правовые акты, их отмена</w:t>
      </w:r>
      <w:r w:rsidRPr="00C01F7F">
        <w:rPr>
          <w:rFonts w:ascii="Times New Roman" w:hAnsi="Times New Roman"/>
          <w:color w:val="000000" w:themeColor="text1"/>
          <w:kern w:val="2"/>
          <w:sz w:val="28"/>
          <w:szCs w:val="24"/>
        </w:rPr>
        <w:t xml:space="preserve"> (признание утратившими силу) или признание утратившими силу их отдельных положений, приостановление действия муниципальных правовых актов или приостановление действия их отдельных положений осуществляются посредством издания муниципальных правовых актов тех же вида и формы, если иное не предусмотрено федеральными законами, иными федеральными нормативными правовыми актами, Уставом, </w:t>
      </w:r>
      <w:r w:rsidRPr="00C01F7F">
        <w:rPr>
          <w:rFonts w:ascii="Times New Roman" w:eastAsia="Calibri" w:hAnsi="Times New Roman"/>
          <w:color w:val="000000" w:themeColor="text1"/>
          <w:sz w:val="28"/>
          <w:szCs w:val="28"/>
        </w:rPr>
        <w:t>муниципальными правовыми актами о внесении изменений и дополнений</w:t>
      </w:r>
      <w:proofErr w:type="gramEnd"/>
      <w:r w:rsidRPr="00C01F7F">
        <w:rPr>
          <w:rFonts w:ascii="Times New Roman" w:eastAsia="Calibri" w:hAnsi="Times New Roman"/>
          <w:color w:val="000000" w:themeColor="text1"/>
          <w:sz w:val="28"/>
          <w:szCs w:val="28"/>
        </w:rPr>
        <w:t xml:space="preserve"> в Устав</w:t>
      </w:r>
      <w:r w:rsidRPr="00C01F7F">
        <w:rPr>
          <w:rFonts w:ascii="Times New Roman" w:hAnsi="Times New Roman"/>
          <w:color w:val="000000" w:themeColor="text1"/>
          <w:kern w:val="2"/>
          <w:sz w:val="28"/>
          <w:szCs w:val="24"/>
        </w:rPr>
        <w:t>, настоящим Положением.</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p>
    <w:p w:rsidR="00544FEF" w:rsidRPr="00C01F7F" w:rsidRDefault="00544FEF" w:rsidP="00544FEF">
      <w:pPr>
        <w:keepNext/>
        <w:spacing w:after="0" w:line="240" w:lineRule="auto"/>
        <w:jc w:val="center"/>
        <w:rPr>
          <w:rFonts w:ascii="Times New Roman" w:hAnsi="Times New Roman"/>
          <w:color w:val="000000" w:themeColor="text1"/>
          <w:kern w:val="2"/>
          <w:sz w:val="28"/>
          <w:szCs w:val="24"/>
        </w:rPr>
      </w:pPr>
      <w:r w:rsidRPr="00DD4CB9">
        <w:rPr>
          <w:rFonts w:ascii="Times New Roman" w:hAnsi="Times New Roman"/>
          <w:color w:val="000000" w:themeColor="text1"/>
          <w:kern w:val="2"/>
          <w:sz w:val="28"/>
          <w:szCs w:val="24"/>
        </w:rPr>
        <w:t>Глава 4.</w:t>
      </w:r>
      <w:r w:rsidRPr="00C01F7F">
        <w:rPr>
          <w:rFonts w:ascii="Times New Roman" w:hAnsi="Times New Roman"/>
          <w:color w:val="000000" w:themeColor="text1"/>
          <w:kern w:val="2"/>
          <w:sz w:val="28"/>
          <w:szCs w:val="24"/>
        </w:rPr>
        <w:t xml:space="preserve"> Подготовка проектов муниципальных правовых актов.</w:t>
      </w:r>
    </w:p>
    <w:p w:rsidR="00DD4CB9" w:rsidRDefault="00DD4CB9" w:rsidP="00544FEF">
      <w:pPr>
        <w:keepNext/>
        <w:spacing w:after="0" w:line="240" w:lineRule="auto"/>
        <w:jc w:val="center"/>
        <w:rPr>
          <w:rFonts w:ascii="Times New Roman" w:hAnsi="Times New Roman"/>
          <w:color w:val="000000" w:themeColor="text1"/>
          <w:kern w:val="2"/>
          <w:sz w:val="28"/>
          <w:szCs w:val="24"/>
        </w:rPr>
      </w:pPr>
    </w:p>
    <w:p w:rsidR="00544FEF" w:rsidRDefault="00544FEF" w:rsidP="00544FEF">
      <w:pPr>
        <w:keepNext/>
        <w:spacing w:after="0" w:line="240" w:lineRule="auto"/>
        <w:jc w:val="center"/>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Реквизиты муниципальных правовых актов</w:t>
      </w:r>
    </w:p>
    <w:p w:rsidR="00DD4CB9" w:rsidRPr="00C01F7F" w:rsidRDefault="00DD4CB9" w:rsidP="00544FEF">
      <w:pPr>
        <w:keepNext/>
        <w:spacing w:after="0" w:line="240" w:lineRule="auto"/>
        <w:jc w:val="center"/>
        <w:rPr>
          <w:rFonts w:ascii="Times New Roman" w:hAnsi="Times New Roman"/>
          <w:color w:val="000000" w:themeColor="text1"/>
          <w:kern w:val="2"/>
          <w:sz w:val="28"/>
          <w:szCs w:val="24"/>
        </w:rPr>
      </w:pPr>
    </w:p>
    <w:p w:rsidR="00544FEF" w:rsidRPr="00DD4CB9" w:rsidRDefault="00544FEF" w:rsidP="00544FEF">
      <w:pPr>
        <w:spacing w:after="0" w:line="240" w:lineRule="auto"/>
        <w:ind w:firstLine="540"/>
        <w:jc w:val="both"/>
        <w:rPr>
          <w:rFonts w:ascii="Times New Roman" w:hAnsi="Times New Roman"/>
          <w:sz w:val="28"/>
          <w:szCs w:val="28"/>
        </w:rPr>
      </w:pPr>
      <w:r w:rsidRPr="00DD4CB9">
        <w:rPr>
          <w:rFonts w:ascii="Times New Roman" w:hAnsi="Times New Roman"/>
          <w:sz w:val="28"/>
          <w:szCs w:val="28"/>
        </w:rPr>
        <w:t xml:space="preserve">   23. Порядок внесения проектов муниципальных правовых актов, перечень и форма прилагаемых к ним документов устанавливаются правовым актом органа местного </w:t>
      </w:r>
      <w:proofErr w:type="gramStart"/>
      <w:r w:rsidRPr="00DD4CB9">
        <w:rPr>
          <w:rFonts w:ascii="Times New Roman" w:hAnsi="Times New Roman"/>
          <w:sz w:val="28"/>
          <w:szCs w:val="28"/>
        </w:rPr>
        <w:t>самоуправления</w:t>
      </w:r>
      <w:proofErr w:type="gramEnd"/>
      <w:r w:rsidRPr="00DD4CB9">
        <w:rPr>
          <w:rFonts w:ascii="Times New Roman" w:hAnsi="Times New Roman"/>
          <w:sz w:val="28"/>
          <w:szCs w:val="28"/>
        </w:rPr>
        <w:t xml:space="preserve"> на рассмотрение которых вносятся указанные проекты.</w:t>
      </w:r>
    </w:p>
    <w:p w:rsidR="00544FEF" w:rsidRPr="008C7ABA" w:rsidRDefault="00544FEF" w:rsidP="00544FEF">
      <w:pPr>
        <w:pStyle w:val="ConsPlusNormal"/>
        <w:ind w:firstLine="709"/>
        <w:jc w:val="both"/>
        <w:rPr>
          <w:rFonts w:ascii="Times New Roman" w:hAnsi="Times New Roman"/>
          <w:color w:val="000000" w:themeColor="text1"/>
          <w:kern w:val="2"/>
          <w:sz w:val="28"/>
          <w:szCs w:val="24"/>
        </w:rPr>
      </w:pPr>
      <w:r w:rsidRPr="008C7ABA">
        <w:rPr>
          <w:rFonts w:ascii="Times New Roman" w:hAnsi="Times New Roman"/>
          <w:color w:val="000000" w:themeColor="text1"/>
          <w:kern w:val="2"/>
          <w:sz w:val="28"/>
          <w:szCs w:val="24"/>
        </w:rPr>
        <w:t>2</w:t>
      </w:r>
      <w:r>
        <w:rPr>
          <w:rFonts w:ascii="Times New Roman" w:hAnsi="Times New Roman"/>
          <w:color w:val="000000" w:themeColor="text1"/>
          <w:kern w:val="2"/>
          <w:sz w:val="28"/>
          <w:szCs w:val="24"/>
        </w:rPr>
        <w:t>4</w:t>
      </w:r>
      <w:r w:rsidRPr="008C7ABA">
        <w:rPr>
          <w:rFonts w:ascii="Times New Roman" w:hAnsi="Times New Roman"/>
          <w:color w:val="000000" w:themeColor="text1"/>
          <w:kern w:val="2"/>
          <w:sz w:val="28"/>
          <w:szCs w:val="24"/>
        </w:rPr>
        <w:t>. Инициатива подготовки проекта муниципального правового акта принадлежит органу местного самоуправления, должностному лицу местного самоуправления, уполномоченным на принятие (издание) соответствующего муниципального правового акта, если федеральными законами или Уставом не предусмотрено иное.</w:t>
      </w:r>
    </w:p>
    <w:p w:rsidR="00544FEF" w:rsidRPr="008C7ABA" w:rsidRDefault="00544FEF" w:rsidP="00544FEF">
      <w:pPr>
        <w:pStyle w:val="ConsPlusNormal"/>
        <w:ind w:firstLine="709"/>
        <w:jc w:val="both"/>
        <w:rPr>
          <w:rFonts w:ascii="Times New Roman" w:hAnsi="Times New Roman"/>
          <w:color w:val="000000" w:themeColor="text1"/>
          <w:kern w:val="2"/>
          <w:sz w:val="28"/>
          <w:szCs w:val="24"/>
        </w:rPr>
      </w:pPr>
      <w:r w:rsidRPr="008C7ABA">
        <w:rPr>
          <w:rFonts w:ascii="Times New Roman" w:hAnsi="Times New Roman"/>
          <w:color w:val="000000" w:themeColor="text1"/>
          <w:kern w:val="2"/>
          <w:sz w:val="28"/>
          <w:szCs w:val="24"/>
        </w:rPr>
        <w:t>Внесение проектов муниципальных правовых актов на рассмотрение соответствующих органов местного самоуправления реализуется также</w:t>
      </w:r>
      <w:r w:rsidR="00DD4CB9">
        <w:rPr>
          <w:rFonts w:ascii="Times New Roman" w:hAnsi="Times New Roman"/>
          <w:color w:val="000000" w:themeColor="text1"/>
          <w:kern w:val="2"/>
          <w:sz w:val="28"/>
          <w:szCs w:val="24"/>
        </w:rPr>
        <w:t xml:space="preserve"> органами</w:t>
      </w:r>
      <w:r w:rsidRPr="008C7ABA">
        <w:rPr>
          <w:rFonts w:ascii="Times New Roman" w:hAnsi="Times New Roman"/>
          <w:color w:val="000000" w:themeColor="text1"/>
          <w:kern w:val="2"/>
          <w:sz w:val="28"/>
          <w:szCs w:val="24"/>
        </w:rPr>
        <w:t xml:space="preserve"> в сроки и в порядке, установленными федеральными законами, Уставом, настоящим Положением, а в части, ими не урегулированной, – нормативными правовыми актами соответствующих ор</w:t>
      </w:r>
      <w:r w:rsidR="00DD4CB9">
        <w:rPr>
          <w:rFonts w:ascii="Times New Roman" w:hAnsi="Times New Roman"/>
          <w:color w:val="000000" w:themeColor="text1"/>
          <w:kern w:val="2"/>
          <w:sz w:val="28"/>
          <w:szCs w:val="24"/>
        </w:rPr>
        <w:t>ганов местного самоуправления.</w:t>
      </w:r>
    </w:p>
    <w:p w:rsidR="00544FEF" w:rsidRPr="008C7ABA" w:rsidRDefault="00544FEF" w:rsidP="00544FEF">
      <w:pPr>
        <w:pStyle w:val="ConsPlusNormal"/>
        <w:ind w:firstLine="709"/>
        <w:jc w:val="both"/>
        <w:rPr>
          <w:rFonts w:ascii="Times New Roman" w:hAnsi="Times New Roman"/>
          <w:color w:val="000000" w:themeColor="text1"/>
          <w:kern w:val="2"/>
          <w:sz w:val="28"/>
          <w:szCs w:val="24"/>
        </w:rPr>
      </w:pPr>
      <w:proofErr w:type="gramStart"/>
      <w:r w:rsidRPr="008C7ABA">
        <w:rPr>
          <w:rFonts w:ascii="Times New Roman" w:hAnsi="Times New Roman"/>
          <w:color w:val="000000" w:themeColor="text1"/>
          <w:kern w:val="2"/>
          <w:sz w:val="28"/>
          <w:szCs w:val="24"/>
        </w:rPr>
        <w:t>Иные лица вправе направлять проекты муниципальных правовых актов или предложения об их подготовке, замечания и предложения к проектам муниципальных правовых актов органам, должностным лицам, организациям, предусмотренным абзацами первым, вторым настоящего пункта, в порядке, предусмотренном Федеральным законом от 2 мая 2006 года № 59</w:t>
      </w:r>
      <w:r w:rsidRPr="008C7ABA">
        <w:rPr>
          <w:rFonts w:ascii="Times New Roman" w:hAnsi="Times New Roman"/>
          <w:color w:val="000000" w:themeColor="text1"/>
          <w:kern w:val="2"/>
          <w:sz w:val="28"/>
          <w:szCs w:val="24"/>
        </w:rPr>
        <w:noBreakHyphen/>
        <w:t>ФЗ «</w:t>
      </w:r>
      <w:r w:rsidRPr="008C7ABA">
        <w:rPr>
          <w:rFonts w:ascii="Times New Roman" w:eastAsia="Calibri" w:hAnsi="Times New Roman"/>
          <w:sz w:val="28"/>
          <w:szCs w:val="28"/>
        </w:rPr>
        <w:t>О порядке рассмотрения обращений граждан Российской Федерации</w:t>
      </w:r>
      <w:r w:rsidRPr="008C7ABA">
        <w:rPr>
          <w:rFonts w:ascii="Times New Roman" w:hAnsi="Times New Roman"/>
          <w:color w:val="000000" w:themeColor="text1"/>
          <w:kern w:val="2"/>
          <w:sz w:val="28"/>
          <w:szCs w:val="24"/>
        </w:rPr>
        <w:t>» и иными федеральными нормативными правовыми актами, Уставом, иными муниципальными правовыми актами.</w:t>
      </w:r>
      <w:proofErr w:type="gramEnd"/>
    </w:p>
    <w:p w:rsidR="00544FEF" w:rsidRPr="008C7ABA" w:rsidRDefault="00544FEF" w:rsidP="00544FEF">
      <w:pPr>
        <w:pStyle w:val="ConsPlusNormal"/>
        <w:ind w:firstLine="709"/>
        <w:jc w:val="both"/>
        <w:rPr>
          <w:rFonts w:ascii="Times New Roman" w:hAnsi="Times New Roman"/>
          <w:color w:val="000000" w:themeColor="text1"/>
          <w:kern w:val="2"/>
          <w:sz w:val="28"/>
          <w:szCs w:val="24"/>
        </w:rPr>
      </w:pPr>
      <w:r w:rsidRPr="008C7ABA">
        <w:rPr>
          <w:rFonts w:ascii="Times New Roman" w:hAnsi="Times New Roman"/>
          <w:color w:val="000000" w:themeColor="text1"/>
          <w:kern w:val="2"/>
          <w:sz w:val="28"/>
          <w:szCs w:val="24"/>
        </w:rPr>
        <w:t>2</w:t>
      </w:r>
      <w:r>
        <w:rPr>
          <w:rFonts w:ascii="Times New Roman" w:hAnsi="Times New Roman"/>
          <w:color w:val="000000" w:themeColor="text1"/>
          <w:kern w:val="2"/>
          <w:sz w:val="28"/>
          <w:szCs w:val="24"/>
        </w:rPr>
        <w:t>5</w:t>
      </w:r>
      <w:r w:rsidRPr="008C7ABA">
        <w:rPr>
          <w:rFonts w:ascii="Times New Roman" w:hAnsi="Times New Roman"/>
          <w:color w:val="000000" w:themeColor="text1"/>
          <w:kern w:val="2"/>
          <w:sz w:val="28"/>
          <w:szCs w:val="24"/>
        </w:rPr>
        <w:t>. Порядок рассмотрения проектов муниципальных правовых актов в о</w:t>
      </w:r>
      <w:r w:rsidR="00DD4CB9">
        <w:rPr>
          <w:rFonts w:ascii="Times New Roman" w:hAnsi="Times New Roman"/>
          <w:color w:val="000000" w:themeColor="text1"/>
          <w:kern w:val="2"/>
          <w:sz w:val="28"/>
          <w:szCs w:val="24"/>
        </w:rPr>
        <w:t xml:space="preserve">рганах местного самоуправления </w:t>
      </w:r>
      <w:r w:rsidRPr="008C7ABA">
        <w:rPr>
          <w:rFonts w:ascii="Times New Roman" w:hAnsi="Times New Roman"/>
          <w:color w:val="000000" w:themeColor="text1"/>
          <w:kern w:val="2"/>
          <w:sz w:val="28"/>
          <w:szCs w:val="24"/>
        </w:rPr>
        <w:t xml:space="preserve">(в том числе согласование, подготовка заключений, проведение экспертизы (научной, правовой, </w:t>
      </w:r>
      <w:proofErr w:type="spellStart"/>
      <w:r w:rsidRPr="008C7ABA">
        <w:rPr>
          <w:rFonts w:ascii="Times New Roman" w:hAnsi="Times New Roman"/>
          <w:color w:val="000000" w:themeColor="text1"/>
          <w:kern w:val="2"/>
          <w:sz w:val="28"/>
          <w:szCs w:val="24"/>
        </w:rPr>
        <w:lastRenderedPageBreak/>
        <w:t>антикоррупционной</w:t>
      </w:r>
      <w:proofErr w:type="spellEnd"/>
      <w:r w:rsidRPr="008C7ABA">
        <w:rPr>
          <w:rFonts w:ascii="Times New Roman" w:hAnsi="Times New Roman"/>
          <w:color w:val="000000" w:themeColor="text1"/>
          <w:kern w:val="2"/>
          <w:sz w:val="28"/>
          <w:szCs w:val="24"/>
        </w:rPr>
        <w:t>, иной экспертизы), оценки регулирующего воздействия) определяются Уставом, а также правовыми актами соответствующих органов местного самоуправления.</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8C7ABA">
        <w:rPr>
          <w:rFonts w:ascii="Times New Roman" w:hAnsi="Times New Roman"/>
          <w:color w:val="000000" w:themeColor="text1"/>
          <w:kern w:val="2"/>
          <w:sz w:val="28"/>
          <w:szCs w:val="24"/>
        </w:rPr>
        <w:t>2</w:t>
      </w:r>
      <w:r>
        <w:rPr>
          <w:rFonts w:ascii="Times New Roman" w:hAnsi="Times New Roman"/>
          <w:color w:val="000000" w:themeColor="text1"/>
          <w:kern w:val="2"/>
          <w:sz w:val="28"/>
          <w:szCs w:val="24"/>
        </w:rPr>
        <w:t>6</w:t>
      </w:r>
      <w:r w:rsidRPr="008C7ABA">
        <w:rPr>
          <w:rFonts w:ascii="Times New Roman" w:hAnsi="Times New Roman"/>
          <w:color w:val="000000" w:themeColor="text1"/>
          <w:kern w:val="2"/>
          <w:sz w:val="28"/>
          <w:szCs w:val="24"/>
        </w:rPr>
        <w:t xml:space="preserve">. </w:t>
      </w:r>
      <w:proofErr w:type="gramStart"/>
      <w:r w:rsidRPr="008C7ABA">
        <w:rPr>
          <w:rFonts w:ascii="Times New Roman" w:hAnsi="Times New Roman"/>
          <w:color w:val="000000" w:themeColor="text1"/>
          <w:kern w:val="2"/>
          <w:sz w:val="28"/>
          <w:szCs w:val="24"/>
        </w:rPr>
        <w:t xml:space="preserve">По проекту муниципального правового акта, выносимого на местный референдум, проводимый по инициативе Думы и Главы, выдвинутой ими совместно, Думой в установленном ею порядке предварительно проводится экспертиза на предмет соответствия проекта муниципального правового акта, выносимого на местный референдум, требованиям, </w:t>
      </w:r>
      <w:r w:rsidRPr="008C7ABA">
        <w:rPr>
          <w:rFonts w:ascii="Times New Roman" w:hAnsi="Times New Roman" w:hint="eastAsia"/>
          <w:color w:val="000000" w:themeColor="text1"/>
          <w:kern w:val="2"/>
          <w:sz w:val="28"/>
          <w:szCs w:val="24"/>
        </w:rPr>
        <w:t>предъявляемым</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Федеральн</w:t>
      </w:r>
      <w:r w:rsidRPr="008C7ABA">
        <w:rPr>
          <w:rFonts w:ascii="Times New Roman" w:hAnsi="Times New Roman"/>
          <w:color w:val="000000" w:themeColor="text1"/>
          <w:kern w:val="2"/>
          <w:sz w:val="28"/>
          <w:szCs w:val="24"/>
        </w:rPr>
        <w:t xml:space="preserve">ым </w:t>
      </w:r>
      <w:r w:rsidRPr="008C7ABA">
        <w:rPr>
          <w:rFonts w:ascii="Times New Roman" w:hAnsi="Times New Roman" w:hint="eastAsia"/>
          <w:color w:val="000000" w:themeColor="text1"/>
          <w:kern w:val="2"/>
          <w:sz w:val="28"/>
          <w:szCs w:val="24"/>
        </w:rPr>
        <w:t>закон</w:t>
      </w:r>
      <w:r w:rsidRPr="008C7ABA">
        <w:rPr>
          <w:rFonts w:ascii="Times New Roman" w:hAnsi="Times New Roman"/>
          <w:color w:val="000000" w:themeColor="text1"/>
          <w:kern w:val="2"/>
          <w:sz w:val="28"/>
          <w:szCs w:val="24"/>
        </w:rPr>
        <w:t>ом от 12 июня 2002 года № 67-ФЗ «</w:t>
      </w:r>
      <w:r w:rsidRPr="008C7ABA">
        <w:rPr>
          <w:rFonts w:ascii="Times New Roman" w:hAnsi="Times New Roman" w:hint="eastAsia"/>
          <w:color w:val="000000" w:themeColor="text1"/>
          <w:kern w:val="2"/>
          <w:sz w:val="28"/>
          <w:szCs w:val="24"/>
        </w:rPr>
        <w:t>Об</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основных</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гарантиях</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избирательных</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прав</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и</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права</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на</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участие</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в</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референдуме</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граждан</w:t>
      </w:r>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Российской</w:t>
      </w:r>
      <w:proofErr w:type="gramEnd"/>
      <w:r w:rsidRPr="008C7ABA">
        <w:rPr>
          <w:rFonts w:ascii="Times New Roman" w:hAnsi="Times New Roman"/>
          <w:color w:val="000000" w:themeColor="text1"/>
          <w:kern w:val="2"/>
          <w:sz w:val="28"/>
          <w:szCs w:val="24"/>
        </w:rPr>
        <w:t xml:space="preserve"> </w:t>
      </w:r>
      <w:r w:rsidRPr="008C7ABA">
        <w:rPr>
          <w:rFonts w:ascii="Times New Roman" w:hAnsi="Times New Roman" w:hint="eastAsia"/>
          <w:color w:val="000000" w:themeColor="text1"/>
          <w:kern w:val="2"/>
          <w:sz w:val="28"/>
          <w:szCs w:val="24"/>
        </w:rPr>
        <w:t>Федерации</w:t>
      </w:r>
      <w:r w:rsidRPr="008C7ABA">
        <w:rPr>
          <w:rFonts w:ascii="Times New Roman" w:hAnsi="Times New Roman"/>
          <w:color w:val="000000" w:themeColor="text1"/>
          <w:kern w:val="2"/>
          <w:sz w:val="28"/>
          <w:szCs w:val="24"/>
        </w:rPr>
        <w:t>».</w:t>
      </w:r>
    </w:p>
    <w:p w:rsidR="00544FE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27</w:t>
      </w:r>
      <w:r w:rsidRPr="00C01F7F">
        <w:rPr>
          <w:rFonts w:ascii="Times New Roman" w:hAnsi="Times New Roman"/>
          <w:color w:val="000000" w:themeColor="text1"/>
          <w:kern w:val="2"/>
          <w:sz w:val="28"/>
          <w:szCs w:val="24"/>
        </w:rPr>
        <w:t xml:space="preserve">. </w:t>
      </w:r>
      <w:proofErr w:type="spellStart"/>
      <w:r w:rsidRPr="00C01F7F">
        <w:rPr>
          <w:rFonts w:ascii="Times New Roman" w:hAnsi="Times New Roman"/>
          <w:color w:val="000000" w:themeColor="text1"/>
          <w:kern w:val="2"/>
          <w:sz w:val="28"/>
          <w:szCs w:val="24"/>
        </w:rPr>
        <w:t>Антикоррупционная</w:t>
      </w:r>
      <w:proofErr w:type="spellEnd"/>
      <w:r w:rsidRPr="00C01F7F">
        <w:rPr>
          <w:rFonts w:ascii="Times New Roman" w:hAnsi="Times New Roman"/>
          <w:color w:val="000000" w:themeColor="text1"/>
          <w:kern w:val="2"/>
          <w:sz w:val="28"/>
          <w:szCs w:val="24"/>
        </w:rPr>
        <w:t xml:space="preserve"> экспертиза проектов муниципальных </w:t>
      </w:r>
      <w:r w:rsidRPr="005551DC">
        <w:rPr>
          <w:rFonts w:ascii="Times New Roman" w:hAnsi="Times New Roman"/>
          <w:color w:val="000000" w:themeColor="text1"/>
          <w:kern w:val="2"/>
          <w:sz w:val="28"/>
          <w:szCs w:val="24"/>
          <w:u w:val="single"/>
        </w:rPr>
        <w:t xml:space="preserve">нормативных </w:t>
      </w:r>
      <w:r w:rsidRPr="00C01F7F">
        <w:rPr>
          <w:rFonts w:ascii="Times New Roman" w:hAnsi="Times New Roman"/>
          <w:color w:val="000000" w:themeColor="text1"/>
          <w:kern w:val="2"/>
          <w:sz w:val="28"/>
          <w:szCs w:val="24"/>
        </w:rPr>
        <w:t>правовых актов проводится в обязательном порядке.</w:t>
      </w:r>
      <w:r>
        <w:rPr>
          <w:rFonts w:ascii="Times New Roman" w:hAnsi="Times New Roman"/>
          <w:color w:val="000000" w:themeColor="text1"/>
          <w:kern w:val="2"/>
          <w:sz w:val="28"/>
          <w:szCs w:val="24"/>
        </w:rPr>
        <w:t xml:space="preserve"> </w:t>
      </w:r>
    </w:p>
    <w:p w:rsidR="00544FEF" w:rsidRPr="005551DC" w:rsidRDefault="00544FEF" w:rsidP="00544FEF">
      <w:pPr>
        <w:pStyle w:val="ConsPlusNormal"/>
        <w:ind w:firstLine="709"/>
        <w:jc w:val="both"/>
        <w:rPr>
          <w:rFonts w:ascii="Times New Roman" w:hAnsi="Times New Roman"/>
          <w:color w:val="000000" w:themeColor="text1"/>
          <w:kern w:val="2"/>
          <w:sz w:val="28"/>
          <w:szCs w:val="24"/>
          <w:u w:val="single"/>
        </w:rPr>
      </w:pPr>
      <w:r w:rsidRPr="005551DC">
        <w:rPr>
          <w:rFonts w:ascii="Times New Roman" w:hAnsi="Times New Roman" w:hint="eastAsia"/>
          <w:color w:val="000000" w:themeColor="text1"/>
          <w:kern w:val="2"/>
          <w:sz w:val="28"/>
          <w:szCs w:val="24"/>
          <w:u w:val="single"/>
        </w:rPr>
        <w:t>Порядок</w:t>
      </w:r>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проведения</w:t>
      </w:r>
      <w:r w:rsidRPr="005551DC">
        <w:rPr>
          <w:rFonts w:ascii="Times New Roman" w:hAnsi="Times New Roman"/>
          <w:color w:val="000000" w:themeColor="text1"/>
          <w:kern w:val="2"/>
          <w:sz w:val="28"/>
          <w:szCs w:val="24"/>
          <w:u w:val="single"/>
        </w:rPr>
        <w:t xml:space="preserve"> </w:t>
      </w:r>
      <w:proofErr w:type="spellStart"/>
      <w:r w:rsidRPr="005551DC">
        <w:rPr>
          <w:rFonts w:ascii="Times New Roman" w:hAnsi="Times New Roman" w:hint="eastAsia"/>
          <w:color w:val="000000" w:themeColor="text1"/>
          <w:kern w:val="2"/>
          <w:sz w:val="28"/>
          <w:szCs w:val="24"/>
          <w:u w:val="single"/>
        </w:rPr>
        <w:t>антикоррупционной</w:t>
      </w:r>
      <w:proofErr w:type="spellEnd"/>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экспертизы</w:t>
      </w:r>
      <w:r w:rsidRPr="005551DC">
        <w:rPr>
          <w:rFonts w:ascii="Times New Roman" w:hAnsi="Times New Roman"/>
          <w:color w:val="000000" w:themeColor="text1"/>
          <w:kern w:val="2"/>
          <w:sz w:val="28"/>
          <w:szCs w:val="24"/>
          <w:u w:val="single"/>
        </w:rPr>
        <w:t xml:space="preserve"> проектов нормативных правовых актов </w:t>
      </w:r>
      <w:r w:rsidRPr="005551DC">
        <w:rPr>
          <w:rFonts w:ascii="Times New Roman" w:hAnsi="Times New Roman" w:hint="eastAsia"/>
          <w:color w:val="000000" w:themeColor="text1"/>
          <w:kern w:val="2"/>
          <w:sz w:val="28"/>
          <w:szCs w:val="24"/>
          <w:u w:val="single"/>
        </w:rPr>
        <w:t>Думы</w:t>
      </w:r>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устанавливается</w:t>
      </w:r>
      <w:r w:rsidRPr="005551DC">
        <w:rPr>
          <w:rFonts w:ascii="Times New Roman" w:hAnsi="Times New Roman"/>
          <w:color w:val="000000" w:themeColor="text1"/>
          <w:kern w:val="2"/>
          <w:sz w:val="28"/>
          <w:szCs w:val="24"/>
          <w:u w:val="single"/>
        </w:rPr>
        <w:t xml:space="preserve"> правовым актом </w:t>
      </w:r>
      <w:r w:rsidRPr="005551DC">
        <w:rPr>
          <w:rFonts w:ascii="Times New Roman" w:hAnsi="Times New Roman" w:hint="eastAsia"/>
          <w:color w:val="000000" w:themeColor="text1"/>
          <w:kern w:val="2"/>
          <w:sz w:val="28"/>
          <w:szCs w:val="24"/>
          <w:u w:val="single"/>
        </w:rPr>
        <w:t>Думы</w:t>
      </w:r>
      <w:r w:rsidRPr="005551DC">
        <w:rPr>
          <w:rFonts w:ascii="Times New Roman" w:hAnsi="Times New Roman"/>
          <w:color w:val="000000" w:themeColor="text1"/>
          <w:kern w:val="2"/>
          <w:sz w:val="28"/>
          <w:szCs w:val="24"/>
          <w:u w:val="single"/>
        </w:rPr>
        <w:t>.</w:t>
      </w:r>
    </w:p>
    <w:p w:rsidR="00544FEF" w:rsidRPr="005551DC" w:rsidRDefault="00544FEF" w:rsidP="00544FEF">
      <w:pPr>
        <w:pStyle w:val="ConsPlusNormal"/>
        <w:ind w:firstLine="709"/>
        <w:jc w:val="both"/>
        <w:rPr>
          <w:rFonts w:ascii="Times New Roman" w:hAnsi="Times New Roman"/>
          <w:color w:val="000000" w:themeColor="text1"/>
          <w:kern w:val="2"/>
          <w:sz w:val="28"/>
          <w:szCs w:val="24"/>
          <w:u w:val="single"/>
        </w:rPr>
      </w:pPr>
      <w:r w:rsidRPr="005551DC">
        <w:rPr>
          <w:rFonts w:ascii="Times New Roman" w:hAnsi="Times New Roman" w:hint="eastAsia"/>
          <w:color w:val="000000" w:themeColor="text1"/>
          <w:kern w:val="2"/>
          <w:sz w:val="28"/>
          <w:szCs w:val="24"/>
          <w:u w:val="single"/>
        </w:rPr>
        <w:t>Порядок</w:t>
      </w:r>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проведения</w:t>
      </w:r>
      <w:r w:rsidRPr="005551DC">
        <w:rPr>
          <w:rFonts w:ascii="Times New Roman" w:hAnsi="Times New Roman"/>
          <w:color w:val="000000" w:themeColor="text1"/>
          <w:kern w:val="2"/>
          <w:sz w:val="28"/>
          <w:szCs w:val="24"/>
          <w:u w:val="single"/>
        </w:rPr>
        <w:t xml:space="preserve"> </w:t>
      </w:r>
      <w:proofErr w:type="spellStart"/>
      <w:r w:rsidRPr="005551DC">
        <w:rPr>
          <w:rFonts w:ascii="Times New Roman" w:hAnsi="Times New Roman" w:hint="eastAsia"/>
          <w:color w:val="000000" w:themeColor="text1"/>
          <w:kern w:val="2"/>
          <w:sz w:val="28"/>
          <w:szCs w:val="24"/>
          <w:u w:val="single"/>
        </w:rPr>
        <w:t>антикоррупционной</w:t>
      </w:r>
      <w:proofErr w:type="spellEnd"/>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экспертизы</w:t>
      </w:r>
      <w:r w:rsidRPr="005551DC">
        <w:rPr>
          <w:rFonts w:ascii="Times New Roman" w:hAnsi="Times New Roman"/>
          <w:color w:val="000000" w:themeColor="text1"/>
          <w:kern w:val="2"/>
          <w:sz w:val="28"/>
          <w:szCs w:val="24"/>
          <w:u w:val="single"/>
        </w:rPr>
        <w:t xml:space="preserve"> проектов нормативных правовых актов Главы </w:t>
      </w:r>
      <w:r w:rsidRPr="005551DC">
        <w:rPr>
          <w:rFonts w:ascii="Times New Roman" w:hAnsi="Times New Roman" w:hint="eastAsia"/>
          <w:color w:val="000000" w:themeColor="text1"/>
          <w:kern w:val="2"/>
          <w:sz w:val="28"/>
          <w:szCs w:val="24"/>
          <w:u w:val="single"/>
        </w:rPr>
        <w:t>устанавливается</w:t>
      </w:r>
      <w:r w:rsidRPr="005551DC">
        <w:rPr>
          <w:rFonts w:ascii="Times New Roman" w:hAnsi="Times New Roman"/>
          <w:color w:val="000000" w:themeColor="text1"/>
          <w:kern w:val="2"/>
          <w:sz w:val="28"/>
          <w:szCs w:val="24"/>
          <w:u w:val="single"/>
        </w:rPr>
        <w:t xml:space="preserve"> правовым актом Главы.</w:t>
      </w:r>
    </w:p>
    <w:p w:rsidR="00544FEF" w:rsidRPr="005551DC" w:rsidRDefault="00544FEF" w:rsidP="00544FEF">
      <w:pPr>
        <w:pStyle w:val="ConsPlusNormal"/>
        <w:ind w:firstLine="709"/>
        <w:jc w:val="both"/>
        <w:rPr>
          <w:rFonts w:ascii="Times New Roman" w:hAnsi="Times New Roman"/>
          <w:color w:val="000000" w:themeColor="text1"/>
          <w:kern w:val="2"/>
          <w:sz w:val="28"/>
          <w:szCs w:val="24"/>
          <w:u w:val="single"/>
        </w:rPr>
      </w:pPr>
      <w:r w:rsidRPr="005551DC">
        <w:rPr>
          <w:rFonts w:ascii="Times New Roman" w:hAnsi="Times New Roman" w:hint="eastAsia"/>
          <w:color w:val="000000" w:themeColor="text1"/>
          <w:kern w:val="2"/>
          <w:sz w:val="28"/>
          <w:szCs w:val="24"/>
          <w:u w:val="single"/>
        </w:rPr>
        <w:t>Порядок</w:t>
      </w:r>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проведения</w:t>
      </w:r>
      <w:r w:rsidRPr="005551DC">
        <w:rPr>
          <w:rFonts w:ascii="Times New Roman" w:hAnsi="Times New Roman"/>
          <w:color w:val="000000" w:themeColor="text1"/>
          <w:kern w:val="2"/>
          <w:sz w:val="28"/>
          <w:szCs w:val="24"/>
          <w:u w:val="single"/>
        </w:rPr>
        <w:t xml:space="preserve"> </w:t>
      </w:r>
      <w:proofErr w:type="spellStart"/>
      <w:r w:rsidRPr="005551DC">
        <w:rPr>
          <w:rFonts w:ascii="Times New Roman" w:hAnsi="Times New Roman" w:hint="eastAsia"/>
          <w:color w:val="000000" w:themeColor="text1"/>
          <w:kern w:val="2"/>
          <w:sz w:val="28"/>
          <w:szCs w:val="24"/>
          <w:u w:val="single"/>
        </w:rPr>
        <w:t>антикоррупционной</w:t>
      </w:r>
      <w:proofErr w:type="spellEnd"/>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экспертизы</w:t>
      </w:r>
      <w:r w:rsidRPr="005551DC">
        <w:rPr>
          <w:rFonts w:ascii="Times New Roman" w:hAnsi="Times New Roman"/>
          <w:color w:val="000000" w:themeColor="text1"/>
          <w:kern w:val="2"/>
          <w:sz w:val="28"/>
          <w:szCs w:val="24"/>
          <w:u w:val="single"/>
        </w:rPr>
        <w:t xml:space="preserve"> проектов </w:t>
      </w:r>
      <w:r w:rsidRPr="005551DC">
        <w:rPr>
          <w:rFonts w:ascii="Times New Roman" w:hAnsi="Times New Roman" w:hint="eastAsia"/>
          <w:color w:val="000000" w:themeColor="text1"/>
          <w:kern w:val="2"/>
          <w:sz w:val="28"/>
          <w:szCs w:val="24"/>
          <w:u w:val="single"/>
        </w:rPr>
        <w:t>нормативных</w:t>
      </w:r>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правовых</w:t>
      </w:r>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актов</w:t>
      </w:r>
      <w:r w:rsidRPr="005551DC">
        <w:rPr>
          <w:rFonts w:ascii="Times New Roman" w:hAnsi="Times New Roman"/>
          <w:color w:val="000000" w:themeColor="text1"/>
          <w:kern w:val="2"/>
          <w:sz w:val="28"/>
          <w:szCs w:val="24"/>
          <w:u w:val="single"/>
        </w:rPr>
        <w:t xml:space="preserve"> Администрации </w:t>
      </w:r>
      <w:r w:rsidRPr="005551DC">
        <w:rPr>
          <w:rFonts w:ascii="Times New Roman" w:hAnsi="Times New Roman" w:hint="eastAsia"/>
          <w:color w:val="000000" w:themeColor="text1"/>
          <w:kern w:val="2"/>
          <w:sz w:val="28"/>
          <w:szCs w:val="24"/>
          <w:u w:val="single"/>
        </w:rPr>
        <w:t>устанавливается</w:t>
      </w:r>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правовым</w:t>
      </w:r>
      <w:r w:rsidRPr="005551DC">
        <w:rPr>
          <w:rFonts w:ascii="Times New Roman" w:hAnsi="Times New Roman"/>
          <w:color w:val="000000" w:themeColor="text1"/>
          <w:kern w:val="2"/>
          <w:sz w:val="28"/>
          <w:szCs w:val="24"/>
          <w:u w:val="single"/>
        </w:rPr>
        <w:t xml:space="preserve"> </w:t>
      </w:r>
      <w:r w:rsidRPr="005551DC">
        <w:rPr>
          <w:rFonts w:ascii="Times New Roman" w:hAnsi="Times New Roman" w:hint="eastAsia"/>
          <w:color w:val="000000" w:themeColor="text1"/>
          <w:kern w:val="2"/>
          <w:sz w:val="28"/>
          <w:szCs w:val="24"/>
          <w:u w:val="single"/>
        </w:rPr>
        <w:t>актом</w:t>
      </w:r>
      <w:r w:rsidRPr="005551DC">
        <w:rPr>
          <w:rFonts w:ascii="Times New Roman" w:hAnsi="Times New Roman"/>
          <w:color w:val="000000" w:themeColor="text1"/>
          <w:kern w:val="2"/>
          <w:sz w:val="28"/>
          <w:szCs w:val="24"/>
          <w:u w:val="single"/>
        </w:rPr>
        <w:t xml:space="preserve"> Администрации.</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ED1A7E">
        <w:rPr>
          <w:rFonts w:ascii="Times New Roman" w:hAnsi="Times New Roman"/>
          <w:color w:val="000000" w:themeColor="text1"/>
          <w:kern w:val="2"/>
          <w:sz w:val="28"/>
          <w:szCs w:val="24"/>
        </w:rPr>
        <w:t xml:space="preserve">28. </w:t>
      </w:r>
      <w:r w:rsidRPr="00C01F7F">
        <w:rPr>
          <w:rFonts w:ascii="Times New Roman" w:hAnsi="Times New Roman"/>
          <w:color w:val="000000" w:themeColor="text1"/>
          <w:kern w:val="2"/>
          <w:sz w:val="28"/>
          <w:szCs w:val="24"/>
        </w:rPr>
        <w:t>Муниципальные правовые акты имеют следующие реквизиты:</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1) герб муниципального образования;</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2) наименование органа местного самоуправления принявшего (издавшего) муниципальный правовой акт;</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3) наименование формы муниципального правового акта;</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4)</w:t>
      </w:r>
      <w:r w:rsidR="00D15C39">
        <w:rPr>
          <w:rFonts w:ascii="Times New Roman" w:hAnsi="Times New Roman"/>
          <w:color w:val="000000" w:themeColor="text1"/>
          <w:kern w:val="2"/>
          <w:sz w:val="28"/>
          <w:szCs w:val="24"/>
        </w:rPr>
        <w:t xml:space="preserve"> </w:t>
      </w:r>
      <w:r w:rsidRPr="00C01F7F">
        <w:rPr>
          <w:rFonts w:ascii="Times New Roman" w:hAnsi="Times New Roman"/>
          <w:color w:val="000000" w:themeColor="text1"/>
          <w:kern w:val="2"/>
          <w:sz w:val="28"/>
          <w:szCs w:val="24"/>
        </w:rPr>
        <w:t>для нормативного муниципального правового акта – индивидуализированный заголовок;</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5) дата подписания муниципального правового акта;</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 xml:space="preserve">6) </w:t>
      </w:r>
      <w:r w:rsidRPr="00C01F7F">
        <w:rPr>
          <w:rFonts w:ascii="Times New Roman" w:hAnsi="Times New Roman" w:hint="eastAsia"/>
          <w:color w:val="000000" w:themeColor="text1"/>
          <w:kern w:val="2"/>
          <w:sz w:val="28"/>
          <w:szCs w:val="24"/>
        </w:rPr>
        <w:t>удостоверительная</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подпись</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удостоверительные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подписи</w:t>
      </w:r>
      <w:r w:rsidRPr="00C01F7F">
        <w:rPr>
          <w:rFonts w:ascii="Times New Roman" w:hAnsi="Times New Roman"/>
          <w:color w:val="000000" w:themeColor="text1"/>
          <w:kern w:val="2"/>
          <w:sz w:val="28"/>
          <w:szCs w:val="24"/>
        </w:rPr>
        <w:t xml:space="preserve">) </w:t>
      </w:r>
      <w:proofErr w:type="gramStart"/>
      <w:r w:rsidRPr="00C01F7F">
        <w:rPr>
          <w:rFonts w:ascii="Times New Roman" w:hAnsi="Times New Roman"/>
          <w:color w:val="000000" w:themeColor="text1"/>
          <w:kern w:val="2"/>
          <w:sz w:val="28"/>
          <w:szCs w:val="24"/>
        </w:rPr>
        <w:t>подписавших</w:t>
      </w:r>
      <w:proofErr w:type="gramEnd"/>
      <w:r w:rsidRPr="00C01F7F">
        <w:rPr>
          <w:rFonts w:ascii="Times New Roman" w:hAnsi="Times New Roman"/>
          <w:color w:val="000000" w:themeColor="text1"/>
          <w:kern w:val="2"/>
          <w:sz w:val="28"/>
          <w:szCs w:val="24"/>
        </w:rPr>
        <w:t xml:space="preserve"> муниципальный правовой акт;</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7) </w:t>
      </w:r>
      <w:r w:rsidRPr="00C01F7F">
        <w:rPr>
          <w:rFonts w:ascii="Times New Roman" w:hAnsi="Times New Roman" w:hint="eastAsia"/>
          <w:color w:val="000000" w:themeColor="text1"/>
          <w:kern w:val="2"/>
          <w:sz w:val="28"/>
          <w:szCs w:val="24"/>
        </w:rPr>
        <w:t>индивидуальн</w:t>
      </w:r>
      <w:r w:rsidRPr="00C01F7F">
        <w:rPr>
          <w:rFonts w:ascii="Times New Roman" w:hAnsi="Times New Roman"/>
          <w:color w:val="000000" w:themeColor="text1"/>
          <w:kern w:val="2"/>
          <w:sz w:val="28"/>
          <w:szCs w:val="24"/>
        </w:rPr>
        <w:t xml:space="preserve">ый номер, </w:t>
      </w:r>
      <w:r w:rsidRPr="00C01F7F">
        <w:rPr>
          <w:rFonts w:ascii="Times New Roman" w:hAnsi="Times New Roman" w:hint="eastAsia"/>
          <w:color w:val="000000" w:themeColor="text1"/>
          <w:kern w:val="2"/>
          <w:sz w:val="28"/>
          <w:szCs w:val="24"/>
        </w:rPr>
        <w:t>присвоенный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данному</w:t>
      </w:r>
      <w:r w:rsidRPr="00C01F7F">
        <w:rPr>
          <w:rFonts w:ascii="Times New Roman" w:hAnsi="Times New Roman"/>
          <w:color w:val="000000" w:themeColor="text1"/>
          <w:kern w:val="2"/>
          <w:sz w:val="28"/>
          <w:szCs w:val="24"/>
        </w:rPr>
        <w:t xml:space="preserve"> муниципальному </w:t>
      </w:r>
      <w:r w:rsidRPr="00C01F7F">
        <w:rPr>
          <w:rFonts w:ascii="Times New Roman" w:hAnsi="Times New Roman" w:hint="eastAsia"/>
          <w:color w:val="000000" w:themeColor="text1"/>
          <w:kern w:val="2"/>
          <w:sz w:val="28"/>
          <w:szCs w:val="24"/>
        </w:rPr>
        <w:t>правовому</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акту</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в</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соответствии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установленным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порядком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регистрации</w:t>
      </w:r>
      <w:r w:rsidRPr="00C01F7F">
        <w:rPr>
          <w:rFonts w:ascii="Times New Roman" w:hAnsi="Times New Roman"/>
          <w:color w:val="000000" w:themeColor="text1"/>
          <w:kern w:val="2"/>
          <w:sz w:val="28"/>
          <w:szCs w:val="24"/>
        </w:rPr>
        <w:t xml:space="preserve"> муниципальных </w:t>
      </w:r>
      <w:r w:rsidRPr="00C01F7F">
        <w:rPr>
          <w:rFonts w:ascii="Times New Roman" w:hAnsi="Times New Roman" w:hint="eastAsia"/>
          <w:color w:val="000000" w:themeColor="text1"/>
          <w:kern w:val="2"/>
          <w:sz w:val="28"/>
          <w:szCs w:val="24"/>
        </w:rPr>
        <w:t>правовых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актов</w:t>
      </w:r>
      <w:r w:rsidRPr="00C01F7F">
        <w:rPr>
          <w:rFonts w:ascii="Times New Roman" w:hAnsi="Times New Roman"/>
          <w:color w:val="000000" w:themeColor="text1"/>
          <w:kern w:val="2"/>
          <w:sz w:val="28"/>
          <w:szCs w:val="24"/>
        </w:rPr>
        <w:t>.</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29</w:t>
      </w:r>
      <w:r w:rsidRPr="00C01F7F">
        <w:rPr>
          <w:rFonts w:ascii="Times New Roman" w:hAnsi="Times New Roman"/>
          <w:color w:val="000000" w:themeColor="text1"/>
          <w:kern w:val="2"/>
          <w:sz w:val="28"/>
          <w:szCs w:val="24"/>
        </w:rPr>
        <w:t xml:space="preserve">. При внесении изменений в муниципальные правовые акты их реквизиты, </w:t>
      </w:r>
      <w:r w:rsidRPr="00BA1C26">
        <w:rPr>
          <w:rFonts w:ascii="Times New Roman" w:hAnsi="Times New Roman"/>
          <w:color w:val="000000" w:themeColor="text1"/>
          <w:kern w:val="2"/>
          <w:sz w:val="28"/>
          <w:szCs w:val="24"/>
        </w:rPr>
        <w:t>предусмотренные подпунктами 1–3, 5–7 пункта 2</w:t>
      </w:r>
      <w:r>
        <w:rPr>
          <w:rFonts w:ascii="Times New Roman" w:hAnsi="Times New Roman"/>
          <w:color w:val="000000" w:themeColor="text1"/>
          <w:kern w:val="2"/>
          <w:sz w:val="28"/>
          <w:szCs w:val="24"/>
        </w:rPr>
        <w:t>8</w:t>
      </w:r>
      <w:r w:rsidRPr="00C01F7F">
        <w:rPr>
          <w:rFonts w:ascii="Times New Roman" w:hAnsi="Times New Roman"/>
          <w:color w:val="000000" w:themeColor="text1"/>
          <w:kern w:val="2"/>
          <w:sz w:val="28"/>
          <w:szCs w:val="24"/>
        </w:rPr>
        <w:t xml:space="preserve"> настоящего Положения, не подлежат изменению.</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31</w:t>
      </w:r>
      <w:r w:rsidRPr="00C01F7F">
        <w:rPr>
          <w:rFonts w:ascii="Times New Roman" w:hAnsi="Times New Roman"/>
          <w:color w:val="000000" w:themeColor="text1"/>
          <w:kern w:val="2"/>
          <w:sz w:val="28"/>
          <w:szCs w:val="24"/>
        </w:rPr>
        <w:t xml:space="preserve">. Правовым актом Думы могут быть предусмотрены реквизиты правовых актов Думы, правовых актов председателя Думы, а также </w:t>
      </w:r>
      <w:r w:rsidRPr="00C01F7F">
        <w:rPr>
          <w:rFonts w:ascii="Times New Roman" w:eastAsia="Calibri" w:hAnsi="Times New Roman"/>
          <w:color w:val="000000" w:themeColor="text1"/>
          <w:sz w:val="28"/>
          <w:szCs w:val="28"/>
        </w:rPr>
        <w:t>муниципальных правовых актов, принятых на местном референдуме</w:t>
      </w:r>
      <w:r>
        <w:rPr>
          <w:rFonts w:ascii="Times New Roman" w:eastAsia="Calibri" w:hAnsi="Times New Roman"/>
          <w:color w:val="000000" w:themeColor="text1"/>
          <w:sz w:val="28"/>
          <w:szCs w:val="28"/>
        </w:rPr>
        <w:t xml:space="preserve">, </w:t>
      </w:r>
      <w:r w:rsidRPr="00C01F7F">
        <w:rPr>
          <w:rFonts w:ascii="Times New Roman" w:eastAsia="Calibri" w:hAnsi="Times New Roman"/>
          <w:color w:val="000000" w:themeColor="text1"/>
          <w:sz w:val="28"/>
          <w:szCs w:val="28"/>
        </w:rPr>
        <w:t>сходе граждан</w:t>
      </w:r>
      <w:r w:rsidRPr="00C01F7F">
        <w:rPr>
          <w:rFonts w:ascii="Times New Roman" w:hAnsi="Times New Roman"/>
          <w:color w:val="000000" w:themeColor="text1"/>
          <w:kern w:val="2"/>
          <w:sz w:val="28"/>
          <w:szCs w:val="24"/>
        </w:rPr>
        <w:t xml:space="preserve">, в дополнение к реквизитам муниципальных правовых актов, предусмотренным </w:t>
      </w:r>
      <w:r w:rsidRPr="00BA1C26">
        <w:rPr>
          <w:rFonts w:ascii="Times New Roman" w:hAnsi="Times New Roman"/>
          <w:color w:val="000000" w:themeColor="text1"/>
          <w:kern w:val="2"/>
          <w:sz w:val="28"/>
          <w:szCs w:val="24"/>
        </w:rPr>
        <w:t>пунктом 2</w:t>
      </w:r>
      <w:r>
        <w:rPr>
          <w:rFonts w:ascii="Times New Roman" w:hAnsi="Times New Roman"/>
          <w:color w:val="000000" w:themeColor="text1"/>
          <w:kern w:val="2"/>
          <w:sz w:val="28"/>
          <w:szCs w:val="24"/>
        </w:rPr>
        <w:t>8</w:t>
      </w:r>
      <w:r w:rsidRPr="00BA1C26">
        <w:rPr>
          <w:rFonts w:ascii="Times New Roman" w:hAnsi="Times New Roman"/>
          <w:color w:val="000000" w:themeColor="text1"/>
          <w:kern w:val="2"/>
          <w:sz w:val="28"/>
          <w:szCs w:val="24"/>
        </w:rPr>
        <w:t xml:space="preserve"> настоящего Положения</w:t>
      </w:r>
      <w:r w:rsidRPr="00C01F7F">
        <w:rPr>
          <w:rFonts w:ascii="Times New Roman" w:hAnsi="Times New Roman"/>
          <w:color w:val="000000" w:themeColor="text1"/>
          <w:kern w:val="2"/>
          <w:sz w:val="28"/>
          <w:szCs w:val="24"/>
        </w:rPr>
        <w:t>.</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 xml:space="preserve">Правовым актом </w:t>
      </w:r>
      <w:r w:rsidRPr="00ED1A7E">
        <w:rPr>
          <w:rFonts w:ascii="Times New Roman" w:hAnsi="Times New Roman"/>
          <w:color w:val="000000" w:themeColor="text1"/>
          <w:kern w:val="2"/>
          <w:sz w:val="28"/>
          <w:szCs w:val="24"/>
        </w:rPr>
        <w:t>Главы могут быть предусмотрены реквизиты правовых актов Главы, правовых актов Администрации</w:t>
      </w:r>
      <w:r w:rsidRPr="00C01F7F">
        <w:rPr>
          <w:rFonts w:ascii="Times New Roman" w:hAnsi="Times New Roman"/>
          <w:color w:val="000000" w:themeColor="text1"/>
          <w:kern w:val="2"/>
          <w:sz w:val="28"/>
          <w:szCs w:val="24"/>
        </w:rPr>
        <w:t xml:space="preserve">, правовых актов должностных лиц Администрации, в дополнение к реквизитам муниципальных правовых актов, предусмотренным </w:t>
      </w:r>
      <w:r w:rsidRPr="00BA1C26">
        <w:rPr>
          <w:rFonts w:ascii="Times New Roman" w:hAnsi="Times New Roman"/>
          <w:color w:val="000000" w:themeColor="text1"/>
          <w:kern w:val="2"/>
          <w:sz w:val="28"/>
          <w:szCs w:val="24"/>
        </w:rPr>
        <w:t>пунктом 2</w:t>
      </w:r>
      <w:r>
        <w:rPr>
          <w:rFonts w:ascii="Times New Roman" w:hAnsi="Times New Roman"/>
          <w:color w:val="000000" w:themeColor="text1"/>
          <w:kern w:val="2"/>
          <w:sz w:val="28"/>
          <w:szCs w:val="24"/>
        </w:rPr>
        <w:t>8</w:t>
      </w:r>
      <w:r w:rsidRPr="00BA1C26">
        <w:rPr>
          <w:rFonts w:ascii="Times New Roman" w:hAnsi="Times New Roman"/>
          <w:color w:val="000000" w:themeColor="text1"/>
          <w:kern w:val="2"/>
          <w:sz w:val="28"/>
          <w:szCs w:val="24"/>
        </w:rPr>
        <w:t xml:space="preserve"> настоящего Положения</w:t>
      </w:r>
      <w:r w:rsidRPr="00C01F7F">
        <w:rPr>
          <w:rFonts w:ascii="Times New Roman" w:hAnsi="Times New Roman"/>
          <w:color w:val="000000" w:themeColor="text1"/>
          <w:kern w:val="2"/>
          <w:sz w:val="28"/>
          <w:szCs w:val="24"/>
        </w:rPr>
        <w:t>.</w:t>
      </w:r>
    </w:p>
    <w:p w:rsidR="00544FEF" w:rsidRDefault="00544FEF" w:rsidP="00544FEF">
      <w:pPr>
        <w:keepNext/>
        <w:spacing w:after="0" w:line="240" w:lineRule="auto"/>
        <w:jc w:val="center"/>
        <w:rPr>
          <w:rFonts w:ascii="Times New Roman" w:hAnsi="Times New Roman"/>
          <w:color w:val="000000" w:themeColor="text1"/>
          <w:kern w:val="2"/>
          <w:sz w:val="28"/>
          <w:szCs w:val="24"/>
        </w:rPr>
      </w:pPr>
      <w:r w:rsidRPr="00C01F7F">
        <w:rPr>
          <w:color w:val="000000" w:themeColor="text1"/>
          <w:kern w:val="2"/>
          <w:sz w:val="28"/>
          <w:szCs w:val="24"/>
        </w:rPr>
        <w:lastRenderedPageBreak/>
        <w:t xml:space="preserve">Глава </w:t>
      </w:r>
      <w:r>
        <w:rPr>
          <w:rFonts w:ascii="Times New Roman" w:hAnsi="Times New Roman"/>
          <w:color w:val="000000" w:themeColor="text1"/>
          <w:kern w:val="2"/>
          <w:sz w:val="28"/>
          <w:szCs w:val="24"/>
        </w:rPr>
        <w:t>5</w:t>
      </w:r>
      <w:r w:rsidRPr="00C01F7F">
        <w:rPr>
          <w:rFonts w:ascii="Times New Roman" w:hAnsi="Times New Roman"/>
          <w:color w:val="000000" w:themeColor="text1"/>
          <w:kern w:val="2"/>
          <w:sz w:val="28"/>
          <w:szCs w:val="24"/>
        </w:rPr>
        <w:t>.</w:t>
      </w:r>
      <w:r w:rsidRPr="00C01F7F">
        <w:rPr>
          <w:color w:val="000000" w:themeColor="text1"/>
          <w:kern w:val="2"/>
          <w:sz w:val="28"/>
          <w:szCs w:val="24"/>
        </w:rPr>
        <w:t xml:space="preserve"> </w:t>
      </w:r>
      <w:r w:rsidRPr="00C01F7F">
        <w:rPr>
          <w:rFonts w:ascii="Times New Roman" w:hAnsi="Times New Roman"/>
          <w:color w:val="000000" w:themeColor="text1"/>
          <w:kern w:val="2"/>
          <w:sz w:val="28"/>
          <w:szCs w:val="24"/>
        </w:rPr>
        <w:t>Учет</w:t>
      </w:r>
      <w:r>
        <w:rPr>
          <w:rFonts w:ascii="Times New Roman" w:hAnsi="Times New Roman"/>
          <w:color w:val="000000" w:themeColor="text1"/>
          <w:kern w:val="2"/>
          <w:sz w:val="28"/>
          <w:szCs w:val="24"/>
        </w:rPr>
        <w:t>, государственная регистрация, мониторинг</w:t>
      </w:r>
      <w:r>
        <w:rPr>
          <w:rFonts w:ascii="Times New Roman" w:hAnsi="Times New Roman"/>
          <w:color w:val="000000" w:themeColor="text1"/>
          <w:kern w:val="2"/>
          <w:sz w:val="28"/>
          <w:szCs w:val="24"/>
        </w:rPr>
        <w:br/>
      </w:r>
      <w:r w:rsidRPr="00C01F7F">
        <w:rPr>
          <w:rFonts w:ascii="Times New Roman" w:hAnsi="Times New Roman"/>
          <w:color w:val="000000" w:themeColor="text1"/>
          <w:kern w:val="2"/>
          <w:sz w:val="28"/>
          <w:szCs w:val="24"/>
        </w:rPr>
        <w:t>муниципальных правовых актов</w:t>
      </w:r>
    </w:p>
    <w:p w:rsidR="00D15C39" w:rsidRPr="00C01F7F" w:rsidRDefault="00D15C39" w:rsidP="00544FEF">
      <w:pPr>
        <w:keepNext/>
        <w:spacing w:after="0" w:line="240" w:lineRule="auto"/>
        <w:jc w:val="center"/>
        <w:rPr>
          <w:rFonts w:ascii="Times New Roman" w:hAnsi="Times New Roman"/>
          <w:color w:val="000000" w:themeColor="text1"/>
          <w:kern w:val="2"/>
          <w:sz w:val="28"/>
          <w:szCs w:val="24"/>
        </w:rPr>
      </w:pP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Pr>
          <w:rFonts w:ascii="Times New Roman" w:hAnsi="Times New Roman"/>
          <w:color w:val="000000" w:themeColor="text1"/>
          <w:kern w:val="2"/>
          <w:sz w:val="28"/>
          <w:szCs w:val="24"/>
        </w:rPr>
        <w:t>32</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Муниципальные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правовые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акты</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подлежат</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учету</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включающему</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регистрацию</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хранение</w:t>
      </w:r>
      <w:r w:rsidRPr="00C01F7F">
        <w:rPr>
          <w:rFonts w:ascii="Times New Roman" w:hAnsi="Times New Roman"/>
          <w:color w:val="000000" w:themeColor="text1"/>
          <w:kern w:val="2"/>
          <w:sz w:val="28"/>
          <w:szCs w:val="24"/>
        </w:rPr>
        <w:t xml:space="preserve"> (в том числе </w:t>
      </w:r>
      <w:r w:rsidRPr="00C01F7F">
        <w:rPr>
          <w:rFonts w:ascii="Times New Roman" w:hAnsi="Times New Roman" w:hint="eastAsia"/>
          <w:color w:val="000000" w:themeColor="text1"/>
          <w:kern w:val="2"/>
          <w:sz w:val="28"/>
          <w:szCs w:val="24"/>
        </w:rPr>
        <w:t>создание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поддержание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в</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контрольном</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состоянии</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их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фондов</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формирование</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электронной</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базы</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данных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муниципальных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правовых</w:t>
      </w:r>
      <w:r w:rsidRPr="00C01F7F">
        <w:rPr>
          <w:rFonts w:ascii="Times New Roman" w:hAnsi="Times New Roman"/>
          <w:color w:val="000000" w:themeColor="text1"/>
          <w:kern w:val="2"/>
          <w:sz w:val="28"/>
          <w:szCs w:val="24"/>
        </w:rPr>
        <w:t xml:space="preserve"> </w:t>
      </w:r>
      <w:r w:rsidRPr="00C01F7F">
        <w:rPr>
          <w:rFonts w:ascii="Times New Roman" w:hAnsi="Times New Roman" w:hint="eastAsia"/>
          <w:color w:val="000000" w:themeColor="text1"/>
          <w:kern w:val="2"/>
          <w:sz w:val="28"/>
          <w:szCs w:val="24"/>
        </w:rPr>
        <w:t>актов</w:t>
      </w:r>
      <w:r w:rsidRPr="00C01F7F">
        <w:rPr>
          <w:rFonts w:ascii="Times New Roman" w:hAnsi="Times New Roman"/>
          <w:color w:val="000000" w:themeColor="text1"/>
          <w:kern w:val="2"/>
          <w:sz w:val="28"/>
          <w:szCs w:val="24"/>
        </w:rPr>
        <w:t>).</w:t>
      </w:r>
    </w:p>
    <w:p w:rsidR="00544FEF" w:rsidRPr="00C01F7F" w:rsidRDefault="00544FEF" w:rsidP="00544FEF">
      <w:pPr>
        <w:pStyle w:val="ConsPlusNormal"/>
        <w:ind w:firstLine="709"/>
        <w:jc w:val="both"/>
        <w:rPr>
          <w:rFonts w:ascii="Times New Roman" w:hAnsi="Times New Roman"/>
          <w:color w:val="000000" w:themeColor="text1"/>
          <w:kern w:val="2"/>
          <w:sz w:val="28"/>
          <w:szCs w:val="24"/>
        </w:rPr>
      </w:pPr>
      <w:r w:rsidRPr="00C01F7F">
        <w:rPr>
          <w:rFonts w:ascii="Times New Roman" w:hAnsi="Times New Roman"/>
          <w:color w:val="000000" w:themeColor="text1"/>
          <w:kern w:val="2"/>
          <w:sz w:val="28"/>
          <w:szCs w:val="24"/>
        </w:rPr>
        <w:t>Порядок учета муниципальных правовых актов определяется правовым актом Думы.</w:t>
      </w:r>
    </w:p>
    <w:p w:rsidR="00544FEF" w:rsidRPr="00D15C39" w:rsidRDefault="00544FEF" w:rsidP="00544FEF">
      <w:pPr>
        <w:pStyle w:val="af4"/>
        <w:spacing w:before="0" w:beforeAutospacing="0" w:after="0" w:afterAutospacing="0"/>
        <w:ind w:firstLine="708"/>
        <w:jc w:val="both"/>
        <w:rPr>
          <w:sz w:val="28"/>
          <w:szCs w:val="28"/>
        </w:rPr>
      </w:pPr>
      <w:r>
        <w:rPr>
          <w:color w:val="000000" w:themeColor="text1"/>
          <w:kern w:val="2"/>
          <w:sz w:val="28"/>
        </w:rPr>
        <w:t>33</w:t>
      </w:r>
      <w:r w:rsidRPr="00C01F7F">
        <w:rPr>
          <w:color w:val="000000" w:themeColor="text1"/>
          <w:kern w:val="2"/>
          <w:sz w:val="28"/>
        </w:rPr>
        <w:t xml:space="preserve">. </w:t>
      </w:r>
      <w:proofErr w:type="gramStart"/>
      <w:r w:rsidRPr="00D15C39">
        <w:rPr>
          <w:sz w:val="28"/>
          <w:szCs w:val="28"/>
        </w:rPr>
        <w:t>Муниципальные нормативные правовые акты, в том числе оформленные в виде правовых актов решения, принятые на местном референдуме, сходе граждан,</w:t>
      </w:r>
      <w:r w:rsidRPr="00D15C39">
        <w:rPr>
          <w:color w:val="000000" w:themeColor="text1"/>
          <w:kern w:val="2"/>
          <w:sz w:val="28"/>
          <w:szCs w:val="28"/>
        </w:rPr>
        <w:t xml:space="preserve"> в соответствии со статьей 55 Федерального закона </w:t>
      </w:r>
      <w:r w:rsidRPr="00D15C39">
        <w:rPr>
          <w:color w:val="000000" w:themeColor="text1"/>
          <w:sz w:val="28"/>
          <w:szCs w:val="28"/>
        </w:rPr>
        <w:t>от 20 марта 2025 года № 33-ФЗ «Об общих принципах организации местного самоуправления в единой системе публичной власти»</w:t>
      </w:r>
      <w:r w:rsidRPr="00D15C39">
        <w:rPr>
          <w:color w:val="000000" w:themeColor="text1"/>
          <w:kern w:val="2"/>
          <w:sz w:val="28"/>
          <w:szCs w:val="28"/>
        </w:rPr>
        <w:t>, Законом Иркутской области от 12 марта 2009 года № 10-оз «О порядке организации и ведения регистра муниципальных нормативных</w:t>
      </w:r>
      <w:proofErr w:type="gramEnd"/>
      <w:r w:rsidRPr="00D15C39">
        <w:rPr>
          <w:color w:val="000000" w:themeColor="text1"/>
          <w:kern w:val="2"/>
          <w:sz w:val="28"/>
          <w:szCs w:val="28"/>
        </w:rPr>
        <w:t xml:space="preserve"> правовых актов Иркутской области», иными нормативными правовыми актами Иркутской области</w:t>
      </w:r>
      <w:r w:rsidRPr="00D15C39">
        <w:rPr>
          <w:sz w:val="28"/>
          <w:szCs w:val="28"/>
        </w:rPr>
        <w:t xml:space="preserve"> подлежат включению в регистр муниципальных нормативных правовых актов Иркутской области, организация и ведение которого осуществляются органами государственной власти Иркутской области в порядке, установленном законом Иркутской области.</w:t>
      </w:r>
    </w:p>
    <w:p w:rsidR="00544FEF" w:rsidRDefault="00544FEF" w:rsidP="00544FEF">
      <w:pPr>
        <w:pStyle w:val="ConsPlusNormal"/>
        <w:ind w:firstLine="709"/>
        <w:jc w:val="both"/>
        <w:rPr>
          <w:rFonts w:ascii="Times New Roman" w:hAnsi="Times New Roman"/>
          <w:kern w:val="2"/>
          <w:sz w:val="28"/>
          <w:szCs w:val="24"/>
        </w:rPr>
      </w:pPr>
      <w:r w:rsidRPr="00C01F7F">
        <w:rPr>
          <w:rFonts w:ascii="Times New Roman" w:hAnsi="Times New Roman"/>
          <w:color w:val="000000" w:themeColor="text1"/>
          <w:kern w:val="2"/>
          <w:sz w:val="28"/>
          <w:szCs w:val="24"/>
        </w:rPr>
        <w:t>Порядок организации работы органов местного самоуправления по представлению муниципальных правовых актов и дополнительных сведений к ним в регистр муниципальных нормативных правовых актов Иркутской области утверждается правовым актом Гл</w:t>
      </w:r>
      <w:r>
        <w:rPr>
          <w:rFonts w:ascii="Times New Roman" w:hAnsi="Times New Roman"/>
          <w:kern w:val="2"/>
          <w:sz w:val="28"/>
          <w:szCs w:val="24"/>
        </w:rPr>
        <w:t>авы.</w:t>
      </w:r>
    </w:p>
    <w:p w:rsidR="00544FEF" w:rsidRDefault="00544FEF" w:rsidP="00544FEF">
      <w:pPr>
        <w:pStyle w:val="ConsPlusNormal"/>
        <w:ind w:firstLine="709"/>
        <w:jc w:val="both"/>
        <w:rPr>
          <w:rFonts w:ascii="Times New Roman" w:hAnsi="Times New Roman"/>
          <w:kern w:val="2"/>
          <w:sz w:val="28"/>
          <w:szCs w:val="24"/>
        </w:rPr>
      </w:pPr>
      <w:r>
        <w:rPr>
          <w:rFonts w:ascii="Times New Roman" w:hAnsi="Times New Roman"/>
          <w:kern w:val="2"/>
          <w:sz w:val="28"/>
          <w:szCs w:val="24"/>
        </w:rPr>
        <w:t xml:space="preserve">34. Устав, муниципальный правовой акт о внесении изменений и дополнений в Устав в порядке, предусмотренном Федеральным законом </w:t>
      </w:r>
      <w:r w:rsidRPr="000E04D9">
        <w:rPr>
          <w:rFonts w:ascii="Times New Roman" w:hAnsi="Times New Roman"/>
          <w:kern w:val="2"/>
          <w:sz w:val="28"/>
          <w:szCs w:val="24"/>
        </w:rPr>
        <w:t>от 21 июля 2005 года № 97-ФЗ «О государственной регистрации уставов муниципальных образований»,</w:t>
      </w:r>
      <w:r>
        <w:rPr>
          <w:rFonts w:ascii="Times New Roman" w:hAnsi="Times New Roman"/>
          <w:kern w:val="2"/>
          <w:sz w:val="28"/>
          <w:szCs w:val="24"/>
        </w:rPr>
        <w:t xml:space="preserve"> подлежат представлению в Управление Министерства юстиции Российской Федерации по Иркутской области в целях их государственной регистрации.</w:t>
      </w:r>
    </w:p>
    <w:p w:rsidR="00544FEF" w:rsidRDefault="00544FEF" w:rsidP="00544FEF">
      <w:pPr>
        <w:pStyle w:val="ConsPlusNormal"/>
        <w:ind w:firstLine="709"/>
        <w:jc w:val="both"/>
        <w:rPr>
          <w:rFonts w:ascii="Times New Roman" w:hAnsi="Times New Roman"/>
          <w:kern w:val="2"/>
          <w:sz w:val="28"/>
          <w:szCs w:val="24"/>
        </w:rPr>
      </w:pPr>
      <w:r>
        <w:rPr>
          <w:rFonts w:ascii="Times New Roman" w:hAnsi="Times New Roman"/>
          <w:kern w:val="2"/>
          <w:sz w:val="28"/>
          <w:szCs w:val="24"/>
        </w:rPr>
        <w:t xml:space="preserve">Порядок организации </w:t>
      </w:r>
      <w:r w:rsidRPr="00C01F7F">
        <w:rPr>
          <w:rFonts w:ascii="Times New Roman" w:hAnsi="Times New Roman"/>
          <w:color w:val="000000" w:themeColor="text1"/>
          <w:kern w:val="2"/>
          <w:sz w:val="28"/>
          <w:szCs w:val="24"/>
        </w:rPr>
        <w:t xml:space="preserve">работы органов местного самоуправления по представлению </w:t>
      </w:r>
      <w:r>
        <w:rPr>
          <w:rFonts w:ascii="Times New Roman" w:hAnsi="Times New Roman"/>
          <w:color w:val="000000" w:themeColor="text1"/>
          <w:kern w:val="2"/>
          <w:sz w:val="28"/>
          <w:szCs w:val="24"/>
        </w:rPr>
        <w:t xml:space="preserve">Устава и </w:t>
      </w:r>
      <w:r w:rsidRPr="00C01F7F">
        <w:rPr>
          <w:rFonts w:ascii="Times New Roman" w:hAnsi="Times New Roman"/>
          <w:color w:val="000000" w:themeColor="text1"/>
          <w:kern w:val="2"/>
          <w:sz w:val="28"/>
          <w:szCs w:val="24"/>
        </w:rPr>
        <w:t>муниципальных правовых актов</w:t>
      </w:r>
      <w:r>
        <w:rPr>
          <w:rFonts w:ascii="Times New Roman" w:hAnsi="Times New Roman"/>
          <w:color w:val="000000" w:themeColor="text1"/>
          <w:kern w:val="2"/>
          <w:sz w:val="28"/>
          <w:szCs w:val="24"/>
        </w:rPr>
        <w:t xml:space="preserve"> о внесении изменений и дополнений в Устав в целях их государственной регистрации </w:t>
      </w:r>
      <w:r w:rsidRPr="00C01F7F">
        <w:rPr>
          <w:rFonts w:ascii="Times New Roman" w:hAnsi="Times New Roman"/>
          <w:color w:val="000000" w:themeColor="text1"/>
          <w:kern w:val="2"/>
          <w:sz w:val="28"/>
          <w:szCs w:val="24"/>
        </w:rPr>
        <w:t>утверждается правовым актом Гл</w:t>
      </w:r>
      <w:r>
        <w:rPr>
          <w:rFonts w:ascii="Times New Roman" w:hAnsi="Times New Roman"/>
          <w:kern w:val="2"/>
          <w:sz w:val="28"/>
          <w:szCs w:val="24"/>
        </w:rPr>
        <w:t>авы.</w:t>
      </w:r>
    </w:p>
    <w:p w:rsidR="00544FEF" w:rsidRDefault="00544FEF" w:rsidP="00544FEF">
      <w:pPr>
        <w:pStyle w:val="ConsPlusNormal"/>
        <w:ind w:firstLine="709"/>
        <w:jc w:val="both"/>
        <w:rPr>
          <w:rFonts w:ascii="Times New Roman" w:hAnsi="Times New Roman"/>
          <w:kern w:val="2"/>
          <w:sz w:val="28"/>
          <w:szCs w:val="24"/>
        </w:rPr>
      </w:pPr>
      <w:r>
        <w:rPr>
          <w:rFonts w:ascii="Times New Roman" w:hAnsi="Times New Roman"/>
          <w:kern w:val="2"/>
          <w:sz w:val="28"/>
          <w:szCs w:val="24"/>
        </w:rPr>
        <w:t>35. Органы местного самоуправления осуществляют мониторинг муниципальных правовых актов в целях обеспечения их соответствия Конституции Рос</w:t>
      </w:r>
      <w:r w:rsidRPr="001D1668">
        <w:rPr>
          <w:rFonts w:ascii="Times New Roman" w:hAnsi="Times New Roman"/>
          <w:kern w:val="2"/>
          <w:sz w:val="28"/>
          <w:szCs w:val="24"/>
        </w:rPr>
        <w:t xml:space="preserve">сийской Федерации, федеральным законам и иным федеральным правовым актам, законам Иркутской области и иным правовым актам Иркутской области, Уставу и иным муниципальным правовым актам, имеющим более высокую юридическую </w:t>
      </w:r>
      <w:r>
        <w:rPr>
          <w:rFonts w:ascii="Times New Roman" w:hAnsi="Times New Roman"/>
          <w:kern w:val="2"/>
          <w:sz w:val="28"/>
          <w:szCs w:val="24"/>
        </w:rPr>
        <w:t>силу.</w:t>
      </w:r>
    </w:p>
    <w:p w:rsidR="008F0B29" w:rsidRDefault="008F0B29" w:rsidP="00F87B80">
      <w:pPr>
        <w:spacing w:after="0"/>
        <w:jc w:val="center"/>
      </w:pPr>
    </w:p>
    <w:p w:rsidR="008F0B29" w:rsidRDefault="008F0B29" w:rsidP="008F0B29">
      <w:pPr>
        <w:jc w:val="center"/>
      </w:pPr>
    </w:p>
    <w:p w:rsidR="0083039F" w:rsidRPr="007B643D" w:rsidRDefault="00A419E1" w:rsidP="003C4A41">
      <w:pPr>
        <w:spacing w:after="0" w:line="240" w:lineRule="auto"/>
        <w:jc w:val="both"/>
        <w:rPr>
          <w:rFonts w:ascii="Times New Roman" w:hAnsi="Times New Roman"/>
          <w:snapToGrid w:val="0"/>
          <w:sz w:val="28"/>
          <w:szCs w:val="28"/>
        </w:rPr>
      </w:pPr>
      <w:r w:rsidRPr="007B643D">
        <w:rPr>
          <w:rFonts w:ascii="Times New Roman" w:hAnsi="Times New Roman"/>
          <w:sz w:val="28"/>
          <w:szCs w:val="28"/>
        </w:rPr>
        <w:t xml:space="preserve">                       </w:t>
      </w:r>
    </w:p>
    <w:sectPr w:rsidR="0083039F" w:rsidRPr="007B643D" w:rsidSect="00544FEF">
      <w:pgSz w:w="11906" w:h="16838"/>
      <w:pgMar w:top="1134"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CB9" w:rsidRDefault="00DD4CB9" w:rsidP="00DC60A7">
      <w:pPr>
        <w:spacing w:after="0" w:line="240" w:lineRule="auto"/>
      </w:pPr>
      <w:r>
        <w:separator/>
      </w:r>
    </w:p>
  </w:endnote>
  <w:endnote w:type="continuationSeparator" w:id="1">
    <w:p w:rsidR="00DD4CB9" w:rsidRDefault="00DD4CB9" w:rsidP="00DC60A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CB9" w:rsidRDefault="00DD4CB9" w:rsidP="00DC60A7">
      <w:pPr>
        <w:spacing w:after="0" w:line="240" w:lineRule="auto"/>
      </w:pPr>
      <w:r>
        <w:separator/>
      </w:r>
    </w:p>
  </w:footnote>
  <w:footnote w:type="continuationSeparator" w:id="1">
    <w:p w:rsidR="00DD4CB9" w:rsidRDefault="00DD4CB9" w:rsidP="00DC60A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17CFC"/>
    <w:multiLevelType w:val="hybridMultilevel"/>
    <w:tmpl w:val="07C4252E"/>
    <w:lvl w:ilvl="0" w:tplc="E926F126">
      <w:start w:val="1"/>
      <w:numFmt w:val="decimal"/>
      <w:lvlText w:val="%1."/>
      <w:lvlJc w:val="left"/>
      <w:pPr>
        <w:ind w:left="1803" w:hanging="10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5F1481"/>
    <w:multiLevelType w:val="hybridMultilevel"/>
    <w:tmpl w:val="D010AD34"/>
    <w:lvl w:ilvl="0" w:tplc="C4628D64">
      <w:start w:val="1"/>
      <w:numFmt w:val="decimal"/>
      <w:lvlText w:val="%1."/>
      <w:lvlJc w:val="left"/>
      <w:pPr>
        <w:ind w:left="2051" w:hanging="120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275529A9"/>
    <w:multiLevelType w:val="hybridMultilevel"/>
    <w:tmpl w:val="2996DA7C"/>
    <w:lvl w:ilvl="0" w:tplc="B5F60B1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BFC15D1"/>
    <w:multiLevelType w:val="hybridMultilevel"/>
    <w:tmpl w:val="BA2A8454"/>
    <w:lvl w:ilvl="0" w:tplc="86AAC24E">
      <w:start w:val="1"/>
      <w:numFmt w:val="decimal"/>
      <w:lvlText w:val="%1."/>
      <w:lvlJc w:val="left"/>
      <w:pPr>
        <w:tabs>
          <w:tab w:val="num" w:pos="396"/>
        </w:tabs>
        <w:ind w:left="396" w:hanging="360"/>
      </w:pPr>
      <w:rPr>
        <w:rFonts w:hint="default"/>
      </w:rPr>
    </w:lvl>
    <w:lvl w:ilvl="1" w:tplc="04190019" w:tentative="1">
      <w:start w:val="1"/>
      <w:numFmt w:val="lowerLetter"/>
      <w:lvlText w:val="%2."/>
      <w:lvlJc w:val="left"/>
      <w:pPr>
        <w:tabs>
          <w:tab w:val="num" w:pos="1116"/>
        </w:tabs>
        <w:ind w:left="1116" w:hanging="360"/>
      </w:pPr>
    </w:lvl>
    <w:lvl w:ilvl="2" w:tplc="0419001B" w:tentative="1">
      <w:start w:val="1"/>
      <w:numFmt w:val="lowerRoman"/>
      <w:lvlText w:val="%3."/>
      <w:lvlJc w:val="right"/>
      <w:pPr>
        <w:tabs>
          <w:tab w:val="num" w:pos="1836"/>
        </w:tabs>
        <w:ind w:left="1836" w:hanging="180"/>
      </w:pPr>
    </w:lvl>
    <w:lvl w:ilvl="3" w:tplc="0419000F" w:tentative="1">
      <w:start w:val="1"/>
      <w:numFmt w:val="decimal"/>
      <w:lvlText w:val="%4."/>
      <w:lvlJc w:val="left"/>
      <w:pPr>
        <w:tabs>
          <w:tab w:val="num" w:pos="2556"/>
        </w:tabs>
        <w:ind w:left="2556" w:hanging="360"/>
      </w:pPr>
    </w:lvl>
    <w:lvl w:ilvl="4" w:tplc="04190019" w:tentative="1">
      <w:start w:val="1"/>
      <w:numFmt w:val="lowerLetter"/>
      <w:lvlText w:val="%5."/>
      <w:lvlJc w:val="left"/>
      <w:pPr>
        <w:tabs>
          <w:tab w:val="num" w:pos="3276"/>
        </w:tabs>
        <w:ind w:left="3276" w:hanging="360"/>
      </w:pPr>
    </w:lvl>
    <w:lvl w:ilvl="5" w:tplc="0419001B" w:tentative="1">
      <w:start w:val="1"/>
      <w:numFmt w:val="lowerRoman"/>
      <w:lvlText w:val="%6."/>
      <w:lvlJc w:val="right"/>
      <w:pPr>
        <w:tabs>
          <w:tab w:val="num" w:pos="3996"/>
        </w:tabs>
        <w:ind w:left="3996" w:hanging="180"/>
      </w:pPr>
    </w:lvl>
    <w:lvl w:ilvl="6" w:tplc="0419000F" w:tentative="1">
      <w:start w:val="1"/>
      <w:numFmt w:val="decimal"/>
      <w:lvlText w:val="%7."/>
      <w:lvlJc w:val="left"/>
      <w:pPr>
        <w:tabs>
          <w:tab w:val="num" w:pos="4716"/>
        </w:tabs>
        <w:ind w:left="4716" w:hanging="360"/>
      </w:pPr>
    </w:lvl>
    <w:lvl w:ilvl="7" w:tplc="04190019" w:tentative="1">
      <w:start w:val="1"/>
      <w:numFmt w:val="lowerLetter"/>
      <w:lvlText w:val="%8."/>
      <w:lvlJc w:val="left"/>
      <w:pPr>
        <w:tabs>
          <w:tab w:val="num" w:pos="5436"/>
        </w:tabs>
        <w:ind w:left="5436" w:hanging="360"/>
      </w:pPr>
    </w:lvl>
    <w:lvl w:ilvl="8" w:tplc="0419001B" w:tentative="1">
      <w:start w:val="1"/>
      <w:numFmt w:val="lowerRoman"/>
      <w:lvlText w:val="%9."/>
      <w:lvlJc w:val="right"/>
      <w:pPr>
        <w:tabs>
          <w:tab w:val="num" w:pos="6156"/>
        </w:tabs>
        <w:ind w:left="6156" w:hanging="180"/>
      </w:pPr>
    </w:lvl>
  </w:abstractNum>
  <w:abstractNum w:abstractNumId="4">
    <w:nsid w:val="308F1FF3"/>
    <w:multiLevelType w:val="hybridMultilevel"/>
    <w:tmpl w:val="EEC82168"/>
    <w:lvl w:ilvl="0" w:tplc="F842C6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33DB1808"/>
    <w:multiLevelType w:val="hybridMultilevel"/>
    <w:tmpl w:val="A788A802"/>
    <w:lvl w:ilvl="0" w:tplc="1CA421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40302FB"/>
    <w:multiLevelType w:val="hybridMultilevel"/>
    <w:tmpl w:val="8A72B852"/>
    <w:lvl w:ilvl="0" w:tplc="191486FA">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506505CE"/>
    <w:multiLevelType w:val="hybridMultilevel"/>
    <w:tmpl w:val="3710D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05F3A5C"/>
    <w:multiLevelType w:val="hybridMultilevel"/>
    <w:tmpl w:val="A08467A4"/>
    <w:lvl w:ilvl="0" w:tplc="3B941B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C9B0915"/>
    <w:multiLevelType w:val="hybridMultilevel"/>
    <w:tmpl w:val="952431A6"/>
    <w:lvl w:ilvl="0" w:tplc="9FB43E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2"/>
  </w:num>
  <w:num w:numId="3">
    <w:abstractNumId w:val="4"/>
  </w:num>
  <w:num w:numId="4">
    <w:abstractNumId w:val="6"/>
  </w:num>
  <w:num w:numId="5">
    <w:abstractNumId w:val="5"/>
  </w:num>
  <w:num w:numId="6">
    <w:abstractNumId w:val="1"/>
  </w:num>
  <w:num w:numId="7">
    <w:abstractNumId w:val="3"/>
  </w:num>
  <w:num w:numId="8">
    <w:abstractNumId w:val="0"/>
  </w:num>
  <w:num w:numId="9">
    <w:abstractNumId w:val="7"/>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rsids>
    <w:rsidRoot w:val="00C40B5D"/>
    <w:rsid w:val="00000099"/>
    <w:rsid w:val="000011A6"/>
    <w:rsid w:val="00004D96"/>
    <w:rsid w:val="000074C5"/>
    <w:rsid w:val="00010D76"/>
    <w:rsid w:val="000119FF"/>
    <w:rsid w:val="00011C02"/>
    <w:rsid w:val="0002128A"/>
    <w:rsid w:val="00021727"/>
    <w:rsid w:val="0002348A"/>
    <w:rsid w:val="00031C16"/>
    <w:rsid w:val="00034B2E"/>
    <w:rsid w:val="00035C7A"/>
    <w:rsid w:val="0003625F"/>
    <w:rsid w:val="00037518"/>
    <w:rsid w:val="00037CFB"/>
    <w:rsid w:val="00037E96"/>
    <w:rsid w:val="00044886"/>
    <w:rsid w:val="00045890"/>
    <w:rsid w:val="00046BE8"/>
    <w:rsid w:val="00051889"/>
    <w:rsid w:val="00055AE8"/>
    <w:rsid w:val="00055CA4"/>
    <w:rsid w:val="00055F92"/>
    <w:rsid w:val="00060E22"/>
    <w:rsid w:val="00061107"/>
    <w:rsid w:val="00067C52"/>
    <w:rsid w:val="00071E06"/>
    <w:rsid w:val="000732AC"/>
    <w:rsid w:val="0007334A"/>
    <w:rsid w:val="000802B1"/>
    <w:rsid w:val="000806A1"/>
    <w:rsid w:val="00085798"/>
    <w:rsid w:val="00087FC8"/>
    <w:rsid w:val="000904DB"/>
    <w:rsid w:val="00090A23"/>
    <w:rsid w:val="000931B6"/>
    <w:rsid w:val="00093D70"/>
    <w:rsid w:val="000A116D"/>
    <w:rsid w:val="000A1794"/>
    <w:rsid w:val="000A41C6"/>
    <w:rsid w:val="000A5856"/>
    <w:rsid w:val="000A6757"/>
    <w:rsid w:val="000B1796"/>
    <w:rsid w:val="000B1C91"/>
    <w:rsid w:val="000B214E"/>
    <w:rsid w:val="000C198F"/>
    <w:rsid w:val="000C1D02"/>
    <w:rsid w:val="000C37D1"/>
    <w:rsid w:val="000C60B6"/>
    <w:rsid w:val="000C761B"/>
    <w:rsid w:val="000D3D00"/>
    <w:rsid w:val="000D55E2"/>
    <w:rsid w:val="000D560A"/>
    <w:rsid w:val="000E0630"/>
    <w:rsid w:val="000E1DE9"/>
    <w:rsid w:val="000E2224"/>
    <w:rsid w:val="000E39B0"/>
    <w:rsid w:val="000E6776"/>
    <w:rsid w:val="000F02E4"/>
    <w:rsid w:val="000F1DED"/>
    <w:rsid w:val="000F2451"/>
    <w:rsid w:val="000F3B79"/>
    <w:rsid w:val="000F3F49"/>
    <w:rsid w:val="000F4C21"/>
    <w:rsid w:val="000F5BBF"/>
    <w:rsid w:val="000F6673"/>
    <w:rsid w:val="000F6C69"/>
    <w:rsid w:val="001006DB"/>
    <w:rsid w:val="00103F2E"/>
    <w:rsid w:val="001106B2"/>
    <w:rsid w:val="00110885"/>
    <w:rsid w:val="001128A4"/>
    <w:rsid w:val="00115011"/>
    <w:rsid w:val="00116997"/>
    <w:rsid w:val="00132244"/>
    <w:rsid w:val="00134EEA"/>
    <w:rsid w:val="00140B05"/>
    <w:rsid w:val="00140C0E"/>
    <w:rsid w:val="00142D05"/>
    <w:rsid w:val="00147B6F"/>
    <w:rsid w:val="00152ACB"/>
    <w:rsid w:val="00155BB5"/>
    <w:rsid w:val="001560EB"/>
    <w:rsid w:val="0015631B"/>
    <w:rsid w:val="001647D8"/>
    <w:rsid w:val="00166A9E"/>
    <w:rsid w:val="00166EE4"/>
    <w:rsid w:val="00173EB7"/>
    <w:rsid w:val="00174424"/>
    <w:rsid w:val="001748C2"/>
    <w:rsid w:val="00176B9E"/>
    <w:rsid w:val="00176DD2"/>
    <w:rsid w:val="00177588"/>
    <w:rsid w:val="00177B48"/>
    <w:rsid w:val="00182A72"/>
    <w:rsid w:val="001836EE"/>
    <w:rsid w:val="00184B99"/>
    <w:rsid w:val="00185126"/>
    <w:rsid w:val="001868E5"/>
    <w:rsid w:val="00186919"/>
    <w:rsid w:val="00192F3D"/>
    <w:rsid w:val="001940DF"/>
    <w:rsid w:val="00195DE6"/>
    <w:rsid w:val="00195EA7"/>
    <w:rsid w:val="001A0276"/>
    <w:rsid w:val="001A176C"/>
    <w:rsid w:val="001A4DD9"/>
    <w:rsid w:val="001B179F"/>
    <w:rsid w:val="001B1FE8"/>
    <w:rsid w:val="001B2FAC"/>
    <w:rsid w:val="001B3477"/>
    <w:rsid w:val="001B5176"/>
    <w:rsid w:val="001B5FAE"/>
    <w:rsid w:val="001C38C3"/>
    <w:rsid w:val="001C41A0"/>
    <w:rsid w:val="001C6B96"/>
    <w:rsid w:val="001C6D8B"/>
    <w:rsid w:val="001C7F71"/>
    <w:rsid w:val="001D0C1D"/>
    <w:rsid w:val="001D1E4E"/>
    <w:rsid w:val="001D2D19"/>
    <w:rsid w:val="001D3641"/>
    <w:rsid w:val="001D4292"/>
    <w:rsid w:val="001D49AD"/>
    <w:rsid w:val="001D7CA0"/>
    <w:rsid w:val="001E16F0"/>
    <w:rsid w:val="001E48AD"/>
    <w:rsid w:val="001E5208"/>
    <w:rsid w:val="001E691E"/>
    <w:rsid w:val="001E7255"/>
    <w:rsid w:val="001F0C3D"/>
    <w:rsid w:val="001F0D78"/>
    <w:rsid w:val="001F48BC"/>
    <w:rsid w:val="001F62AF"/>
    <w:rsid w:val="002016F6"/>
    <w:rsid w:val="002017C5"/>
    <w:rsid w:val="0020215E"/>
    <w:rsid w:val="002044A7"/>
    <w:rsid w:val="00207571"/>
    <w:rsid w:val="00210315"/>
    <w:rsid w:val="002148FA"/>
    <w:rsid w:val="00216793"/>
    <w:rsid w:val="002214E6"/>
    <w:rsid w:val="00224358"/>
    <w:rsid w:val="00224B57"/>
    <w:rsid w:val="00224E7E"/>
    <w:rsid w:val="0022606B"/>
    <w:rsid w:val="00226826"/>
    <w:rsid w:val="00226DE1"/>
    <w:rsid w:val="00230E1F"/>
    <w:rsid w:val="002345CB"/>
    <w:rsid w:val="00234688"/>
    <w:rsid w:val="002347BB"/>
    <w:rsid w:val="002355CC"/>
    <w:rsid w:val="002357FF"/>
    <w:rsid w:val="00235B19"/>
    <w:rsid w:val="0024200B"/>
    <w:rsid w:val="0024248C"/>
    <w:rsid w:val="00245091"/>
    <w:rsid w:val="00246B3E"/>
    <w:rsid w:val="00246EDB"/>
    <w:rsid w:val="002514C1"/>
    <w:rsid w:val="002536A3"/>
    <w:rsid w:val="002570BE"/>
    <w:rsid w:val="002643BD"/>
    <w:rsid w:val="00265BF0"/>
    <w:rsid w:val="00266554"/>
    <w:rsid w:val="002667E9"/>
    <w:rsid w:val="002732EC"/>
    <w:rsid w:val="002750E2"/>
    <w:rsid w:val="00275ADB"/>
    <w:rsid w:val="00276FFC"/>
    <w:rsid w:val="002770CD"/>
    <w:rsid w:val="00277776"/>
    <w:rsid w:val="0028198C"/>
    <w:rsid w:val="00282473"/>
    <w:rsid w:val="0028422E"/>
    <w:rsid w:val="00290773"/>
    <w:rsid w:val="002915A3"/>
    <w:rsid w:val="00291873"/>
    <w:rsid w:val="00294220"/>
    <w:rsid w:val="002945E7"/>
    <w:rsid w:val="00295254"/>
    <w:rsid w:val="0029631F"/>
    <w:rsid w:val="00297C1A"/>
    <w:rsid w:val="002A1478"/>
    <w:rsid w:val="002A53AF"/>
    <w:rsid w:val="002A7B06"/>
    <w:rsid w:val="002B0E02"/>
    <w:rsid w:val="002B7E0B"/>
    <w:rsid w:val="002C043D"/>
    <w:rsid w:val="002C1F38"/>
    <w:rsid w:val="002C786A"/>
    <w:rsid w:val="002D5AEC"/>
    <w:rsid w:val="002D5FF9"/>
    <w:rsid w:val="002E0226"/>
    <w:rsid w:val="002E0F2F"/>
    <w:rsid w:val="002E1812"/>
    <w:rsid w:val="002E3CCB"/>
    <w:rsid w:val="002E47C3"/>
    <w:rsid w:val="002E54D8"/>
    <w:rsid w:val="002E6980"/>
    <w:rsid w:val="002E7915"/>
    <w:rsid w:val="002F72E3"/>
    <w:rsid w:val="003019F1"/>
    <w:rsid w:val="00301D4C"/>
    <w:rsid w:val="003027E6"/>
    <w:rsid w:val="00316C68"/>
    <w:rsid w:val="0031763F"/>
    <w:rsid w:val="00320CA9"/>
    <w:rsid w:val="00322D26"/>
    <w:rsid w:val="00331CFA"/>
    <w:rsid w:val="0033449D"/>
    <w:rsid w:val="003344BC"/>
    <w:rsid w:val="00342766"/>
    <w:rsid w:val="00343679"/>
    <w:rsid w:val="00347D86"/>
    <w:rsid w:val="00353A0C"/>
    <w:rsid w:val="00353EBF"/>
    <w:rsid w:val="00355050"/>
    <w:rsid w:val="00355DBD"/>
    <w:rsid w:val="003617CD"/>
    <w:rsid w:val="003638BB"/>
    <w:rsid w:val="00364CE7"/>
    <w:rsid w:val="003657C4"/>
    <w:rsid w:val="003701A5"/>
    <w:rsid w:val="00370264"/>
    <w:rsid w:val="00375E40"/>
    <w:rsid w:val="00376687"/>
    <w:rsid w:val="003812B7"/>
    <w:rsid w:val="00382E0A"/>
    <w:rsid w:val="003833E1"/>
    <w:rsid w:val="00386B58"/>
    <w:rsid w:val="003879F3"/>
    <w:rsid w:val="00390DEE"/>
    <w:rsid w:val="0039336E"/>
    <w:rsid w:val="003946E5"/>
    <w:rsid w:val="0039501A"/>
    <w:rsid w:val="003955F8"/>
    <w:rsid w:val="00395E1D"/>
    <w:rsid w:val="0039643E"/>
    <w:rsid w:val="003969B1"/>
    <w:rsid w:val="003979D3"/>
    <w:rsid w:val="003A2653"/>
    <w:rsid w:val="003A3A1D"/>
    <w:rsid w:val="003B49D1"/>
    <w:rsid w:val="003B4F87"/>
    <w:rsid w:val="003B788F"/>
    <w:rsid w:val="003C1848"/>
    <w:rsid w:val="003C4A41"/>
    <w:rsid w:val="003D11D1"/>
    <w:rsid w:val="003D12DC"/>
    <w:rsid w:val="003D1DC2"/>
    <w:rsid w:val="003D2910"/>
    <w:rsid w:val="003D5585"/>
    <w:rsid w:val="003D6CCC"/>
    <w:rsid w:val="003D700D"/>
    <w:rsid w:val="003D74A6"/>
    <w:rsid w:val="003D78C9"/>
    <w:rsid w:val="003E2B69"/>
    <w:rsid w:val="003E2BD2"/>
    <w:rsid w:val="003E2ED6"/>
    <w:rsid w:val="003E4345"/>
    <w:rsid w:val="003E6509"/>
    <w:rsid w:val="003E7964"/>
    <w:rsid w:val="003F11BD"/>
    <w:rsid w:val="003F27DB"/>
    <w:rsid w:val="003F5346"/>
    <w:rsid w:val="004015F1"/>
    <w:rsid w:val="00401C58"/>
    <w:rsid w:val="00405437"/>
    <w:rsid w:val="0040615E"/>
    <w:rsid w:val="0041465C"/>
    <w:rsid w:val="00416E91"/>
    <w:rsid w:val="00421603"/>
    <w:rsid w:val="00421C05"/>
    <w:rsid w:val="00424B36"/>
    <w:rsid w:val="00424C1B"/>
    <w:rsid w:val="0042583F"/>
    <w:rsid w:val="0043009A"/>
    <w:rsid w:val="004303C5"/>
    <w:rsid w:val="00430DA3"/>
    <w:rsid w:val="00430F40"/>
    <w:rsid w:val="00434064"/>
    <w:rsid w:val="004432CE"/>
    <w:rsid w:val="00443517"/>
    <w:rsid w:val="00443E35"/>
    <w:rsid w:val="00444095"/>
    <w:rsid w:val="0044575F"/>
    <w:rsid w:val="004473F9"/>
    <w:rsid w:val="00452A55"/>
    <w:rsid w:val="004568BA"/>
    <w:rsid w:val="00461C84"/>
    <w:rsid w:val="004635C3"/>
    <w:rsid w:val="00466855"/>
    <w:rsid w:val="00470F17"/>
    <w:rsid w:val="00471B4F"/>
    <w:rsid w:val="00473B02"/>
    <w:rsid w:val="00473BCB"/>
    <w:rsid w:val="00474C51"/>
    <w:rsid w:val="00475BF7"/>
    <w:rsid w:val="004760D8"/>
    <w:rsid w:val="00476391"/>
    <w:rsid w:val="00480DD7"/>
    <w:rsid w:val="00482B37"/>
    <w:rsid w:val="0048326E"/>
    <w:rsid w:val="00483B94"/>
    <w:rsid w:val="00483D98"/>
    <w:rsid w:val="00484D92"/>
    <w:rsid w:val="00485567"/>
    <w:rsid w:val="00494224"/>
    <w:rsid w:val="00496CEC"/>
    <w:rsid w:val="004976BE"/>
    <w:rsid w:val="004A1516"/>
    <w:rsid w:val="004A1618"/>
    <w:rsid w:val="004A4386"/>
    <w:rsid w:val="004A48E5"/>
    <w:rsid w:val="004B199B"/>
    <w:rsid w:val="004B3EDA"/>
    <w:rsid w:val="004B4464"/>
    <w:rsid w:val="004B47E9"/>
    <w:rsid w:val="004B4DCD"/>
    <w:rsid w:val="004B56EC"/>
    <w:rsid w:val="004B722F"/>
    <w:rsid w:val="004B7F9E"/>
    <w:rsid w:val="004C0241"/>
    <w:rsid w:val="004C11CF"/>
    <w:rsid w:val="004C19A1"/>
    <w:rsid w:val="004C217B"/>
    <w:rsid w:val="004C5D37"/>
    <w:rsid w:val="004C5E10"/>
    <w:rsid w:val="004D4CFB"/>
    <w:rsid w:val="004D70FD"/>
    <w:rsid w:val="004D7D55"/>
    <w:rsid w:val="004E05A1"/>
    <w:rsid w:val="004E230B"/>
    <w:rsid w:val="004E4CAE"/>
    <w:rsid w:val="004E5C68"/>
    <w:rsid w:val="004F654E"/>
    <w:rsid w:val="004F6771"/>
    <w:rsid w:val="004F71D8"/>
    <w:rsid w:val="0050393D"/>
    <w:rsid w:val="00503BF4"/>
    <w:rsid w:val="00504324"/>
    <w:rsid w:val="00505B96"/>
    <w:rsid w:val="00505E8D"/>
    <w:rsid w:val="00510583"/>
    <w:rsid w:val="00511217"/>
    <w:rsid w:val="00511733"/>
    <w:rsid w:val="005217AD"/>
    <w:rsid w:val="00522711"/>
    <w:rsid w:val="005251E5"/>
    <w:rsid w:val="0053096F"/>
    <w:rsid w:val="00534549"/>
    <w:rsid w:val="00537E2B"/>
    <w:rsid w:val="00540299"/>
    <w:rsid w:val="005418F6"/>
    <w:rsid w:val="005422B5"/>
    <w:rsid w:val="00542FAE"/>
    <w:rsid w:val="00544FEF"/>
    <w:rsid w:val="00545F37"/>
    <w:rsid w:val="005468E0"/>
    <w:rsid w:val="005475D6"/>
    <w:rsid w:val="0056066F"/>
    <w:rsid w:val="0056191A"/>
    <w:rsid w:val="00562C25"/>
    <w:rsid w:val="005632D4"/>
    <w:rsid w:val="0056478B"/>
    <w:rsid w:val="0057186F"/>
    <w:rsid w:val="0057227C"/>
    <w:rsid w:val="005724BF"/>
    <w:rsid w:val="0057334B"/>
    <w:rsid w:val="00573602"/>
    <w:rsid w:val="005739E6"/>
    <w:rsid w:val="0057491C"/>
    <w:rsid w:val="0057794B"/>
    <w:rsid w:val="00584FE5"/>
    <w:rsid w:val="005878F4"/>
    <w:rsid w:val="005907F5"/>
    <w:rsid w:val="00590968"/>
    <w:rsid w:val="00591CCE"/>
    <w:rsid w:val="005948C5"/>
    <w:rsid w:val="005954CD"/>
    <w:rsid w:val="005955EE"/>
    <w:rsid w:val="00595ECF"/>
    <w:rsid w:val="005A2FFD"/>
    <w:rsid w:val="005A73BB"/>
    <w:rsid w:val="005B051A"/>
    <w:rsid w:val="005B25B9"/>
    <w:rsid w:val="005B438E"/>
    <w:rsid w:val="005B50A8"/>
    <w:rsid w:val="005B73E7"/>
    <w:rsid w:val="005B77A5"/>
    <w:rsid w:val="005C20E3"/>
    <w:rsid w:val="005C2F3D"/>
    <w:rsid w:val="005D2C7F"/>
    <w:rsid w:val="005D53F6"/>
    <w:rsid w:val="005D7289"/>
    <w:rsid w:val="005D7B11"/>
    <w:rsid w:val="005E0E50"/>
    <w:rsid w:val="005E510A"/>
    <w:rsid w:val="005E546B"/>
    <w:rsid w:val="005E7085"/>
    <w:rsid w:val="005E7A0A"/>
    <w:rsid w:val="005E7A92"/>
    <w:rsid w:val="005F0402"/>
    <w:rsid w:val="005F1AA1"/>
    <w:rsid w:val="005F3D26"/>
    <w:rsid w:val="005F6E1D"/>
    <w:rsid w:val="005F7239"/>
    <w:rsid w:val="00615D55"/>
    <w:rsid w:val="006165CA"/>
    <w:rsid w:val="00622955"/>
    <w:rsid w:val="00622C86"/>
    <w:rsid w:val="00625526"/>
    <w:rsid w:val="0062674D"/>
    <w:rsid w:val="00626CF7"/>
    <w:rsid w:val="00630343"/>
    <w:rsid w:val="006322F7"/>
    <w:rsid w:val="00632D28"/>
    <w:rsid w:val="00632E35"/>
    <w:rsid w:val="00632EDC"/>
    <w:rsid w:val="0063343B"/>
    <w:rsid w:val="00633F31"/>
    <w:rsid w:val="0063416D"/>
    <w:rsid w:val="00634680"/>
    <w:rsid w:val="00635854"/>
    <w:rsid w:val="00640A0E"/>
    <w:rsid w:val="00644011"/>
    <w:rsid w:val="00644752"/>
    <w:rsid w:val="006459A7"/>
    <w:rsid w:val="00652269"/>
    <w:rsid w:val="00652B82"/>
    <w:rsid w:val="00654899"/>
    <w:rsid w:val="00656E37"/>
    <w:rsid w:val="00663DA5"/>
    <w:rsid w:val="0066550F"/>
    <w:rsid w:val="006711BB"/>
    <w:rsid w:val="00671A4E"/>
    <w:rsid w:val="00672C68"/>
    <w:rsid w:val="006752EF"/>
    <w:rsid w:val="00675670"/>
    <w:rsid w:val="006765DA"/>
    <w:rsid w:val="00686E21"/>
    <w:rsid w:val="00695600"/>
    <w:rsid w:val="006958BB"/>
    <w:rsid w:val="00695AED"/>
    <w:rsid w:val="00697A5F"/>
    <w:rsid w:val="00697D6D"/>
    <w:rsid w:val="006A1023"/>
    <w:rsid w:val="006A1332"/>
    <w:rsid w:val="006A149B"/>
    <w:rsid w:val="006B16FE"/>
    <w:rsid w:val="006B223F"/>
    <w:rsid w:val="006B4240"/>
    <w:rsid w:val="006B483E"/>
    <w:rsid w:val="006B48A0"/>
    <w:rsid w:val="006B66FC"/>
    <w:rsid w:val="006B70F2"/>
    <w:rsid w:val="006C09B2"/>
    <w:rsid w:val="006C192F"/>
    <w:rsid w:val="006C2604"/>
    <w:rsid w:val="006C6FEB"/>
    <w:rsid w:val="006D0725"/>
    <w:rsid w:val="006D11FC"/>
    <w:rsid w:val="006D7821"/>
    <w:rsid w:val="006E1A89"/>
    <w:rsid w:val="006E75A3"/>
    <w:rsid w:val="006F287C"/>
    <w:rsid w:val="006F35DB"/>
    <w:rsid w:val="006F3C83"/>
    <w:rsid w:val="006F5A58"/>
    <w:rsid w:val="006F5ED9"/>
    <w:rsid w:val="006F7876"/>
    <w:rsid w:val="007011CB"/>
    <w:rsid w:val="007050C6"/>
    <w:rsid w:val="00706512"/>
    <w:rsid w:val="00707956"/>
    <w:rsid w:val="007112EC"/>
    <w:rsid w:val="007126F6"/>
    <w:rsid w:val="00713B8D"/>
    <w:rsid w:val="007143BF"/>
    <w:rsid w:val="007174C8"/>
    <w:rsid w:val="00717B84"/>
    <w:rsid w:val="00720A9C"/>
    <w:rsid w:val="007241C2"/>
    <w:rsid w:val="007256DD"/>
    <w:rsid w:val="007261F3"/>
    <w:rsid w:val="00727785"/>
    <w:rsid w:val="00727AD5"/>
    <w:rsid w:val="00727F64"/>
    <w:rsid w:val="0073059A"/>
    <w:rsid w:val="00730B88"/>
    <w:rsid w:val="007324FD"/>
    <w:rsid w:val="007335EE"/>
    <w:rsid w:val="00734229"/>
    <w:rsid w:val="00735D0D"/>
    <w:rsid w:val="0073621B"/>
    <w:rsid w:val="0074474D"/>
    <w:rsid w:val="00745813"/>
    <w:rsid w:val="0075175B"/>
    <w:rsid w:val="0075286A"/>
    <w:rsid w:val="007530EA"/>
    <w:rsid w:val="00756053"/>
    <w:rsid w:val="00760434"/>
    <w:rsid w:val="00760EE2"/>
    <w:rsid w:val="007643D5"/>
    <w:rsid w:val="00764C14"/>
    <w:rsid w:val="00766825"/>
    <w:rsid w:val="00767978"/>
    <w:rsid w:val="00771523"/>
    <w:rsid w:val="007727BE"/>
    <w:rsid w:val="007739FD"/>
    <w:rsid w:val="00775A03"/>
    <w:rsid w:val="00776CC0"/>
    <w:rsid w:val="00783000"/>
    <w:rsid w:val="0078316D"/>
    <w:rsid w:val="0078736B"/>
    <w:rsid w:val="0078778C"/>
    <w:rsid w:val="00787A9B"/>
    <w:rsid w:val="0079184C"/>
    <w:rsid w:val="007926DD"/>
    <w:rsid w:val="00795B5C"/>
    <w:rsid w:val="0079657B"/>
    <w:rsid w:val="007972CB"/>
    <w:rsid w:val="00797749"/>
    <w:rsid w:val="00797B1D"/>
    <w:rsid w:val="007A0826"/>
    <w:rsid w:val="007A1D50"/>
    <w:rsid w:val="007A2004"/>
    <w:rsid w:val="007A2B14"/>
    <w:rsid w:val="007A42F0"/>
    <w:rsid w:val="007B1D99"/>
    <w:rsid w:val="007B2217"/>
    <w:rsid w:val="007B643D"/>
    <w:rsid w:val="007C1754"/>
    <w:rsid w:val="007C1E33"/>
    <w:rsid w:val="007C3DC5"/>
    <w:rsid w:val="007D23D9"/>
    <w:rsid w:val="007E44E6"/>
    <w:rsid w:val="007E50F5"/>
    <w:rsid w:val="007F0B61"/>
    <w:rsid w:val="007F5895"/>
    <w:rsid w:val="007F7476"/>
    <w:rsid w:val="007F7636"/>
    <w:rsid w:val="00800897"/>
    <w:rsid w:val="0080165F"/>
    <w:rsid w:val="00813FEE"/>
    <w:rsid w:val="0081541E"/>
    <w:rsid w:val="0082336B"/>
    <w:rsid w:val="00825076"/>
    <w:rsid w:val="00825ECE"/>
    <w:rsid w:val="0083039F"/>
    <w:rsid w:val="00831446"/>
    <w:rsid w:val="008314FC"/>
    <w:rsid w:val="00832C66"/>
    <w:rsid w:val="008372FB"/>
    <w:rsid w:val="00837BBA"/>
    <w:rsid w:val="00837BC0"/>
    <w:rsid w:val="00841124"/>
    <w:rsid w:val="00850A4D"/>
    <w:rsid w:val="00853CDB"/>
    <w:rsid w:val="00854240"/>
    <w:rsid w:val="0085424C"/>
    <w:rsid w:val="008544F1"/>
    <w:rsid w:val="00855402"/>
    <w:rsid w:val="00866D61"/>
    <w:rsid w:val="00871F31"/>
    <w:rsid w:val="0087495A"/>
    <w:rsid w:val="008750E4"/>
    <w:rsid w:val="00875301"/>
    <w:rsid w:val="0088245B"/>
    <w:rsid w:val="008851E1"/>
    <w:rsid w:val="00890E79"/>
    <w:rsid w:val="00891A76"/>
    <w:rsid w:val="00893654"/>
    <w:rsid w:val="008974E8"/>
    <w:rsid w:val="00897FE4"/>
    <w:rsid w:val="008A12CD"/>
    <w:rsid w:val="008B345D"/>
    <w:rsid w:val="008B4C44"/>
    <w:rsid w:val="008B4D52"/>
    <w:rsid w:val="008B4E04"/>
    <w:rsid w:val="008B6F9E"/>
    <w:rsid w:val="008C0B32"/>
    <w:rsid w:val="008C0B45"/>
    <w:rsid w:val="008C0C24"/>
    <w:rsid w:val="008C1206"/>
    <w:rsid w:val="008D1383"/>
    <w:rsid w:val="008D5141"/>
    <w:rsid w:val="008D55B3"/>
    <w:rsid w:val="008D798C"/>
    <w:rsid w:val="008E6051"/>
    <w:rsid w:val="008F0B29"/>
    <w:rsid w:val="008F0E6F"/>
    <w:rsid w:val="008F2CCB"/>
    <w:rsid w:val="009012E4"/>
    <w:rsid w:val="00901346"/>
    <w:rsid w:val="009028F6"/>
    <w:rsid w:val="009033AA"/>
    <w:rsid w:val="00903408"/>
    <w:rsid w:val="00903E72"/>
    <w:rsid w:val="0090727C"/>
    <w:rsid w:val="00911053"/>
    <w:rsid w:val="00911E14"/>
    <w:rsid w:val="00914A8B"/>
    <w:rsid w:val="0091728D"/>
    <w:rsid w:val="00917CC5"/>
    <w:rsid w:val="009220AC"/>
    <w:rsid w:val="00925F0B"/>
    <w:rsid w:val="00925FF2"/>
    <w:rsid w:val="009318AB"/>
    <w:rsid w:val="00934779"/>
    <w:rsid w:val="00937F87"/>
    <w:rsid w:val="009418FB"/>
    <w:rsid w:val="00942309"/>
    <w:rsid w:val="00943EDC"/>
    <w:rsid w:val="00955346"/>
    <w:rsid w:val="00957231"/>
    <w:rsid w:val="00957ABB"/>
    <w:rsid w:val="009601C3"/>
    <w:rsid w:val="009618FF"/>
    <w:rsid w:val="00962A6B"/>
    <w:rsid w:val="009659BB"/>
    <w:rsid w:val="00970A04"/>
    <w:rsid w:val="0097172C"/>
    <w:rsid w:val="00974A4E"/>
    <w:rsid w:val="009769FE"/>
    <w:rsid w:val="009860F8"/>
    <w:rsid w:val="009944AB"/>
    <w:rsid w:val="0099566A"/>
    <w:rsid w:val="009957D9"/>
    <w:rsid w:val="0099793A"/>
    <w:rsid w:val="009A1714"/>
    <w:rsid w:val="009A25F3"/>
    <w:rsid w:val="009A3E57"/>
    <w:rsid w:val="009A4946"/>
    <w:rsid w:val="009A4B47"/>
    <w:rsid w:val="009A78FC"/>
    <w:rsid w:val="009A7FD2"/>
    <w:rsid w:val="009B39D1"/>
    <w:rsid w:val="009B7C8A"/>
    <w:rsid w:val="009C0FCC"/>
    <w:rsid w:val="009C434E"/>
    <w:rsid w:val="009C4378"/>
    <w:rsid w:val="009D283E"/>
    <w:rsid w:val="009D2CD1"/>
    <w:rsid w:val="009D4B39"/>
    <w:rsid w:val="009D739D"/>
    <w:rsid w:val="009D7DA9"/>
    <w:rsid w:val="009E0282"/>
    <w:rsid w:val="009E1A7B"/>
    <w:rsid w:val="009E234E"/>
    <w:rsid w:val="009E3A5B"/>
    <w:rsid w:val="009E4D86"/>
    <w:rsid w:val="009E6DBF"/>
    <w:rsid w:val="009F5863"/>
    <w:rsid w:val="00A006CC"/>
    <w:rsid w:val="00A01EDA"/>
    <w:rsid w:val="00A02590"/>
    <w:rsid w:val="00A030D8"/>
    <w:rsid w:val="00A0357F"/>
    <w:rsid w:val="00A05C33"/>
    <w:rsid w:val="00A070EF"/>
    <w:rsid w:val="00A1351A"/>
    <w:rsid w:val="00A17C04"/>
    <w:rsid w:val="00A2334F"/>
    <w:rsid w:val="00A27A60"/>
    <w:rsid w:val="00A31874"/>
    <w:rsid w:val="00A329DC"/>
    <w:rsid w:val="00A358BA"/>
    <w:rsid w:val="00A36F96"/>
    <w:rsid w:val="00A379E8"/>
    <w:rsid w:val="00A419E1"/>
    <w:rsid w:val="00A42A99"/>
    <w:rsid w:val="00A43040"/>
    <w:rsid w:val="00A4319A"/>
    <w:rsid w:val="00A4791E"/>
    <w:rsid w:val="00A47ABC"/>
    <w:rsid w:val="00A62613"/>
    <w:rsid w:val="00A63CCB"/>
    <w:rsid w:val="00A67EF0"/>
    <w:rsid w:val="00A84307"/>
    <w:rsid w:val="00A844DE"/>
    <w:rsid w:val="00A84FD3"/>
    <w:rsid w:val="00A904B5"/>
    <w:rsid w:val="00A91194"/>
    <w:rsid w:val="00A92575"/>
    <w:rsid w:val="00A97892"/>
    <w:rsid w:val="00AA6134"/>
    <w:rsid w:val="00AA7DA0"/>
    <w:rsid w:val="00AB3F36"/>
    <w:rsid w:val="00AB4787"/>
    <w:rsid w:val="00AB5BEC"/>
    <w:rsid w:val="00AC1954"/>
    <w:rsid w:val="00AC4AE4"/>
    <w:rsid w:val="00AC4E8E"/>
    <w:rsid w:val="00AC5000"/>
    <w:rsid w:val="00AC683D"/>
    <w:rsid w:val="00AC6845"/>
    <w:rsid w:val="00AC6BAE"/>
    <w:rsid w:val="00AD5FD6"/>
    <w:rsid w:val="00AD63CA"/>
    <w:rsid w:val="00AD673D"/>
    <w:rsid w:val="00AD7AC2"/>
    <w:rsid w:val="00AE3ACE"/>
    <w:rsid w:val="00AE44AB"/>
    <w:rsid w:val="00AE5B35"/>
    <w:rsid w:val="00AE6B87"/>
    <w:rsid w:val="00AF0C5F"/>
    <w:rsid w:val="00AF1678"/>
    <w:rsid w:val="00AF27A2"/>
    <w:rsid w:val="00AF3C12"/>
    <w:rsid w:val="00AF3C1B"/>
    <w:rsid w:val="00AF516C"/>
    <w:rsid w:val="00AF648C"/>
    <w:rsid w:val="00AF693D"/>
    <w:rsid w:val="00B0116C"/>
    <w:rsid w:val="00B012EC"/>
    <w:rsid w:val="00B01A4A"/>
    <w:rsid w:val="00B0227F"/>
    <w:rsid w:val="00B02BBD"/>
    <w:rsid w:val="00B04ED8"/>
    <w:rsid w:val="00B05EBD"/>
    <w:rsid w:val="00B07875"/>
    <w:rsid w:val="00B07C9D"/>
    <w:rsid w:val="00B102BF"/>
    <w:rsid w:val="00B10BB8"/>
    <w:rsid w:val="00B1203E"/>
    <w:rsid w:val="00B13FE9"/>
    <w:rsid w:val="00B1483B"/>
    <w:rsid w:val="00B16428"/>
    <w:rsid w:val="00B16582"/>
    <w:rsid w:val="00B16FD1"/>
    <w:rsid w:val="00B1721E"/>
    <w:rsid w:val="00B2018D"/>
    <w:rsid w:val="00B24D78"/>
    <w:rsid w:val="00B30BCD"/>
    <w:rsid w:val="00B31710"/>
    <w:rsid w:val="00B31A89"/>
    <w:rsid w:val="00B34BF5"/>
    <w:rsid w:val="00B3519F"/>
    <w:rsid w:val="00B358F3"/>
    <w:rsid w:val="00B42CDF"/>
    <w:rsid w:val="00B44730"/>
    <w:rsid w:val="00B44A69"/>
    <w:rsid w:val="00B46BBC"/>
    <w:rsid w:val="00B47CC5"/>
    <w:rsid w:val="00B5094C"/>
    <w:rsid w:val="00B512E4"/>
    <w:rsid w:val="00B52CCB"/>
    <w:rsid w:val="00B55279"/>
    <w:rsid w:val="00B5580F"/>
    <w:rsid w:val="00B62686"/>
    <w:rsid w:val="00B6382C"/>
    <w:rsid w:val="00B6491D"/>
    <w:rsid w:val="00B673B5"/>
    <w:rsid w:val="00B715DF"/>
    <w:rsid w:val="00B71E9D"/>
    <w:rsid w:val="00B7467A"/>
    <w:rsid w:val="00B758C5"/>
    <w:rsid w:val="00B7687E"/>
    <w:rsid w:val="00B768E9"/>
    <w:rsid w:val="00B77748"/>
    <w:rsid w:val="00B85FE6"/>
    <w:rsid w:val="00B874AF"/>
    <w:rsid w:val="00B90572"/>
    <w:rsid w:val="00B91A7F"/>
    <w:rsid w:val="00B92E3E"/>
    <w:rsid w:val="00B93C48"/>
    <w:rsid w:val="00B94E4D"/>
    <w:rsid w:val="00B96F23"/>
    <w:rsid w:val="00BA00AB"/>
    <w:rsid w:val="00BA09FA"/>
    <w:rsid w:val="00BA0B7C"/>
    <w:rsid w:val="00BA6FB9"/>
    <w:rsid w:val="00BA7C57"/>
    <w:rsid w:val="00BB0927"/>
    <w:rsid w:val="00BB3DE8"/>
    <w:rsid w:val="00BB5AC0"/>
    <w:rsid w:val="00BC023A"/>
    <w:rsid w:val="00BC357B"/>
    <w:rsid w:val="00BC3D06"/>
    <w:rsid w:val="00BC5969"/>
    <w:rsid w:val="00BC5CF4"/>
    <w:rsid w:val="00BD05C1"/>
    <w:rsid w:val="00BD1171"/>
    <w:rsid w:val="00BD17D3"/>
    <w:rsid w:val="00BD29F7"/>
    <w:rsid w:val="00BD2ED2"/>
    <w:rsid w:val="00BD73AA"/>
    <w:rsid w:val="00BE117B"/>
    <w:rsid w:val="00BE1732"/>
    <w:rsid w:val="00BE46B1"/>
    <w:rsid w:val="00BF23C9"/>
    <w:rsid w:val="00BF3D5E"/>
    <w:rsid w:val="00BF440E"/>
    <w:rsid w:val="00BF4F76"/>
    <w:rsid w:val="00BF5FCC"/>
    <w:rsid w:val="00BF78B4"/>
    <w:rsid w:val="00C00C40"/>
    <w:rsid w:val="00C02584"/>
    <w:rsid w:val="00C06A46"/>
    <w:rsid w:val="00C10303"/>
    <w:rsid w:val="00C10969"/>
    <w:rsid w:val="00C10B50"/>
    <w:rsid w:val="00C11F88"/>
    <w:rsid w:val="00C13AD1"/>
    <w:rsid w:val="00C20318"/>
    <w:rsid w:val="00C2035E"/>
    <w:rsid w:val="00C2055B"/>
    <w:rsid w:val="00C2059D"/>
    <w:rsid w:val="00C213FC"/>
    <w:rsid w:val="00C21DB7"/>
    <w:rsid w:val="00C23BE3"/>
    <w:rsid w:val="00C275E1"/>
    <w:rsid w:val="00C30617"/>
    <w:rsid w:val="00C36392"/>
    <w:rsid w:val="00C40B5D"/>
    <w:rsid w:val="00C41E9A"/>
    <w:rsid w:val="00C50761"/>
    <w:rsid w:val="00C514E1"/>
    <w:rsid w:val="00C53D77"/>
    <w:rsid w:val="00C56537"/>
    <w:rsid w:val="00C56742"/>
    <w:rsid w:val="00C574F4"/>
    <w:rsid w:val="00C703EB"/>
    <w:rsid w:val="00C75A28"/>
    <w:rsid w:val="00C75EEB"/>
    <w:rsid w:val="00C82394"/>
    <w:rsid w:val="00C836C6"/>
    <w:rsid w:val="00C83F6A"/>
    <w:rsid w:val="00C84161"/>
    <w:rsid w:val="00C85E8A"/>
    <w:rsid w:val="00C87696"/>
    <w:rsid w:val="00C87CCB"/>
    <w:rsid w:val="00C90D9D"/>
    <w:rsid w:val="00C9203C"/>
    <w:rsid w:val="00C965B0"/>
    <w:rsid w:val="00C96A38"/>
    <w:rsid w:val="00CA3A43"/>
    <w:rsid w:val="00CA40DA"/>
    <w:rsid w:val="00CA4A90"/>
    <w:rsid w:val="00CA4FE3"/>
    <w:rsid w:val="00CA67F2"/>
    <w:rsid w:val="00CB3557"/>
    <w:rsid w:val="00CB7403"/>
    <w:rsid w:val="00CC0CCA"/>
    <w:rsid w:val="00CC4295"/>
    <w:rsid w:val="00CC4889"/>
    <w:rsid w:val="00CC78DC"/>
    <w:rsid w:val="00CD22C3"/>
    <w:rsid w:val="00CD3D13"/>
    <w:rsid w:val="00CD7D72"/>
    <w:rsid w:val="00CE5165"/>
    <w:rsid w:val="00CE612F"/>
    <w:rsid w:val="00CE7D6B"/>
    <w:rsid w:val="00CF00D7"/>
    <w:rsid w:val="00CF088B"/>
    <w:rsid w:val="00CF2355"/>
    <w:rsid w:val="00D01118"/>
    <w:rsid w:val="00D011BC"/>
    <w:rsid w:val="00D0278B"/>
    <w:rsid w:val="00D0599E"/>
    <w:rsid w:val="00D06A30"/>
    <w:rsid w:val="00D11B3E"/>
    <w:rsid w:val="00D12309"/>
    <w:rsid w:val="00D14BA6"/>
    <w:rsid w:val="00D15B55"/>
    <w:rsid w:val="00D15C39"/>
    <w:rsid w:val="00D15D9D"/>
    <w:rsid w:val="00D166CB"/>
    <w:rsid w:val="00D176C2"/>
    <w:rsid w:val="00D21546"/>
    <w:rsid w:val="00D30A13"/>
    <w:rsid w:val="00D31682"/>
    <w:rsid w:val="00D319BD"/>
    <w:rsid w:val="00D32DBA"/>
    <w:rsid w:val="00D33208"/>
    <w:rsid w:val="00D33F55"/>
    <w:rsid w:val="00D340FE"/>
    <w:rsid w:val="00D35C6F"/>
    <w:rsid w:val="00D36AE1"/>
    <w:rsid w:val="00D37F5D"/>
    <w:rsid w:val="00D40459"/>
    <w:rsid w:val="00D410D1"/>
    <w:rsid w:val="00D41C41"/>
    <w:rsid w:val="00D42950"/>
    <w:rsid w:val="00D4658F"/>
    <w:rsid w:val="00D470ED"/>
    <w:rsid w:val="00D50D47"/>
    <w:rsid w:val="00D522EE"/>
    <w:rsid w:val="00D55754"/>
    <w:rsid w:val="00D561B0"/>
    <w:rsid w:val="00D57BE2"/>
    <w:rsid w:val="00D63DC2"/>
    <w:rsid w:val="00D65400"/>
    <w:rsid w:val="00D66709"/>
    <w:rsid w:val="00D678F6"/>
    <w:rsid w:val="00D75820"/>
    <w:rsid w:val="00D75DAF"/>
    <w:rsid w:val="00D77AAE"/>
    <w:rsid w:val="00D8049F"/>
    <w:rsid w:val="00D8069C"/>
    <w:rsid w:val="00D836EB"/>
    <w:rsid w:val="00D85CF4"/>
    <w:rsid w:val="00D87AB6"/>
    <w:rsid w:val="00D93C73"/>
    <w:rsid w:val="00D9564C"/>
    <w:rsid w:val="00D9633A"/>
    <w:rsid w:val="00D9642E"/>
    <w:rsid w:val="00DA232C"/>
    <w:rsid w:val="00DA4896"/>
    <w:rsid w:val="00DA7C29"/>
    <w:rsid w:val="00DB368C"/>
    <w:rsid w:val="00DB507B"/>
    <w:rsid w:val="00DC0626"/>
    <w:rsid w:val="00DC0FE6"/>
    <w:rsid w:val="00DC60A7"/>
    <w:rsid w:val="00DC75E9"/>
    <w:rsid w:val="00DC7EBC"/>
    <w:rsid w:val="00DD0989"/>
    <w:rsid w:val="00DD2A7A"/>
    <w:rsid w:val="00DD4CB9"/>
    <w:rsid w:val="00DD7683"/>
    <w:rsid w:val="00DE1522"/>
    <w:rsid w:val="00DE4EB5"/>
    <w:rsid w:val="00DE5A93"/>
    <w:rsid w:val="00DE5B25"/>
    <w:rsid w:val="00DF02DB"/>
    <w:rsid w:val="00DF172D"/>
    <w:rsid w:val="00DF32A3"/>
    <w:rsid w:val="00DF5388"/>
    <w:rsid w:val="00E03E97"/>
    <w:rsid w:val="00E04102"/>
    <w:rsid w:val="00E121CE"/>
    <w:rsid w:val="00E12374"/>
    <w:rsid w:val="00E14527"/>
    <w:rsid w:val="00E14CD1"/>
    <w:rsid w:val="00E1586F"/>
    <w:rsid w:val="00E16F5D"/>
    <w:rsid w:val="00E17805"/>
    <w:rsid w:val="00E23A5B"/>
    <w:rsid w:val="00E24B22"/>
    <w:rsid w:val="00E250C0"/>
    <w:rsid w:val="00E2517A"/>
    <w:rsid w:val="00E25C86"/>
    <w:rsid w:val="00E2631F"/>
    <w:rsid w:val="00E33EB6"/>
    <w:rsid w:val="00E352F7"/>
    <w:rsid w:val="00E36B25"/>
    <w:rsid w:val="00E36BD0"/>
    <w:rsid w:val="00E400E4"/>
    <w:rsid w:val="00E41DCF"/>
    <w:rsid w:val="00E432A0"/>
    <w:rsid w:val="00E44ADF"/>
    <w:rsid w:val="00E44F98"/>
    <w:rsid w:val="00E45B25"/>
    <w:rsid w:val="00E47334"/>
    <w:rsid w:val="00E47725"/>
    <w:rsid w:val="00E4788D"/>
    <w:rsid w:val="00E50E42"/>
    <w:rsid w:val="00E5439B"/>
    <w:rsid w:val="00E56197"/>
    <w:rsid w:val="00E6009A"/>
    <w:rsid w:val="00E62843"/>
    <w:rsid w:val="00E73F51"/>
    <w:rsid w:val="00E75E0B"/>
    <w:rsid w:val="00E77BBC"/>
    <w:rsid w:val="00E81963"/>
    <w:rsid w:val="00E840D4"/>
    <w:rsid w:val="00E85591"/>
    <w:rsid w:val="00E864BE"/>
    <w:rsid w:val="00E8726D"/>
    <w:rsid w:val="00E90752"/>
    <w:rsid w:val="00E962F6"/>
    <w:rsid w:val="00E96514"/>
    <w:rsid w:val="00E97008"/>
    <w:rsid w:val="00EA0B23"/>
    <w:rsid w:val="00EA3311"/>
    <w:rsid w:val="00EA644C"/>
    <w:rsid w:val="00EB03E5"/>
    <w:rsid w:val="00EB195F"/>
    <w:rsid w:val="00EB1BD9"/>
    <w:rsid w:val="00EB2311"/>
    <w:rsid w:val="00EB3369"/>
    <w:rsid w:val="00EB560C"/>
    <w:rsid w:val="00EB5663"/>
    <w:rsid w:val="00EC11F1"/>
    <w:rsid w:val="00EC6BA3"/>
    <w:rsid w:val="00ED0417"/>
    <w:rsid w:val="00ED2079"/>
    <w:rsid w:val="00ED2EF3"/>
    <w:rsid w:val="00ED33BD"/>
    <w:rsid w:val="00ED4574"/>
    <w:rsid w:val="00ED5ABD"/>
    <w:rsid w:val="00EE1AF8"/>
    <w:rsid w:val="00EE5173"/>
    <w:rsid w:val="00EE5793"/>
    <w:rsid w:val="00EE6EEE"/>
    <w:rsid w:val="00EF1FEC"/>
    <w:rsid w:val="00EF2DF0"/>
    <w:rsid w:val="00EF4053"/>
    <w:rsid w:val="00EF4A13"/>
    <w:rsid w:val="00EF6F54"/>
    <w:rsid w:val="00EF78F4"/>
    <w:rsid w:val="00EF79D9"/>
    <w:rsid w:val="00F012A7"/>
    <w:rsid w:val="00F035E5"/>
    <w:rsid w:val="00F04B24"/>
    <w:rsid w:val="00F04FE4"/>
    <w:rsid w:val="00F12434"/>
    <w:rsid w:val="00F12568"/>
    <w:rsid w:val="00F13341"/>
    <w:rsid w:val="00F15965"/>
    <w:rsid w:val="00F161C0"/>
    <w:rsid w:val="00F21C19"/>
    <w:rsid w:val="00F24F0A"/>
    <w:rsid w:val="00F26771"/>
    <w:rsid w:val="00F30935"/>
    <w:rsid w:val="00F317F9"/>
    <w:rsid w:val="00F4285B"/>
    <w:rsid w:val="00F44F79"/>
    <w:rsid w:val="00F45C23"/>
    <w:rsid w:val="00F45DB6"/>
    <w:rsid w:val="00F47208"/>
    <w:rsid w:val="00F614FA"/>
    <w:rsid w:val="00F64BBA"/>
    <w:rsid w:val="00F71A61"/>
    <w:rsid w:val="00F7416A"/>
    <w:rsid w:val="00F807FA"/>
    <w:rsid w:val="00F852C0"/>
    <w:rsid w:val="00F878A7"/>
    <w:rsid w:val="00F87B80"/>
    <w:rsid w:val="00F90241"/>
    <w:rsid w:val="00F91839"/>
    <w:rsid w:val="00F97794"/>
    <w:rsid w:val="00FA0FAB"/>
    <w:rsid w:val="00FA3384"/>
    <w:rsid w:val="00FA36AB"/>
    <w:rsid w:val="00FA4A02"/>
    <w:rsid w:val="00FA7242"/>
    <w:rsid w:val="00FA7FB8"/>
    <w:rsid w:val="00FB700B"/>
    <w:rsid w:val="00FC7331"/>
    <w:rsid w:val="00FD0438"/>
    <w:rsid w:val="00FD1CD5"/>
    <w:rsid w:val="00FD21C3"/>
    <w:rsid w:val="00FD2DBF"/>
    <w:rsid w:val="00FD3FA4"/>
    <w:rsid w:val="00FD5236"/>
    <w:rsid w:val="00FD5C67"/>
    <w:rsid w:val="00FD611A"/>
    <w:rsid w:val="00FE48EB"/>
    <w:rsid w:val="00FE4BF6"/>
    <w:rsid w:val="00FF377E"/>
    <w:rsid w:val="00FF3A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27BE"/>
    <w:pPr>
      <w:spacing w:after="200" w:line="276" w:lineRule="auto"/>
    </w:pPr>
    <w:rPr>
      <w:sz w:val="22"/>
      <w:szCs w:val="22"/>
      <w:lang w:eastAsia="en-US"/>
    </w:rPr>
  </w:style>
  <w:style w:type="paragraph" w:styleId="1">
    <w:name w:val="heading 1"/>
    <w:basedOn w:val="a"/>
    <w:next w:val="a"/>
    <w:link w:val="10"/>
    <w:uiPriority w:val="99"/>
    <w:qFormat/>
    <w:rsid w:val="000F245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A1516"/>
    <w:pPr>
      <w:ind w:left="720"/>
      <w:contextualSpacing/>
    </w:pPr>
    <w:rPr>
      <w:rFonts w:ascii="Times New Roman" w:hAnsi="Times New Roman"/>
      <w:sz w:val="24"/>
    </w:rPr>
  </w:style>
  <w:style w:type="paragraph" w:customStyle="1" w:styleId="ConsPlusNormal">
    <w:name w:val="ConsPlusNormal"/>
    <w:rsid w:val="004A1516"/>
    <w:pPr>
      <w:autoSpaceDE w:val="0"/>
      <w:autoSpaceDN w:val="0"/>
      <w:adjustRightInd w:val="0"/>
      <w:ind w:firstLine="720"/>
    </w:pPr>
    <w:rPr>
      <w:rFonts w:ascii="Arial" w:eastAsia="Times New Roman" w:hAnsi="Arial" w:cs="Arial"/>
    </w:rPr>
  </w:style>
  <w:style w:type="character" w:customStyle="1" w:styleId="a4">
    <w:name w:val="Гипертекстовая ссылка"/>
    <w:basedOn w:val="a0"/>
    <w:uiPriority w:val="99"/>
    <w:rsid w:val="001A0276"/>
    <w:rPr>
      <w:rFonts w:cs="Times New Roman"/>
      <w:b/>
      <w:color w:val="008000"/>
    </w:rPr>
  </w:style>
  <w:style w:type="character" w:customStyle="1" w:styleId="10">
    <w:name w:val="Заголовок 1 Знак"/>
    <w:basedOn w:val="a0"/>
    <w:link w:val="1"/>
    <w:uiPriority w:val="99"/>
    <w:rsid w:val="000F2451"/>
    <w:rPr>
      <w:rFonts w:ascii="Arial" w:eastAsia="Times New Roman" w:hAnsi="Arial" w:cs="Arial"/>
      <w:b/>
      <w:bCs/>
      <w:color w:val="000080"/>
      <w:sz w:val="24"/>
      <w:szCs w:val="24"/>
    </w:rPr>
  </w:style>
  <w:style w:type="character" w:customStyle="1" w:styleId="a5">
    <w:name w:val="Цветовое выделение"/>
    <w:uiPriority w:val="99"/>
    <w:rsid w:val="000F2451"/>
    <w:rPr>
      <w:b/>
      <w:color w:val="000080"/>
    </w:rPr>
  </w:style>
  <w:style w:type="paragraph" w:customStyle="1" w:styleId="a6">
    <w:name w:val="Заголовок статьи"/>
    <w:basedOn w:val="a"/>
    <w:next w:val="a"/>
    <w:uiPriority w:val="99"/>
    <w:rsid w:val="000F2451"/>
    <w:pPr>
      <w:widowControl w:val="0"/>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7">
    <w:name w:val="Комментарий"/>
    <w:basedOn w:val="a"/>
    <w:next w:val="a"/>
    <w:uiPriority w:val="99"/>
    <w:rsid w:val="000F2451"/>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a8">
    <w:name w:val="Нормальный (таблица)"/>
    <w:basedOn w:val="a"/>
    <w:next w:val="a"/>
    <w:uiPriority w:val="99"/>
    <w:rsid w:val="000F245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9">
    <w:name w:val="Прижатый влево"/>
    <w:basedOn w:val="a"/>
    <w:next w:val="a"/>
    <w:uiPriority w:val="99"/>
    <w:rsid w:val="000F2451"/>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a">
    <w:name w:val="header"/>
    <w:basedOn w:val="a"/>
    <w:link w:val="ab"/>
    <w:uiPriority w:val="99"/>
    <w:semiHidden/>
    <w:unhideWhenUsed/>
    <w:rsid w:val="00DC60A7"/>
    <w:pPr>
      <w:tabs>
        <w:tab w:val="center" w:pos="4677"/>
        <w:tab w:val="right" w:pos="9355"/>
      </w:tabs>
    </w:pPr>
  </w:style>
  <w:style w:type="character" w:customStyle="1" w:styleId="ab">
    <w:name w:val="Верхний колонтитул Знак"/>
    <w:basedOn w:val="a0"/>
    <w:link w:val="aa"/>
    <w:uiPriority w:val="99"/>
    <w:semiHidden/>
    <w:rsid w:val="00DC60A7"/>
    <w:rPr>
      <w:sz w:val="22"/>
      <w:szCs w:val="22"/>
      <w:lang w:eastAsia="en-US"/>
    </w:rPr>
  </w:style>
  <w:style w:type="paragraph" w:styleId="ac">
    <w:name w:val="footer"/>
    <w:basedOn w:val="a"/>
    <w:link w:val="ad"/>
    <w:uiPriority w:val="99"/>
    <w:semiHidden/>
    <w:unhideWhenUsed/>
    <w:rsid w:val="00DC60A7"/>
    <w:pPr>
      <w:tabs>
        <w:tab w:val="center" w:pos="4677"/>
        <w:tab w:val="right" w:pos="9355"/>
      </w:tabs>
    </w:pPr>
  </w:style>
  <w:style w:type="character" w:customStyle="1" w:styleId="ad">
    <w:name w:val="Нижний колонтитул Знак"/>
    <w:basedOn w:val="a0"/>
    <w:link w:val="ac"/>
    <w:uiPriority w:val="99"/>
    <w:semiHidden/>
    <w:rsid w:val="00DC60A7"/>
    <w:rPr>
      <w:sz w:val="22"/>
      <w:szCs w:val="22"/>
      <w:lang w:eastAsia="en-US"/>
    </w:rPr>
  </w:style>
  <w:style w:type="character" w:styleId="ae">
    <w:name w:val="Book Title"/>
    <w:qFormat/>
    <w:rsid w:val="00A419E1"/>
    <w:rPr>
      <w:rFonts w:ascii="Times New Roman" w:hAnsi="Times New Roman" w:cs="Times New Roman"/>
      <w:b/>
      <w:bCs/>
      <w:smallCaps/>
      <w:spacing w:val="5"/>
      <w:sz w:val="28"/>
    </w:rPr>
  </w:style>
  <w:style w:type="paragraph" w:styleId="af">
    <w:name w:val="Balloon Text"/>
    <w:basedOn w:val="a"/>
    <w:semiHidden/>
    <w:rsid w:val="007256DD"/>
    <w:rPr>
      <w:rFonts w:ascii="Tahoma" w:hAnsi="Tahoma" w:cs="Tahoma"/>
      <w:sz w:val="16"/>
      <w:szCs w:val="16"/>
    </w:rPr>
  </w:style>
  <w:style w:type="paragraph" w:styleId="af0">
    <w:name w:val="No Spacing"/>
    <w:qFormat/>
    <w:rsid w:val="008F0B29"/>
    <w:pPr>
      <w:widowControl w:val="0"/>
      <w:autoSpaceDE w:val="0"/>
      <w:autoSpaceDN w:val="0"/>
      <w:adjustRightInd w:val="0"/>
      <w:ind w:firstLine="720"/>
      <w:jc w:val="both"/>
    </w:pPr>
    <w:rPr>
      <w:rFonts w:ascii="Arial" w:eastAsia="Times New Roman" w:hAnsi="Arial" w:cs="Arial"/>
    </w:rPr>
  </w:style>
  <w:style w:type="paragraph" w:styleId="af1">
    <w:name w:val="footnote text"/>
    <w:basedOn w:val="a"/>
    <w:link w:val="af2"/>
    <w:unhideWhenUsed/>
    <w:rsid w:val="00544FEF"/>
    <w:pPr>
      <w:spacing w:after="0" w:line="240" w:lineRule="auto"/>
    </w:pPr>
    <w:rPr>
      <w:rFonts w:ascii="Tms Rmn" w:eastAsia="Times New Roman" w:hAnsi="Tms Rmn"/>
      <w:sz w:val="20"/>
      <w:szCs w:val="20"/>
      <w:lang w:eastAsia="ru-RU"/>
    </w:rPr>
  </w:style>
  <w:style w:type="character" w:customStyle="1" w:styleId="af2">
    <w:name w:val="Текст сноски Знак"/>
    <w:basedOn w:val="a0"/>
    <w:link w:val="af1"/>
    <w:rsid w:val="00544FEF"/>
    <w:rPr>
      <w:rFonts w:ascii="Tms Rmn" w:eastAsia="Times New Roman" w:hAnsi="Tms Rmn"/>
    </w:rPr>
  </w:style>
  <w:style w:type="character" w:styleId="af3">
    <w:name w:val="footnote reference"/>
    <w:basedOn w:val="a0"/>
    <w:unhideWhenUsed/>
    <w:rsid w:val="00544FEF"/>
    <w:rPr>
      <w:vertAlign w:val="superscript"/>
    </w:rPr>
  </w:style>
  <w:style w:type="paragraph" w:styleId="af4">
    <w:name w:val="Normal (Web)"/>
    <w:basedOn w:val="a"/>
    <w:uiPriority w:val="99"/>
    <w:unhideWhenUsed/>
    <w:rsid w:val="00544FE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0929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616E3-AE69-4606-ADA7-D0C980DB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2755</Words>
  <Characters>15705</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HP</Company>
  <LinksUpToDate>false</LinksUpToDate>
  <CharactersWithSpaces>18424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Pomogaeva_L</dc:creator>
  <cp:lastModifiedBy>Пользователь Windows</cp:lastModifiedBy>
  <cp:revision>3</cp:revision>
  <cp:lastPrinted>2026-08-27T08:08:00Z</cp:lastPrinted>
  <dcterms:created xsi:type="dcterms:W3CDTF">2026-07-06T07:16:00Z</dcterms:created>
  <dcterms:modified xsi:type="dcterms:W3CDTF">2026-08-27T08:08:00Z</dcterms:modified>
</cp:coreProperties>
</file>