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РОССИЙСКАЯ ФЕДЕРАЦИЯ</w:t>
      </w: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ИРКУТСКАЯ ОБЛАСТЬ</w:t>
      </w: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ЗИМИНСКИЙ РАЙОН</w:t>
      </w: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Администрация</w:t>
      </w: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Харайгунского муниципального образования</w:t>
      </w: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b w:val="0"/>
          <w:sz w:val="28"/>
          <w:szCs w:val="28"/>
          <w:lang w:eastAsia="en-US"/>
        </w:rPr>
        <w:t>Зиминского района</w:t>
      </w: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DE62C7" w:rsidRPr="00037C63" w:rsidRDefault="00DE62C7" w:rsidP="00DE62C7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037C63">
        <w:rPr>
          <w:rFonts w:eastAsia="Times New Roman"/>
          <w:sz w:val="28"/>
          <w:szCs w:val="28"/>
        </w:rPr>
        <w:t>П О  С Т А Н О В Л Е Н И Е</w:t>
      </w:r>
    </w:p>
    <w:p w:rsidR="00DE62C7" w:rsidRPr="00037C63" w:rsidRDefault="00DE62C7" w:rsidP="00DE62C7">
      <w:pPr>
        <w:pStyle w:val="1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DE62C7" w:rsidRPr="00037C63" w:rsidRDefault="00DE62C7" w:rsidP="00DE62C7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01.12.</w:t>
      </w:r>
      <w:r w:rsidRPr="00037C63">
        <w:rPr>
          <w:rFonts w:eastAsia="Times New Roman"/>
          <w:b w:val="0"/>
          <w:sz w:val="24"/>
          <w:szCs w:val="24"/>
        </w:rPr>
        <w:t xml:space="preserve">2021 года                  </w:t>
      </w:r>
      <w:r>
        <w:rPr>
          <w:rFonts w:eastAsia="Times New Roman"/>
          <w:b w:val="0"/>
          <w:sz w:val="24"/>
          <w:szCs w:val="24"/>
        </w:rPr>
        <w:t xml:space="preserve">                </w:t>
      </w:r>
      <w:r w:rsidRPr="00037C63">
        <w:rPr>
          <w:rFonts w:eastAsia="Times New Roman"/>
          <w:b w:val="0"/>
          <w:sz w:val="24"/>
          <w:szCs w:val="24"/>
        </w:rPr>
        <w:t xml:space="preserve"> с. Харайгун       </w:t>
      </w:r>
      <w:r>
        <w:rPr>
          <w:rFonts w:eastAsia="Times New Roman"/>
          <w:b w:val="0"/>
          <w:sz w:val="24"/>
          <w:szCs w:val="24"/>
        </w:rPr>
        <w:t xml:space="preserve">                     </w:t>
      </w:r>
      <w:r w:rsidRPr="00037C63">
        <w:rPr>
          <w:rFonts w:eastAsia="Times New Roman"/>
          <w:b w:val="0"/>
          <w:sz w:val="24"/>
          <w:szCs w:val="24"/>
        </w:rPr>
        <w:t xml:space="preserve">       № </w:t>
      </w:r>
      <w:r>
        <w:rPr>
          <w:rFonts w:eastAsia="Times New Roman"/>
          <w:b w:val="0"/>
          <w:sz w:val="24"/>
          <w:szCs w:val="24"/>
        </w:rPr>
        <w:t>107</w:t>
      </w:r>
    </w:p>
    <w:p w:rsidR="00DE62C7" w:rsidRPr="006D1DB0" w:rsidRDefault="00DE62C7" w:rsidP="00DE62C7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  <w:highlight w:val="yellow"/>
        </w:rPr>
      </w:pPr>
    </w:p>
    <w:p w:rsidR="00DE62C7" w:rsidRDefault="00DE62C7" w:rsidP="00DE62C7">
      <w:pPr>
        <w:pStyle w:val="a3"/>
        <w:spacing w:before="3" w:line="322" w:lineRule="exact"/>
        <w:ind w:left="0" w:right="3110"/>
        <w:jc w:val="left"/>
      </w:pPr>
      <w:r>
        <w:t>Об утверждении программа</w:t>
      </w:r>
    </w:p>
    <w:p w:rsidR="00DE62C7" w:rsidRDefault="00DE62C7" w:rsidP="00DE62C7">
      <w:pPr>
        <w:pStyle w:val="a3"/>
        <w:ind w:left="0" w:right="246" w:firstLine="1"/>
        <w:jc w:val="left"/>
      </w:pPr>
      <w:r>
        <w:t xml:space="preserve">профилактики рисков причинения вреда (ущерба) </w:t>
      </w:r>
    </w:p>
    <w:p w:rsidR="00DE62C7" w:rsidRDefault="00DE62C7" w:rsidP="00DE62C7">
      <w:pPr>
        <w:pStyle w:val="a3"/>
        <w:ind w:left="0" w:right="246" w:firstLine="1"/>
        <w:jc w:val="left"/>
      </w:pPr>
      <w:r>
        <w:t>охраняемым законом</w:t>
      </w:r>
      <w:r>
        <w:rPr>
          <w:spacing w:val="1"/>
        </w:rPr>
        <w:t xml:space="preserve"> </w:t>
      </w:r>
      <w:r>
        <w:t xml:space="preserve">ценностям по муниципальному </w:t>
      </w:r>
    </w:p>
    <w:p w:rsidR="00DE62C7" w:rsidRDefault="00DE62C7" w:rsidP="00DE62C7">
      <w:pPr>
        <w:pStyle w:val="a3"/>
        <w:ind w:left="0" w:right="246" w:firstLine="1"/>
        <w:jc w:val="left"/>
        <w:rPr>
          <w:spacing w:val="-4"/>
        </w:rPr>
      </w:pPr>
      <w:r>
        <w:t>контролю на автомобильном транспорте и в</w:t>
      </w:r>
      <w:r>
        <w:rPr>
          <w:spacing w:val="-67"/>
        </w:rPr>
        <w:t xml:space="preserve">         </w:t>
      </w:r>
      <w:r>
        <w:t>дорожном</w:t>
      </w:r>
      <w:r>
        <w:rPr>
          <w:spacing w:val="-4"/>
        </w:rPr>
        <w:t xml:space="preserve"> </w:t>
      </w:r>
    </w:p>
    <w:p w:rsidR="00DE62C7" w:rsidRDefault="00DE62C7" w:rsidP="00DE62C7">
      <w:pPr>
        <w:pStyle w:val="a3"/>
        <w:ind w:left="0" w:right="246" w:firstLine="1"/>
        <w:jc w:val="left"/>
        <w:rPr>
          <w:spacing w:val="-1"/>
        </w:rPr>
      </w:pPr>
      <w:r>
        <w:t>хозяйстве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1"/>
        </w:rPr>
        <w:t xml:space="preserve"> Харайгунского муниципального </w:t>
      </w:r>
    </w:p>
    <w:p w:rsidR="00DE62C7" w:rsidRDefault="00DE62C7" w:rsidP="00DE62C7">
      <w:pPr>
        <w:pStyle w:val="a3"/>
        <w:ind w:left="0" w:right="246" w:firstLine="1"/>
        <w:jc w:val="left"/>
      </w:pPr>
      <w:r>
        <w:rPr>
          <w:spacing w:val="-1"/>
        </w:rPr>
        <w:t xml:space="preserve">образования </w:t>
      </w:r>
      <w:r>
        <w:t>на</w:t>
      </w:r>
      <w:r>
        <w:rPr>
          <w:spacing w:val="-4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</w:t>
      </w:r>
    </w:p>
    <w:p w:rsidR="00DE62C7" w:rsidRDefault="00DE62C7" w:rsidP="00B76026">
      <w:pPr>
        <w:pStyle w:val="a4"/>
        <w:jc w:val="right"/>
      </w:pPr>
    </w:p>
    <w:p w:rsidR="00DE62C7" w:rsidRPr="00DE62C7" w:rsidRDefault="00DE62C7" w:rsidP="00DE62C7">
      <w:pPr>
        <w:tabs>
          <w:tab w:val="left" w:pos="4820"/>
        </w:tabs>
        <w:ind w:firstLine="709"/>
        <w:jc w:val="both"/>
        <w:rPr>
          <w:sz w:val="28"/>
          <w:szCs w:val="28"/>
        </w:rPr>
      </w:pPr>
      <w:r w:rsidRPr="00310961">
        <w:rPr>
          <w:color w:val="000000"/>
          <w:sz w:val="28"/>
          <w:szCs w:val="28"/>
        </w:rPr>
        <w:t>Руководствуясь статьей 3</w:t>
      </w:r>
      <w:r w:rsidRPr="00310961">
        <w:rPr>
          <w:color w:val="000000"/>
          <w:sz w:val="28"/>
          <w:szCs w:val="28"/>
          <w:vertAlign w:val="superscript"/>
        </w:rPr>
        <w:t>1</w:t>
      </w:r>
      <w:bookmarkStart w:id="0" w:name="_Hlk77673480"/>
      <w:r w:rsidRPr="00310961">
        <w:rPr>
          <w:color w:val="000000"/>
          <w:sz w:val="28"/>
          <w:szCs w:val="28"/>
        </w:rPr>
        <w:t>Федерального закона от 8 ноября 2007 года № 259-ФЗ «Устав автомобильного транспорта и городского наземного электрического транспорта», статьей 13</w:t>
      </w:r>
      <w:r w:rsidRPr="00310961">
        <w:rPr>
          <w:color w:val="000000"/>
          <w:sz w:val="28"/>
          <w:szCs w:val="28"/>
          <w:vertAlign w:val="superscript"/>
        </w:rPr>
        <w:t>1</w:t>
      </w:r>
      <w:r w:rsidRPr="00310961">
        <w:rPr>
          <w:color w:val="000000"/>
          <w:sz w:val="28"/>
          <w:szCs w:val="28"/>
        </w:rPr>
        <w:t xml:space="preserve"> Федерального</w:t>
      </w:r>
      <w:r w:rsidRPr="00310961">
        <w:rPr>
          <w:color w:val="000000"/>
          <w:sz w:val="28"/>
          <w:szCs w:val="28"/>
        </w:rPr>
        <w:br/>
        <w:t>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0"/>
      <w:r w:rsidRPr="00310961">
        <w:rPr>
          <w:color w:val="000000"/>
          <w:sz w:val="28"/>
          <w:szCs w:val="28"/>
        </w:rPr>
        <w:t xml:space="preserve"> Федеральным законом от 31 июля 2020 года № 248-ФЗ «О государственном контроле (надзоре) и муниципальном контроле в Российской Федерации», статьями</w:t>
      </w:r>
      <w:r>
        <w:rPr>
          <w:color w:val="000000"/>
          <w:sz w:val="28"/>
          <w:szCs w:val="28"/>
        </w:rPr>
        <w:t xml:space="preserve"> У</w:t>
      </w:r>
      <w:r w:rsidRPr="00310961">
        <w:rPr>
          <w:sz w:val="28"/>
          <w:szCs w:val="28"/>
        </w:rPr>
        <w:t>став</w:t>
      </w:r>
      <w:r>
        <w:rPr>
          <w:sz w:val="28"/>
          <w:szCs w:val="28"/>
        </w:rPr>
        <w:t xml:space="preserve">а Харайгунского муниципального образования, </w:t>
      </w:r>
      <w:r w:rsidRPr="00DE62C7">
        <w:rPr>
          <w:sz w:val="28"/>
          <w:szCs w:val="28"/>
        </w:rPr>
        <w:t>администрация Харайгунского муниципального образования Зиминского района</w:t>
      </w:r>
    </w:p>
    <w:p w:rsidR="00DE62C7" w:rsidRPr="00DE62C7" w:rsidRDefault="00DE62C7" w:rsidP="00DE62C7">
      <w:pPr>
        <w:ind w:firstLine="709"/>
        <w:jc w:val="both"/>
        <w:rPr>
          <w:sz w:val="28"/>
          <w:szCs w:val="28"/>
          <w:highlight w:val="yellow"/>
        </w:rPr>
      </w:pPr>
    </w:p>
    <w:p w:rsidR="00DE62C7" w:rsidRPr="00DE62C7" w:rsidRDefault="00DE62C7" w:rsidP="00DE62C7">
      <w:pPr>
        <w:ind w:firstLine="709"/>
        <w:jc w:val="center"/>
        <w:rPr>
          <w:sz w:val="28"/>
          <w:szCs w:val="28"/>
        </w:rPr>
      </w:pPr>
      <w:r w:rsidRPr="00DE62C7">
        <w:rPr>
          <w:sz w:val="28"/>
          <w:szCs w:val="28"/>
        </w:rPr>
        <w:t>ПОСТАНОВЛЯЕТ:</w:t>
      </w:r>
    </w:p>
    <w:p w:rsidR="00DE62C7" w:rsidRDefault="00DE62C7" w:rsidP="00DE62C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E62C7" w:rsidRDefault="00DE62C7" w:rsidP="00DE62C7">
      <w:pPr>
        <w:pStyle w:val="a3"/>
        <w:spacing w:before="3" w:line="322" w:lineRule="exact"/>
        <w:ind w:left="0" w:right="29" w:firstLine="709"/>
        <w:jc w:val="left"/>
      </w:pPr>
      <w:r w:rsidRPr="00310961">
        <w:rPr>
          <w:color w:val="000000"/>
        </w:rPr>
        <w:t xml:space="preserve">1. Утвердить </w:t>
      </w:r>
      <w:r>
        <w:t xml:space="preserve">программу профилактики рисков причинения вреда (ущерба) </w:t>
      </w:r>
    </w:p>
    <w:p w:rsidR="00DE62C7" w:rsidRDefault="00DE62C7" w:rsidP="00DE62C7">
      <w:pPr>
        <w:pStyle w:val="a3"/>
        <w:ind w:left="0" w:right="29" w:firstLine="1"/>
        <w:jc w:val="left"/>
      </w:pPr>
      <w:r>
        <w:t>охраняемым законом</w:t>
      </w:r>
      <w:r>
        <w:rPr>
          <w:spacing w:val="1"/>
        </w:rPr>
        <w:t xml:space="preserve"> </w:t>
      </w:r>
      <w:r>
        <w:t>ценностям по муниципальному контролю на  автомобильном транспорте и в</w:t>
      </w:r>
      <w:r>
        <w:rPr>
          <w:spacing w:val="-67"/>
        </w:rPr>
        <w:t xml:space="preserve">               </w:t>
      </w:r>
      <w:r>
        <w:t>дорожном</w:t>
      </w:r>
      <w:r>
        <w:rPr>
          <w:spacing w:val="-4"/>
        </w:rPr>
        <w:t xml:space="preserve"> </w:t>
      </w:r>
      <w:r>
        <w:t>хозяйстве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1"/>
        </w:rPr>
        <w:t xml:space="preserve"> Харайгунского муниципального образования </w:t>
      </w:r>
      <w:r>
        <w:t>на</w:t>
      </w:r>
      <w:r>
        <w:rPr>
          <w:spacing w:val="-4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год.</w:t>
      </w:r>
    </w:p>
    <w:p w:rsidR="00336E04" w:rsidRPr="00A54327" w:rsidRDefault="00336E04" w:rsidP="00336E04">
      <w:pPr>
        <w:ind w:firstLine="708"/>
        <w:jc w:val="both"/>
        <w:rPr>
          <w:sz w:val="28"/>
          <w:szCs w:val="28"/>
        </w:rPr>
      </w:pPr>
      <w:r w:rsidRPr="00A54327">
        <w:rPr>
          <w:color w:val="000000"/>
          <w:sz w:val="28"/>
          <w:szCs w:val="28"/>
        </w:rPr>
        <w:t xml:space="preserve">2. </w:t>
      </w:r>
      <w:r w:rsidRPr="00A54327">
        <w:rPr>
          <w:sz w:val="28"/>
          <w:szCs w:val="28"/>
        </w:rPr>
        <w:t>Настоящее постановление подлежит официальному опубликованию.</w:t>
      </w:r>
    </w:p>
    <w:p w:rsidR="00336E04" w:rsidRPr="00A54327" w:rsidRDefault="00336E04" w:rsidP="00336E04">
      <w:pPr>
        <w:ind w:firstLine="708"/>
        <w:jc w:val="both"/>
        <w:rPr>
          <w:noProof/>
          <w:sz w:val="28"/>
          <w:szCs w:val="28"/>
          <w:lang w:eastAsia="ru-RU"/>
        </w:rPr>
      </w:pPr>
      <w:r w:rsidRPr="00A54327">
        <w:rPr>
          <w:noProof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:rsidR="00DE62C7" w:rsidRPr="00310961" w:rsidRDefault="00DE62C7" w:rsidP="00DE62C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E62C7" w:rsidRPr="003A298A" w:rsidRDefault="00DE62C7" w:rsidP="00DE62C7">
      <w:pPr>
        <w:rPr>
          <w:sz w:val="28"/>
          <w:szCs w:val="28"/>
        </w:rPr>
      </w:pPr>
    </w:p>
    <w:p w:rsidR="00DE62C7" w:rsidRPr="003A298A" w:rsidRDefault="00DE62C7" w:rsidP="00DE62C7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Глава администрации </w:t>
      </w:r>
    </w:p>
    <w:p w:rsidR="00DE62C7" w:rsidRPr="003A298A" w:rsidRDefault="00DE62C7" w:rsidP="00DE62C7">
      <w:pPr>
        <w:rPr>
          <w:sz w:val="28"/>
          <w:szCs w:val="28"/>
        </w:rPr>
      </w:pPr>
      <w:r w:rsidRPr="003A298A">
        <w:rPr>
          <w:sz w:val="28"/>
          <w:szCs w:val="28"/>
        </w:rPr>
        <w:t>Харайгунского МО:                                                           О.А. Каптюкова</w:t>
      </w:r>
    </w:p>
    <w:p w:rsidR="00DE62C7" w:rsidRDefault="00DE62C7">
      <w:pPr>
        <w:pStyle w:val="a3"/>
        <w:spacing w:before="3" w:line="322" w:lineRule="exact"/>
        <w:ind w:left="3299" w:right="3110"/>
        <w:jc w:val="center"/>
      </w:pPr>
    </w:p>
    <w:p w:rsidR="00336E04" w:rsidRDefault="00336E04">
      <w:pPr>
        <w:pStyle w:val="a3"/>
        <w:spacing w:before="3" w:line="322" w:lineRule="exact"/>
        <w:ind w:left="3299" w:right="3110"/>
        <w:jc w:val="center"/>
      </w:pPr>
    </w:p>
    <w:p w:rsidR="00336E04" w:rsidRDefault="00336E04">
      <w:pPr>
        <w:pStyle w:val="a3"/>
        <w:spacing w:before="3" w:line="322" w:lineRule="exact"/>
        <w:ind w:left="3299" w:right="3110"/>
        <w:jc w:val="center"/>
      </w:pPr>
    </w:p>
    <w:p w:rsidR="00336E04" w:rsidRDefault="00336E04">
      <w:pPr>
        <w:pStyle w:val="a3"/>
        <w:spacing w:before="3" w:line="322" w:lineRule="exact"/>
        <w:ind w:left="3299" w:right="3110"/>
        <w:jc w:val="center"/>
      </w:pPr>
    </w:p>
    <w:p w:rsidR="00336E04" w:rsidRDefault="00336E04">
      <w:pPr>
        <w:pStyle w:val="a3"/>
        <w:spacing w:before="3" w:line="322" w:lineRule="exact"/>
        <w:ind w:left="3299" w:right="3110"/>
        <w:jc w:val="center"/>
      </w:pPr>
    </w:p>
    <w:p w:rsidR="00336E04" w:rsidRDefault="00336E04">
      <w:pPr>
        <w:pStyle w:val="a3"/>
        <w:spacing w:before="3" w:line="322" w:lineRule="exact"/>
        <w:ind w:left="3299" w:right="3110"/>
        <w:jc w:val="center"/>
      </w:pPr>
    </w:p>
    <w:p w:rsidR="00026343" w:rsidRDefault="00DE575F">
      <w:pPr>
        <w:pStyle w:val="a3"/>
        <w:spacing w:before="3" w:line="322" w:lineRule="exact"/>
        <w:ind w:left="3299" w:right="3110"/>
        <w:jc w:val="center"/>
      </w:pPr>
      <w:r>
        <w:lastRenderedPageBreak/>
        <w:t>Программа</w:t>
      </w:r>
    </w:p>
    <w:p w:rsidR="00026343" w:rsidRDefault="00DE575F">
      <w:pPr>
        <w:pStyle w:val="a3"/>
        <w:ind w:left="439" w:right="246" w:firstLine="1"/>
        <w:jc w:val="center"/>
      </w:pPr>
      <w:r>
        <w:t>профилактики рисков причинения вреда (ущерба) охраняемым законом</w:t>
      </w:r>
      <w:r>
        <w:rPr>
          <w:spacing w:val="1"/>
        </w:rPr>
        <w:t xml:space="preserve"> </w:t>
      </w:r>
      <w:r>
        <w:t>ценностям по муниципальному контролю на автомобильном транспорте и в</w:t>
      </w:r>
      <w:r>
        <w:rPr>
          <w:spacing w:val="-67"/>
        </w:rPr>
        <w:t xml:space="preserve"> </w:t>
      </w:r>
      <w:r>
        <w:t>дорожном</w:t>
      </w:r>
      <w:r>
        <w:rPr>
          <w:spacing w:val="-4"/>
        </w:rPr>
        <w:t xml:space="preserve"> </w:t>
      </w:r>
      <w:r>
        <w:t>хозяйстве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 w:rsidR="002D01F1">
        <w:rPr>
          <w:spacing w:val="-1"/>
        </w:rPr>
        <w:t xml:space="preserve">Харайгунского муниципального образования </w:t>
      </w:r>
      <w:r>
        <w:t>на</w:t>
      </w:r>
      <w:r>
        <w:rPr>
          <w:spacing w:val="-4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год</w:t>
      </w:r>
    </w:p>
    <w:p w:rsidR="00026343" w:rsidRDefault="00026343">
      <w:pPr>
        <w:pStyle w:val="a3"/>
        <w:ind w:left="0"/>
        <w:jc w:val="left"/>
      </w:pPr>
    </w:p>
    <w:p w:rsidR="00026343" w:rsidRDefault="00DE575F">
      <w:pPr>
        <w:pStyle w:val="a3"/>
        <w:ind w:left="3299" w:right="3110"/>
        <w:jc w:val="center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026343" w:rsidRDefault="00026343">
      <w:pPr>
        <w:pStyle w:val="a3"/>
        <w:spacing w:before="11"/>
        <w:ind w:left="0"/>
        <w:jc w:val="left"/>
        <w:rPr>
          <w:sz w:val="27"/>
        </w:rPr>
      </w:pPr>
    </w:p>
    <w:p w:rsidR="00026343" w:rsidRDefault="00DE575F">
      <w:pPr>
        <w:pStyle w:val="a5"/>
        <w:numPr>
          <w:ilvl w:val="1"/>
          <w:numId w:val="10"/>
        </w:numPr>
        <w:tabs>
          <w:tab w:val="left" w:pos="1522"/>
        </w:tabs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автомобильном транспорте и в дорожном хозяйстве на территории </w:t>
      </w:r>
      <w:r w:rsidR="002D01F1">
        <w:rPr>
          <w:sz w:val="28"/>
        </w:rPr>
        <w:t>Харайгунского муниципального образования</w:t>
      </w:r>
      <w:r w:rsidR="00E14348">
        <w:rPr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программа)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 администрацией </w:t>
      </w:r>
      <w:r w:rsidR="002D01F1" w:rsidRPr="002D01F1">
        <w:rPr>
          <w:spacing w:val="-1"/>
          <w:sz w:val="28"/>
          <w:szCs w:val="28"/>
        </w:rPr>
        <w:t>Харайгунского муниципального образования</w:t>
      </w:r>
      <w:r w:rsidR="002D01F1">
        <w:rPr>
          <w:sz w:val="28"/>
        </w:rPr>
        <w:t xml:space="preserve"> </w:t>
      </w:r>
      <w:r>
        <w:rPr>
          <w:sz w:val="28"/>
        </w:rPr>
        <w:t>(далее - контрольный орган),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 муниципального контроля на автомобильном транспорте и в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дорожном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2D01F1" w:rsidRPr="002D01F1">
        <w:rPr>
          <w:spacing w:val="-1"/>
          <w:sz w:val="28"/>
          <w:szCs w:val="28"/>
        </w:rPr>
        <w:t>Харайгунского муниципального образования</w:t>
      </w:r>
      <w:r w:rsidR="002D01F1">
        <w:rPr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контроль).</w:t>
      </w:r>
    </w:p>
    <w:p w:rsidR="00026343" w:rsidRDefault="00DE575F">
      <w:pPr>
        <w:pStyle w:val="a5"/>
        <w:numPr>
          <w:ilvl w:val="1"/>
          <w:numId w:val="10"/>
        </w:numPr>
        <w:tabs>
          <w:tab w:val="left" w:pos="1508"/>
        </w:tabs>
        <w:ind w:left="322"/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контрольных 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(проверок).</w:t>
      </w:r>
    </w:p>
    <w:p w:rsidR="00026343" w:rsidRDefault="00026343">
      <w:pPr>
        <w:pStyle w:val="a3"/>
        <w:spacing w:before="9"/>
        <w:ind w:left="0"/>
        <w:jc w:val="left"/>
        <w:rPr>
          <w:sz w:val="27"/>
        </w:rPr>
      </w:pPr>
    </w:p>
    <w:p w:rsidR="00026343" w:rsidRDefault="00DE575F">
      <w:pPr>
        <w:pStyle w:val="a3"/>
        <w:ind w:left="843" w:right="648" w:firstLine="1"/>
        <w:jc w:val="center"/>
      </w:pPr>
      <w:bookmarkStart w:id="1" w:name="Раздел_2._Анализ_текущего_состояния_осущ"/>
      <w:bookmarkEnd w:id="1"/>
      <w:r>
        <w:t>Раздел 2. Анализ текущего состояния осуществления вида контроля,</w:t>
      </w:r>
      <w:r>
        <w:rPr>
          <w:spacing w:val="1"/>
        </w:rPr>
        <w:t xml:space="preserve"> </w:t>
      </w:r>
      <w:r>
        <w:t>описание текущего уровня развития профилактической деятельности</w:t>
      </w:r>
      <w:r>
        <w:rPr>
          <w:spacing w:val="-67"/>
        </w:rPr>
        <w:t xml:space="preserve"> </w:t>
      </w:r>
      <w:r>
        <w:t>контрольного органа, характеристика проблем, на решение которых</w:t>
      </w:r>
      <w:r>
        <w:rPr>
          <w:spacing w:val="1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рисков</w:t>
      </w:r>
      <w:r>
        <w:rPr>
          <w:spacing w:val="-2"/>
        </w:rPr>
        <w:t xml:space="preserve"> </w:t>
      </w:r>
      <w:r>
        <w:t>причинения</w:t>
      </w:r>
      <w:r>
        <w:rPr>
          <w:spacing w:val="-2"/>
        </w:rPr>
        <w:t xml:space="preserve"> </w:t>
      </w:r>
      <w:r>
        <w:t>вреда</w:t>
      </w:r>
    </w:p>
    <w:p w:rsidR="00026343" w:rsidRDefault="00026343">
      <w:pPr>
        <w:pStyle w:val="a3"/>
        <w:ind w:left="0"/>
        <w:jc w:val="left"/>
      </w:pPr>
    </w:p>
    <w:p w:rsidR="00026343" w:rsidRDefault="00DE575F">
      <w:pPr>
        <w:pStyle w:val="a5"/>
        <w:numPr>
          <w:ilvl w:val="1"/>
          <w:numId w:val="9"/>
        </w:numPr>
        <w:tabs>
          <w:tab w:val="left" w:pos="1489"/>
        </w:tabs>
        <w:ind w:right="123" w:firstLine="556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автомобильном транспорте и в дорожном хозяйстве на территории</w:t>
      </w:r>
      <w:r w:rsidR="002D01F1" w:rsidRPr="002D01F1">
        <w:rPr>
          <w:spacing w:val="-1"/>
          <w:sz w:val="28"/>
          <w:szCs w:val="28"/>
        </w:rPr>
        <w:t xml:space="preserve"> Харайгунского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Думой</w:t>
      </w:r>
      <w:r w:rsidR="002D01F1" w:rsidRPr="002D01F1">
        <w:rPr>
          <w:spacing w:val="-1"/>
          <w:sz w:val="28"/>
          <w:szCs w:val="28"/>
        </w:rPr>
        <w:t xml:space="preserve"> Харайгунского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 требований к обеспечению доступности для инвалидов 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социальной, инженерной и транспортной инфраструктур и 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услуг на территории </w:t>
      </w:r>
      <w:r w:rsidR="002D01F1" w:rsidRPr="002D01F1">
        <w:rPr>
          <w:spacing w:val="-1"/>
          <w:sz w:val="28"/>
          <w:szCs w:val="28"/>
        </w:rPr>
        <w:t>Харайгунского муниципального образования</w:t>
      </w:r>
      <w:r w:rsidR="002D01F1">
        <w:rPr>
          <w:sz w:val="28"/>
        </w:rPr>
        <w:t xml:space="preserve"> </w:t>
      </w:r>
      <w:r>
        <w:rPr>
          <w:sz w:val="28"/>
        </w:rPr>
        <w:t>(далее – обязательные требования),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проживающих и (или) осуществляющих деятельность на территории </w:t>
      </w:r>
      <w:r w:rsidR="002D01F1" w:rsidRPr="002D01F1">
        <w:rPr>
          <w:spacing w:val="-1"/>
          <w:sz w:val="28"/>
          <w:szCs w:val="28"/>
        </w:rPr>
        <w:t>Харайгунского муниципального образования</w:t>
      </w:r>
      <w:r w:rsidR="002D01F1">
        <w:rPr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контролируемые</w:t>
      </w:r>
      <w:r>
        <w:rPr>
          <w:spacing w:val="-1"/>
          <w:sz w:val="28"/>
        </w:rPr>
        <w:t xml:space="preserve"> </w:t>
      </w:r>
      <w:r>
        <w:rPr>
          <w:sz w:val="28"/>
        </w:rPr>
        <w:t>лица).</w:t>
      </w:r>
    </w:p>
    <w:p w:rsidR="00026343" w:rsidRDefault="00DE575F">
      <w:pPr>
        <w:pStyle w:val="a3"/>
        <w:spacing w:before="1"/>
        <w:ind w:left="322" w:right="128" w:firstLine="707"/>
      </w:pPr>
      <w:r>
        <w:t>Руководствуясь постановлением Правительства Российской Федерации</w:t>
      </w:r>
      <w:r>
        <w:rPr>
          <w:spacing w:val="-6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1969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проводились.</w:t>
      </w:r>
    </w:p>
    <w:p w:rsidR="00026343" w:rsidRDefault="00DE575F">
      <w:pPr>
        <w:pStyle w:val="a3"/>
        <w:spacing w:line="320" w:lineRule="exact"/>
        <w:ind w:left="881"/>
      </w:pPr>
      <w:r>
        <w:t>На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«</w:t>
      </w:r>
      <w:r w:rsidR="00E47A7D">
        <w:t>Харайгун.рф</w:t>
      </w:r>
      <w:r>
        <w:t>»</w:t>
      </w:r>
      <w:r>
        <w:rPr>
          <w:spacing w:val="-3"/>
        </w:rPr>
        <w:t xml:space="preserve"> </w:t>
      </w:r>
      <w:r>
        <w:t>создан</w:t>
      </w:r>
      <w:r>
        <w:rPr>
          <w:spacing w:val="-2"/>
        </w:rPr>
        <w:t xml:space="preserve"> </w:t>
      </w:r>
      <w:r>
        <w:t>раздел</w:t>
      </w:r>
    </w:p>
    <w:p w:rsidR="00026343" w:rsidRDefault="00DE575F">
      <w:pPr>
        <w:pStyle w:val="a3"/>
        <w:ind w:left="322" w:right="124"/>
      </w:pPr>
      <w:r>
        <w:t>«</w:t>
      </w:r>
      <w:r w:rsidR="00AB6D96">
        <w:t>муниципальный контроль</w:t>
      </w:r>
      <w:r>
        <w:t>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аккумулируется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контролируемым</w:t>
      </w:r>
      <w:r>
        <w:rPr>
          <w:spacing w:val="-3"/>
        </w:rPr>
        <w:t xml:space="preserve"> </w:t>
      </w:r>
      <w:r>
        <w:t>лицам</w:t>
      </w:r>
      <w:r>
        <w:rPr>
          <w:spacing w:val="-2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контроля.</w:t>
      </w:r>
    </w:p>
    <w:p w:rsidR="00026343" w:rsidRDefault="00026343">
      <w:pPr>
        <w:sectPr w:rsidR="00026343">
          <w:type w:val="continuous"/>
          <w:pgSz w:w="11910" w:h="16840"/>
          <w:pgMar w:top="1040" w:right="720" w:bottom="280" w:left="1380" w:header="720" w:footer="720" w:gutter="0"/>
          <w:cols w:space="720"/>
        </w:sectPr>
      </w:pPr>
    </w:p>
    <w:p w:rsidR="00026343" w:rsidRDefault="00026343">
      <w:pPr>
        <w:pStyle w:val="a3"/>
        <w:spacing w:before="2"/>
        <w:ind w:left="0"/>
        <w:jc w:val="left"/>
        <w:rPr>
          <w:sz w:val="9"/>
        </w:rPr>
      </w:pPr>
    </w:p>
    <w:p w:rsidR="00026343" w:rsidRDefault="00DE575F">
      <w:pPr>
        <w:pStyle w:val="a3"/>
        <w:spacing w:before="89"/>
        <w:ind w:right="124" w:firstLine="708"/>
      </w:pPr>
      <w:r>
        <w:t>Основными проблемами в части нарушений обязательных требований</w:t>
      </w:r>
      <w:r>
        <w:rPr>
          <w:spacing w:val="1"/>
        </w:rPr>
        <w:t xml:space="preserve"> </w:t>
      </w:r>
      <w:r>
        <w:t>контролируемыми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автомобильном</w:t>
      </w:r>
      <w:r>
        <w:rPr>
          <w:spacing w:val="1"/>
        </w:rPr>
        <w:t xml:space="preserve"> </w:t>
      </w:r>
      <w:r>
        <w:t>транспорте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дорожном</w:t>
      </w:r>
      <w:r>
        <w:rPr>
          <w:spacing w:val="1"/>
        </w:rPr>
        <w:t xml:space="preserve"> </w:t>
      </w:r>
      <w:r>
        <w:t>хозяйстве</w:t>
      </w:r>
      <w:r>
        <w:rPr>
          <w:spacing w:val="-4"/>
        </w:rPr>
        <w:t xml:space="preserve"> </w:t>
      </w:r>
      <w:r>
        <w:t>являются:</w:t>
      </w:r>
    </w:p>
    <w:p w:rsidR="00026343" w:rsidRDefault="00DE575F">
      <w:pPr>
        <w:pStyle w:val="a5"/>
        <w:numPr>
          <w:ilvl w:val="0"/>
          <w:numId w:val="8"/>
        </w:numPr>
        <w:tabs>
          <w:tab w:val="left" w:pos="1193"/>
        </w:tabs>
        <w:spacing w:line="321" w:lineRule="exact"/>
        <w:ind w:left="1192" w:right="0"/>
        <w:rPr>
          <w:sz w:val="28"/>
        </w:rPr>
      </w:pPr>
      <w:r>
        <w:rPr>
          <w:sz w:val="28"/>
        </w:rPr>
        <w:t>непонимание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требований;</w:t>
      </w:r>
    </w:p>
    <w:p w:rsidR="00026343" w:rsidRDefault="00DE575F">
      <w:pPr>
        <w:pStyle w:val="a5"/>
        <w:numPr>
          <w:ilvl w:val="0"/>
          <w:numId w:val="8"/>
        </w:numPr>
        <w:tabs>
          <w:tab w:val="left" w:pos="1193"/>
        </w:tabs>
        <w:spacing w:before="2" w:line="322" w:lineRule="exact"/>
        <w:ind w:left="1192" w:right="0"/>
        <w:rPr>
          <w:sz w:val="28"/>
        </w:rPr>
      </w:pP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63"/>
          <w:sz w:val="28"/>
        </w:rPr>
        <w:t xml:space="preserve"> </w:t>
      </w:r>
      <w:r>
        <w:rPr>
          <w:sz w:val="28"/>
        </w:rPr>
        <w:t>требованиях;</w:t>
      </w:r>
    </w:p>
    <w:p w:rsidR="00026343" w:rsidRDefault="00DE575F">
      <w:pPr>
        <w:pStyle w:val="a5"/>
        <w:numPr>
          <w:ilvl w:val="0"/>
          <w:numId w:val="8"/>
        </w:numPr>
        <w:tabs>
          <w:tab w:val="left" w:pos="1245"/>
        </w:tabs>
        <w:ind w:firstLine="708"/>
        <w:rPr>
          <w:sz w:val="28"/>
        </w:rPr>
      </w:pPr>
      <w:r>
        <w:rPr>
          <w:sz w:val="28"/>
        </w:rPr>
        <w:t>отсутствие системы обратной связи, в том числе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информационно-телекоммуникационных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технологий.</w:t>
      </w:r>
    </w:p>
    <w:p w:rsidR="00026343" w:rsidRDefault="00DE575F">
      <w:pPr>
        <w:pStyle w:val="a3"/>
        <w:ind w:right="126" w:firstLine="707"/>
      </w:pPr>
      <w:r>
        <w:t>Решением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должностными лицами контрольного органа профилактических мероприятий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контроля.</w:t>
      </w:r>
    </w:p>
    <w:p w:rsidR="00026343" w:rsidRDefault="00DE575F">
      <w:pPr>
        <w:pStyle w:val="a5"/>
        <w:numPr>
          <w:ilvl w:val="1"/>
          <w:numId w:val="9"/>
        </w:numPr>
        <w:tabs>
          <w:tab w:val="left" w:pos="1560"/>
        </w:tabs>
        <w:ind w:right="128" w:firstLine="62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планируется:</w:t>
      </w:r>
    </w:p>
    <w:p w:rsidR="00026343" w:rsidRDefault="00DE575F">
      <w:pPr>
        <w:pStyle w:val="a5"/>
        <w:numPr>
          <w:ilvl w:val="0"/>
          <w:numId w:val="7"/>
        </w:numPr>
        <w:tabs>
          <w:tab w:val="left" w:pos="1340"/>
        </w:tabs>
        <w:ind w:right="122" w:firstLine="628"/>
        <w:jc w:val="both"/>
        <w:rPr>
          <w:sz w:val="28"/>
        </w:rPr>
      </w:pP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7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официальном сайте администрации </w:t>
      </w:r>
      <w:r w:rsidR="00E47A7D" w:rsidRPr="002D01F1">
        <w:rPr>
          <w:spacing w:val="-1"/>
          <w:sz w:val="28"/>
          <w:szCs w:val="28"/>
        </w:rPr>
        <w:t>Харайгунского муниципального образования</w:t>
      </w:r>
      <w:r w:rsidR="00F160D7">
        <w:rPr>
          <w:sz w:val="28"/>
        </w:rPr>
        <w:t xml:space="preserve"> </w:t>
      </w:r>
      <w:r>
        <w:rPr>
          <w:sz w:val="28"/>
        </w:rPr>
        <w:t>в 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-67"/>
          <w:sz w:val="28"/>
        </w:rPr>
        <w:t xml:space="preserve"> </w:t>
      </w:r>
      <w:r>
        <w:rPr>
          <w:sz w:val="28"/>
        </w:rPr>
        <w:t>сайт):</w:t>
      </w:r>
    </w:p>
    <w:p w:rsidR="00026343" w:rsidRDefault="00DE575F">
      <w:pPr>
        <w:pStyle w:val="a3"/>
        <w:ind w:right="125" w:firstLine="628"/>
      </w:pPr>
      <w:r>
        <w:t>а)</w:t>
      </w:r>
      <w:r>
        <w:rPr>
          <w:spacing w:val="19"/>
        </w:rPr>
        <w:t xml:space="preserve"> </w:t>
      </w:r>
      <w:r>
        <w:t>обновление</w:t>
      </w:r>
      <w:r>
        <w:rPr>
          <w:spacing w:val="17"/>
        </w:rPr>
        <w:t xml:space="preserve"> </w:t>
      </w:r>
      <w:r>
        <w:t>(при</w:t>
      </w:r>
      <w:r>
        <w:rPr>
          <w:spacing w:val="17"/>
        </w:rPr>
        <w:t xml:space="preserve"> </w:t>
      </w:r>
      <w:r>
        <w:t>необходимости)</w:t>
      </w:r>
      <w:r>
        <w:rPr>
          <w:spacing w:val="19"/>
        </w:rPr>
        <w:t xml:space="preserve"> </w:t>
      </w:r>
      <w:r>
        <w:t>перечня</w:t>
      </w:r>
      <w:r>
        <w:rPr>
          <w:spacing w:val="20"/>
        </w:rPr>
        <w:t xml:space="preserve"> </w:t>
      </w:r>
      <w:r>
        <w:t>наименований,</w:t>
      </w:r>
      <w:r>
        <w:rPr>
          <w:spacing w:val="19"/>
        </w:rPr>
        <w:t xml:space="preserve"> </w:t>
      </w:r>
      <w:r>
        <w:t>реквизитов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(положений),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лицах,</w:t>
      </w:r>
      <w:r>
        <w:rPr>
          <w:spacing w:val="-67"/>
        </w:rPr>
        <w:t xml:space="preserve"> </w:t>
      </w:r>
      <w:r>
        <w:t>осуществляющих</w:t>
      </w:r>
      <w:r>
        <w:rPr>
          <w:spacing w:val="-2"/>
        </w:rPr>
        <w:t xml:space="preserve"> </w:t>
      </w:r>
      <w:r>
        <w:t>муниципальный</w:t>
      </w:r>
      <w:r>
        <w:rPr>
          <w:spacing w:val="-1"/>
        </w:rPr>
        <w:t xml:space="preserve"> </w:t>
      </w:r>
      <w:r>
        <w:t>контроль,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контактных</w:t>
      </w:r>
      <w:r>
        <w:rPr>
          <w:spacing w:val="-3"/>
        </w:rPr>
        <w:t xml:space="preserve"> </w:t>
      </w:r>
      <w:r>
        <w:t>данных;</w:t>
      </w:r>
    </w:p>
    <w:p w:rsidR="00026343" w:rsidRDefault="00DE575F">
      <w:pPr>
        <w:pStyle w:val="a3"/>
        <w:ind w:right="124" w:firstLine="628"/>
      </w:pPr>
      <w:r>
        <w:t>б) своевременное размещение планов проведения плановых проверок,</w:t>
      </w:r>
      <w:r>
        <w:rPr>
          <w:spacing w:val="1"/>
        </w:rPr>
        <w:t xml:space="preserve"> </w:t>
      </w:r>
      <w:r>
        <w:t>результатов проверок, подготовка развернутых ответов на часто задаваемые</w:t>
      </w:r>
      <w:r>
        <w:rPr>
          <w:spacing w:val="1"/>
        </w:rPr>
        <w:t xml:space="preserve"> </w:t>
      </w:r>
      <w:r>
        <w:t>вопросы;</w:t>
      </w:r>
    </w:p>
    <w:p w:rsidR="00026343" w:rsidRDefault="00DE575F">
      <w:pPr>
        <w:pStyle w:val="a3"/>
        <w:ind w:right="124" w:firstLine="628"/>
      </w:pPr>
      <w:r>
        <w:t>в)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новостной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интернет-сайта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законодательства;</w:t>
      </w:r>
    </w:p>
    <w:p w:rsidR="00026343" w:rsidRDefault="00DE575F">
      <w:pPr>
        <w:pStyle w:val="a5"/>
        <w:numPr>
          <w:ilvl w:val="0"/>
          <w:numId w:val="7"/>
        </w:numPr>
        <w:tabs>
          <w:tab w:val="left" w:pos="1563"/>
        </w:tabs>
        <w:ind w:firstLine="628"/>
        <w:jc w:val="both"/>
        <w:rPr>
          <w:sz w:val="28"/>
        </w:rPr>
      </w:pPr>
      <w:r>
        <w:rPr>
          <w:sz w:val="28"/>
        </w:rPr>
        <w:t xml:space="preserve">устное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консультирование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     лиц     и     (или)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 требований.</w:t>
      </w:r>
    </w:p>
    <w:p w:rsidR="00026343" w:rsidRDefault="00DE575F">
      <w:pPr>
        <w:pStyle w:val="a5"/>
        <w:numPr>
          <w:ilvl w:val="1"/>
          <w:numId w:val="9"/>
        </w:numPr>
        <w:tabs>
          <w:tab w:val="left" w:pos="1673"/>
        </w:tabs>
        <w:ind w:right="122" w:firstLine="698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запланированных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существенное повышение уровня информированности контролируемых лиц,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скажется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росте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 w:rsidR="00E47A7D" w:rsidRPr="002D01F1">
        <w:rPr>
          <w:spacing w:val="-1"/>
          <w:sz w:val="28"/>
          <w:szCs w:val="28"/>
        </w:rPr>
        <w:t>Харайгунского муниципального образования</w:t>
      </w:r>
      <w:r>
        <w:rPr>
          <w:sz w:val="28"/>
        </w:rPr>
        <w:t>.</w:t>
      </w:r>
    </w:p>
    <w:p w:rsidR="00026343" w:rsidRDefault="00026343">
      <w:pPr>
        <w:pStyle w:val="a3"/>
        <w:spacing w:before="10"/>
        <w:ind w:left="0"/>
        <w:jc w:val="left"/>
        <w:rPr>
          <w:sz w:val="25"/>
        </w:rPr>
      </w:pPr>
    </w:p>
    <w:p w:rsidR="00026343" w:rsidRDefault="00DE575F">
      <w:pPr>
        <w:pStyle w:val="a3"/>
        <w:ind w:left="3504" w:right="1046" w:hanging="2249"/>
        <w:jc w:val="left"/>
      </w:pPr>
      <w:bookmarkStart w:id="2" w:name="Раздел_3._Цели_и_задачи_реализации_прогр"/>
      <w:bookmarkEnd w:id="2"/>
      <w:r>
        <w:t>Раздел 3. Цели и задачи реализации программы профилактики</w:t>
      </w:r>
      <w:r>
        <w:rPr>
          <w:spacing w:val="-67"/>
        </w:rPr>
        <w:t xml:space="preserve"> </w:t>
      </w:r>
      <w:bookmarkStart w:id="3" w:name="рисков_причинения_вреда"/>
      <w:bookmarkEnd w:id="3"/>
      <w:r>
        <w:t>рисков</w:t>
      </w:r>
      <w:r>
        <w:rPr>
          <w:spacing w:val="-5"/>
        </w:rPr>
        <w:t xml:space="preserve"> </w:t>
      </w:r>
      <w:r>
        <w:t>причинения</w:t>
      </w:r>
      <w:r>
        <w:rPr>
          <w:spacing w:val="-3"/>
        </w:rPr>
        <w:t xml:space="preserve"> </w:t>
      </w:r>
      <w:r>
        <w:t>вреда</w:t>
      </w:r>
    </w:p>
    <w:p w:rsidR="00026343" w:rsidRDefault="00026343">
      <w:pPr>
        <w:pStyle w:val="a3"/>
        <w:ind w:left="0"/>
        <w:jc w:val="left"/>
        <w:rPr>
          <w:sz w:val="26"/>
        </w:rPr>
      </w:pPr>
    </w:p>
    <w:p w:rsidR="00026343" w:rsidRDefault="00DE575F">
      <w:pPr>
        <w:pStyle w:val="a5"/>
        <w:numPr>
          <w:ilvl w:val="1"/>
          <w:numId w:val="6"/>
        </w:numPr>
        <w:tabs>
          <w:tab w:val="left" w:pos="1371"/>
        </w:tabs>
        <w:spacing w:before="1" w:line="322" w:lineRule="exact"/>
        <w:ind w:right="0"/>
        <w:rPr>
          <w:sz w:val="28"/>
        </w:rPr>
      </w:pPr>
      <w:r>
        <w:rPr>
          <w:sz w:val="28"/>
        </w:rPr>
        <w:t>Целями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:rsidR="00026343" w:rsidRDefault="00DE575F">
      <w:pPr>
        <w:pStyle w:val="a5"/>
        <w:numPr>
          <w:ilvl w:val="0"/>
          <w:numId w:val="5"/>
        </w:numPr>
        <w:tabs>
          <w:tab w:val="left" w:pos="1342"/>
        </w:tabs>
        <w:ind w:firstLine="557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45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45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44"/>
          <w:sz w:val="28"/>
        </w:rPr>
        <w:t xml:space="preserve"> </w:t>
      </w:r>
      <w:r>
        <w:rPr>
          <w:sz w:val="28"/>
        </w:rPr>
        <w:t>а</w:t>
      </w:r>
      <w:r>
        <w:rPr>
          <w:spacing w:val="44"/>
          <w:sz w:val="28"/>
        </w:rPr>
        <w:t xml:space="preserve"> </w:t>
      </w:r>
      <w:r>
        <w:rPr>
          <w:sz w:val="28"/>
        </w:rPr>
        <w:t>также</w:t>
      </w:r>
      <w:r>
        <w:rPr>
          <w:spacing w:val="44"/>
          <w:sz w:val="28"/>
        </w:rPr>
        <w:t xml:space="preserve"> </w:t>
      </w:r>
      <w:r>
        <w:rPr>
          <w:sz w:val="28"/>
        </w:rPr>
        <w:t>минимизация</w:t>
      </w:r>
      <w:r>
        <w:rPr>
          <w:spacing w:val="45"/>
          <w:sz w:val="28"/>
        </w:rPr>
        <w:t xml:space="preserve"> </w:t>
      </w:r>
      <w:r>
        <w:rPr>
          <w:sz w:val="28"/>
        </w:rPr>
        <w:t>риска</w:t>
      </w:r>
      <w:r>
        <w:rPr>
          <w:spacing w:val="44"/>
          <w:sz w:val="28"/>
        </w:rPr>
        <w:t xml:space="preserve"> </w:t>
      </w:r>
      <w:r>
        <w:rPr>
          <w:sz w:val="28"/>
        </w:rPr>
        <w:t>причинения</w:t>
      </w:r>
    </w:p>
    <w:p w:rsidR="00026343" w:rsidRDefault="00026343">
      <w:pPr>
        <w:jc w:val="both"/>
        <w:rPr>
          <w:sz w:val="28"/>
        </w:rPr>
        <w:sectPr w:rsidR="00026343">
          <w:headerReference w:type="default" r:id="rId7"/>
          <w:pgSz w:w="11910" w:h="16840"/>
          <w:pgMar w:top="1040" w:right="720" w:bottom="280" w:left="1380" w:header="713" w:footer="0" w:gutter="0"/>
          <w:pgNumType w:start="2"/>
          <w:cols w:space="720"/>
        </w:sectPr>
      </w:pPr>
    </w:p>
    <w:p w:rsidR="00026343" w:rsidRDefault="00026343">
      <w:pPr>
        <w:pStyle w:val="a3"/>
        <w:spacing w:before="2"/>
        <w:ind w:left="0"/>
        <w:jc w:val="left"/>
        <w:rPr>
          <w:sz w:val="9"/>
        </w:rPr>
      </w:pPr>
    </w:p>
    <w:p w:rsidR="00026343" w:rsidRDefault="00DE575F">
      <w:pPr>
        <w:pStyle w:val="a3"/>
        <w:spacing w:before="89"/>
        <w:ind w:right="125"/>
      </w:pP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вызванного</w:t>
      </w:r>
      <w:r>
        <w:rPr>
          <w:spacing w:val="1"/>
        </w:rPr>
        <w:t xml:space="preserve"> </w:t>
      </w:r>
      <w:r>
        <w:t>возможными</w:t>
      </w:r>
      <w:r>
        <w:rPr>
          <w:spacing w:val="-67"/>
        </w:rPr>
        <w:t xml:space="preserve"> </w:t>
      </w:r>
      <w:r>
        <w:t>нарушениями обязательных требований (снижение потенциальной выгоды от</w:t>
      </w:r>
      <w:r>
        <w:rPr>
          <w:spacing w:val="-67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нарушений).</w:t>
      </w:r>
    </w:p>
    <w:p w:rsidR="00026343" w:rsidRDefault="00DE575F">
      <w:pPr>
        <w:pStyle w:val="a5"/>
        <w:numPr>
          <w:ilvl w:val="0"/>
          <w:numId w:val="5"/>
        </w:numPr>
        <w:tabs>
          <w:tab w:val="left" w:pos="1357"/>
        </w:tabs>
        <w:spacing w:line="242" w:lineRule="auto"/>
        <w:ind w:right="126" w:firstLine="557"/>
        <w:jc w:val="both"/>
        <w:rPr>
          <w:sz w:val="28"/>
        </w:rPr>
      </w:pP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026343" w:rsidRDefault="00DE575F">
      <w:pPr>
        <w:pStyle w:val="a5"/>
        <w:numPr>
          <w:ilvl w:val="0"/>
          <w:numId w:val="5"/>
        </w:numPr>
        <w:tabs>
          <w:tab w:val="left" w:pos="1386"/>
        </w:tabs>
        <w:ind w:firstLine="557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 способах их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соблюдения.</w:t>
      </w:r>
    </w:p>
    <w:p w:rsidR="00026343" w:rsidRDefault="00DE575F">
      <w:pPr>
        <w:pStyle w:val="a5"/>
        <w:numPr>
          <w:ilvl w:val="1"/>
          <w:numId w:val="6"/>
        </w:numPr>
        <w:tabs>
          <w:tab w:val="left" w:pos="1371"/>
        </w:tabs>
        <w:spacing w:line="320" w:lineRule="exact"/>
        <w:ind w:right="0"/>
        <w:rPr>
          <w:sz w:val="28"/>
        </w:rPr>
      </w:pPr>
      <w:r>
        <w:rPr>
          <w:sz w:val="28"/>
        </w:rPr>
        <w:t>Задачами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026343" w:rsidRDefault="00DE575F">
      <w:pPr>
        <w:pStyle w:val="a5"/>
        <w:numPr>
          <w:ilvl w:val="0"/>
          <w:numId w:val="4"/>
        </w:numPr>
        <w:tabs>
          <w:tab w:val="left" w:pos="1278"/>
        </w:tabs>
        <w:spacing w:line="242" w:lineRule="auto"/>
        <w:ind w:right="127" w:firstLine="55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026343" w:rsidRDefault="00DE575F">
      <w:pPr>
        <w:pStyle w:val="a5"/>
        <w:numPr>
          <w:ilvl w:val="0"/>
          <w:numId w:val="4"/>
        </w:numPr>
        <w:tabs>
          <w:tab w:val="left" w:pos="1450"/>
        </w:tabs>
        <w:ind w:right="126" w:firstLine="557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026343" w:rsidRDefault="00DE575F">
      <w:pPr>
        <w:pStyle w:val="a5"/>
        <w:numPr>
          <w:ilvl w:val="0"/>
          <w:numId w:val="4"/>
        </w:numPr>
        <w:tabs>
          <w:tab w:val="left" w:pos="1347"/>
        </w:tabs>
        <w:ind w:firstLine="557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71"/>
          <w:sz w:val="28"/>
        </w:rPr>
        <w:t xml:space="preserve"> </w:t>
      </w:r>
      <w:r>
        <w:rPr>
          <w:sz w:val="28"/>
        </w:rPr>
        <w:t>недопущения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026343" w:rsidRDefault="00026343">
      <w:pPr>
        <w:pStyle w:val="a3"/>
        <w:spacing w:before="11"/>
        <w:ind w:left="0"/>
        <w:jc w:val="left"/>
        <w:rPr>
          <w:sz w:val="26"/>
        </w:rPr>
      </w:pPr>
    </w:p>
    <w:p w:rsidR="00026343" w:rsidRDefault="00DE575F">
      <w:pPr>
        <w:pStyle w:val="a3"/>
        <w:ind w:left="3098" w:right="945" w:hanging="1325"/>
        <w:jc w:val="left"/>
      </w:pPr>
      <w:bookmarkStart w:id="4" w:name="Раздел_4._Перечень_профилактических_меро"/>
      <w:bookmarkEnd w:id="4"/>
      <w:r>
        <w:t>Раздел 4. Перечень профилактических мероприятий, сроки</w:t>
      </w:r>
      <w:r>
        <w:rPr>
          <w:spacing w:val="-67"/>
        </w:rPr>
        <w:t xml:space="preserve"> </w:t>
      </w:r>
      <w:r>
        <w:t>(периодичность)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проведения</w:t>
      </w:r>
    </w:p>
    <w:p w:rsidR="00026343" w:rsidRDefault="00026343">
      <w:pPr>
        <w:pStyle w:val="a3"/>
        <w:spacing w:before="1"/>
        <w:ind w:left="0"/>
        <w:jc w:val="left"/>
        <w:rPr>
          <w:sz w:val="26"/>
        </w:rPr>
      </w:pPr>
    </w:p>
    <w:p w:rsidR="00026343" w:rsidRDefault="00DE575F">
      <w:pPr>
        <w:pStyle w:val="a5"/>
        <w:numPr>
          <w:ilvl w:val="1"/>
          <w:numId w:val="3"/>
        </w:numPr>
        <w:tabs>
          <w:tab w:val="left" w:pos="1534"/>
        </w:tabs>
        <w:ind w:right="124"/>
        <w:rPr>
          <w:sz w:val="28"/>
        </w:rPr>
      </w:pP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 на достижение целей и решение основных задач программы.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Профилактические мероприятия планируются и осуществляются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принципов: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488"/>
        </w:tabs>
        <w:ind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об обязательных требованиях в простой исчерпывающей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вышеуказанных требований);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582"/>
        </w:tabs>
        <w:ind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488"/>
        </w:tabs>
        <w:ind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строгая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419"/>
        </w:tabs>
        <w:ind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максимально-возможного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447"/>
        </w:tabs>
        <w:ind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релевантности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(специфика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оптимальный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коммуникации);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529"/>
        </w:tabs>
        <w:ind w:right="126"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программы;</w:t>
      </w:r>
    </w:p>
    <w:p w:rsidR="00026343" w:rsidRDefault="00DE575F">
      <w:pPr>
        <w:pStyle w:val="a5"/>
        <w:numPr>
          <w:ilvl w:val="2"/>
          <w:numId w:val="3"/>
        </w:numPr>
        <w:tabs>
          <w:tab w:val="left" w:pos="1407"/>
        </w:tabs>
        <w:ind w:right="126" w:firstLine="70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безусловной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профилактических мероприятий.</w:t>
      </w:r>
    </w:p>
    <w:p w:rsidR="00026343" w:rsidRDefault="00026343">
      <w:pPr>
        <w:jc w:val="both"/>
        <w:rPr>
          <w:sz w:val="28"/>
        </w:rPr>
        <w:sectPr w:rsidR="00026343">
          <w:pgSz w:w="11910" w:h="16840"/>
          <w:pgMar w:top="1040" w:right="720" w:bottom="280" w:left="1380" w:header="713" w:footer="0" w:gutter="0"/>
          <w:cols w:space="720"/>
        </w:sectPr>
      </w:pPr>
    </w:p>
    <w:p w:rsidR="00026343" w:rsidRDefault="00026343">
      <w:pPr>
        <w:pStyle w:val="a3"/>
        <w:spacing w:before="2"/>
        <w:ind w:left="0"/>
        <w:jc w:val="left"/>
        <w:rPr>
          <w:sz w:val="9"/>
        </w:rPr>
      </w:pPr>
    </w:p>
    <w:p w:rsidR="00026343" w:rsidRDefault="00DE575F">
      <w:pPr>
        <w:pStyle w:val="a5"/>
        <w:numPr>
          <w:ilvl w:val="1"/>
          <w:numId w:val="3"/>
        </w:numPr>
        <w:tabs>
          <w:tab w:val="left" w:pos="1555"/>
          <w:tab w:val="left" w:pos="1556"/>
        </w:tabs>
        <w:spacing w:before="89"/>
        <w:ind w:right="127"/>
        <w:rPr>
          <w:sz w:val="28"/>
        </w:rPr>
      </w:pPr>
      <w:r>
        <w:rPr>
          <w:sz w:val="28"/>
        </w:rPr>
        <w:t>Перечень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54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56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2022</w:t>
      </w:r>
      <w:r>
        <w:rPr>
          <w:spacing w:val="56"/>
          <w:sz w:val="28"/>
        </w:rPr>
        <w:t xml:space="preserve"> </w:t>
      </w:r>
      <w:r>
        <w:rPr>
          <w:sz w:val="28"/>
        </w:rPr>
        <w:t>год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1"/>
          <w:sz w:val="28"/>
        </w:rPr>
        <w:t xml:space="preserve"> </w:t>
      </w:r>
      <w:r>
        <w:rPr>
          <w:sz w:val="28"/>
        </w:rPr>
        <w:t>№ 1 к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программе.</w:t>
      </w:r>
    </w:p>
    <w:p w:rsidR="00026343" w:rsidRDefault="00026343">
      <w:pPr>
        <w:pStyle w:val="a3"/>
        <w:spacing w:before="10"/>
        <w:ind w:left="0"/>
        <w:jc w:val="left"/>
        <w:rPr>
          <w:sz w:val="27"/>
        </w:rPr>
      </w:pPr>
    </w:p>
    <w:p w:rsidR="00026343" w:rsidRDefault="00DE575F">
      <w:pPr>
        <w:pStyle w:val="a3"/>
        <w:ind w:left="0" w:right="12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:rsidR="00026343" w:rsidRDefault="00026343">
      <w:pPr>
        <w:pStyle w:val="a3"/>
        <w:ind w:left="0"/>
        <w:jc w:val="left"/>
        <w:rPr>
          <w:sz w:val="20"/>
        </w:rPr>
      </w:pPr>
    </w:p>
    <w:p w:rsidR="00026343" w:rsidRDefault="00026343">
      <w:pPr>
        <w:pStyle w:val="a3"/>
        <w:spacing w:before="6"/>
        <w:ind w:left="0"/>
        <w:jc w:val="left"/>
        <w:rPr>
          <w:sz w:val="22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745"/>
        <w:gridCol w:w="1776"/>
        <w:gridCol w:w="2268"/>
      </w:tblGrid>
      <w:tr w:rsidR="00026343">
        <w:trPr>
          <w:trHeight w:val="755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5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5"/>
              <w:ind w:left="698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5"/>
              <w:ind w:left="295" w:right="66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5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  <w:tr w:rsidR="00026343">
        <w:trPr>
          <w:trHeight w:val="755"/>
        </w:trPr>
        <w:tc>
          <w:tcPr>
            <w:tcW w:w="499" w:type="dxa"/>
            <w:vMerge w:val="restart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5"/>
              <w:ind w:left="62" w:right="32"/>
              <w:rPr>
                <w:sz w:val="24"/>
              </w:rPr>
            </w:pPr>
            <w:r>
              <w:rPr>
                <w:sz w:val="24"/>
              </w:rPr>
              <w:t>Размещение на официальном интернет-сайте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актуальной информации:</w:t>
            </w:r>
          </w:p>
        </w:tc>
        <w:tc>
          <w:tcPr>
            <w:tcW w:w="1776" w:type="dxa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5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1646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tabs>
                <w:tab w:val="left" w:pos="3131"/>
              </w:tabs>
              <w:spacing w:before="97"/>
              <w:ind w:left="62" w:right="47"/>
              <w:jc w:val="both"/>
              <w:rPr>
                <w:sz w:val="24"/>
              </w:rPr>
            </w:pPr>
            <w:r>
              <w:rPr>
                <w:sz w:val="24"/>
              </w:rPr>
              <w:t>тексты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осуществление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2" w:right="45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</w:tr>
      <w:tr w:rsidR="00026343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5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нормативные правовые акты, регулирующие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осуществление муниципального контроля,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tabs>
                <w:tab w:val="left" w:pos="1230"/>
              </w:tabs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мере</w:t>
            </w:r>
          </w:p>
          <w:p w:rsidR="00026343" w:rsidRDefault="00DE575F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5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361F8C">
            <w:pPr>
              <w:pStyle w:val="TableParagraph"/>
              <w:spacing w:before="97"/>
              <w:ind w:left="62" w:right="47"/>
              <w:jc w:val="both"/>
              <w:rPr>
                <w:sz w:val="24"/>
              </w:rPr>
            </w:pPr>
            <w:hyperlink r:id="rId8">
              <w:r w:rsidR="00DE575F">
                <w:rPr>
                  <w:sz w:val="24"/>
                </w:rPr>
                <w:t>перечень</w:t>
              </w:r>
            </w:hyperlink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нормативных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правовых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актов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с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указанием структурных единиц этих актов,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содержащих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обязательные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требования,</w:t>
            </w:r>
            <w:r w:rsidR="00DE575F">
              <w:rPr>
                <w:spacing w:val="-57"/>
                <w:sz w:val="24"/>
              </w:rPr>
              <w:t xml:space="preserve"> </w:t>
            </w:r>
            <w:r w:rsidR="00DE575F">
              <w:rPr>
                <w:sz w:val="24"/>
              </w:rPr>
              <w:t>оценка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соблюдения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которых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является</w:t>
            </w:r>
            <w:r w:rsidR="00DE575F">
              <w:rPr>
                <w:spacing w:val="-57"/>
                <w:sz w:val="24"/>
              </w:rPr>
              <w:t xml:space="preserve"> </w:t>
            </w:r>
            <w:r w:rsidR="00DE575F">
              <w:rPr>
                <w:sz w:val="24"/>
              </w:rPr>
              <w:t>предметом контроля, а также информацию о</w:t>
            </w:r>
            <w:r w:rsidR="00DE575F">
              <w:rPr>
                <w:spacing w:val="-57"/>
                <w:sz w:val="24"/>
              </w:rPr>
              <w:t xml:space="preserve"> </w:t>
            </w:r>
            <w:r w:rsidR="00DE575F">
              <w:rPr>
                <w:sz w:val="24"/>
              </w:rPr>
              <w:t>мерах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ответственности,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применяемых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при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нарушении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обязательных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требований,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с</w:t>
            </w:r>
            <w:r w:rsidR="00DE575F">
              <w:rPr>
                <w:spacing w:val="1"/>
                <w:sz w:val="24"/>
              </w:rPr>
              <w:t xml:space="preserve"> </w:t>
            </w:r>
            <w:r w:rsidR="00DE575F">
              <w:rPr>
                <w:sz w:val="24"/>
              </w:rPr>
              <w:t>текстами в</w:t>
            </w:r>
            <w:r w:rsidR="00DE575F">
              <w:rPr>
                <w:spacing w:val="-1"/>
                <w:sz w:val="24"/>
              </w:rPr>
              <w:t xml:space="preserve"> </w:t>
            </w:r>
            <w:r w:rsidR="00DE575F">
              <w:rPr>
                <w:sz w:val="24"/>
              </w:rPr>
              <w:t>действующей редакции;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2" w:right="45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7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47"/>
              <w:jc w:val="both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отнесения объектов контроля к категориям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tabs>
                <w:tab w:val="left" w:pos="542"/>
                <w:tab w:val="left" w:pos="1230"/>
                <w:tab w:val="left" w:pos="1593"/>
              </w:tabs>
              <w:spacing w:before="97"/>
              <w:ind w:left="62" w:right="5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  <w:t>позднее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7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598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61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формирования ежегодного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 (надзорных) мероприятий,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tabs>
                <w:tab w:val="left" w:pos="1230"/>
              </w:tabs>
              <w:spacing w:before="97"/>
              <w:ind w:left="62" w:right="5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7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026343" w:rsidRDefault="00026343">
      <w:pPr>
        <w:rPr>
          <w:sz w:val="24"/>
        </w:rPr>
        <w:sectPr w:rsidR="00026343">
          <w:pgSz w:w="11910" w:h="16840"/>
          <w:pgMar w:top="1040" w:right="720" w:bottom="280" w:left="1380" w:header="713" w:footer="0" w:gutter="0"/>
          <w:cols w:space="720"/>
        </w:sectPr>
      </w:pPr>
    </w:p>
    <w:p w:rsidR="00026343" w:rsidRDefault="00026343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745"/>
        <w:gridCol w:w="1776"/>
        <w:gridCol w:w="2268"/>
      </w:tblGrid>
      <w:tr w:rsidR="00026343">
        <w:trPr>
          <w:trHeight w:val="755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7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98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295" w:right="66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  <w:tr w:rsidR="00026343">
        <w:trPr>
          <w:trHeight w:val="2421"/>
        </w:trPr>
        <w:tc>
          <w:tcPr>
            <w:tcW w:w="499" w:type="dxa"/>
            <w:vMerge w:val="restart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127"/>
              <w:rPr>
                <w:sz w:val="24"/>
              </w:rPr>
            </w:pPr>
            <w:r>
              <w:rPr>
                <w:sz w:val="24"/>
              </w:rPr>
              <w:t>исчерпывающий перечень сведений,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могут запрашиваться контрольным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(надзорным) органом у контролируемого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76" w:right="64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7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5"/>
              <w:ind w:left="62" w:right="596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 по вопросам соблюдения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5"/>
              <w:ind w:left="76" w:right="64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5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8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5"/>
              <w:ind w:left="62" w:right="71"/>
              <w:rPr>
                <w:sz w:val="24"/>
              </w:rPr>
            </w:pPr>
            <w:r>
              <w:rPr>
                <w:sz w:val="24"/>
              </w:rPr>
              <w:t>сведения о порядке досудебного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обжалования решений контрольного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(надзорного) органа, действий (бездействия)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лиц;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5"/>
              <w:ind w:left="76" w:right="64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5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142"/>
              <w:rPr>
                <w:sz w:val="24"/>
              </w:rPr>
            </w:pPr>
            <w:r>
              <w:rPr>
                <w:sz w:val="24"/>
              </w:rPr>
              <w:t>доклады, содержащие 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 правоприменительной практики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(надзорного)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органа;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222" w:right="213" w:firstLine="2"/>
              <w:jc w:val="center"/>
              <w:rPr>
                <w:sz w:val="24"/>
              </w:rPr>
            </w:pPr>
            <w:r>
              <w:rPr>
                <w:sz w:val="24"/>
              </w:rPr>
              <w:t>в срок до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</w:p>
          <w:p w:rsidR="00026343" w:rsidRDefault="00DE575F">
            <w:pPr>
              <w:pStyle w:val="TableParagraph"/>
              <w:ind w:left="115" w:right="104" w:hanging="1"/>
              <w:jc w:val="center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ю, не реже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 раза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7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3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858"/>
              <w:rPr>
                <w:sz w:val="24"/>
              </w:rPr>
            </w:pPr>
            <w:r>
              <w:rPr>
                <w:sz w:val="24"/>
              </w:rPr>
              <w:t>ежегодный доклад о муниципальном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контроле;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222" w:right="213" w:firstLine="105"/>
              <w:jc w:val="both"/>
              <w:rPr>
                <w:sz w:val="24"/>
              </w:rPr>
            </w:pPr>
            <w:r>
              <w:rPr>
                <w:sz w:val="24"/>
              </w:rPr>
              <w:t>в срок до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 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доклада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026343" w:rsidRDefault="00DE575F">
            <w:pPr>
              <w:pStyle w:val="TableParagraph"/>
              <w:ind w:left="623" w:right="312" w:hanging="300"/>
              <w:jc w:val="both"/>
              <w:rPr>
                <w:sz w:val="24"/>
              </w:rPr>
            </w:pPr>
            <w:r>
              <w:rPr>
                <w:sz w:val="24"/>
              </w:rPr>
              <w:t>марта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tabs>
                <w:tab w:val="left" w:pos="1470"/>
              </w:tabs>
              <w:spacing w:before="97"/>
              <w:ind w:left="62" w:right="48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026343" w:rsidRDefault="00026343">
      <w:pPr>
        <w:rPr>
          <w:sz w:val="24"/>
        </w:rPr>
        <w:sectPr w:rsidR="00026343">
          <w:pgSz w:w="11910" w:h="16840"/>
          <w:pgMar w:top="1040" w:right="720" w:bottom="280" w:left="1380" w:header="713" w:footer="0" w:gutter="0"/>
          <w:cols w:space="720"/>
        </w:sectPr>
      </w:pPr>
    </w:p>
    <w:p w:rsidR="00026343" w:rsidRDefault="00026343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745"/>
        <w:gridCol w:w="1776"/>
        <w:gridCol w:w="2268"/>
      </w:tblGrid>
      <w:tr w:rsidR="00026343">
        <w:trPr>
          <w:trHeight w:val="755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7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right="684"/>
              <w:jc w:val="right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295" w:right="66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  <w:tr w:rsidR="00026343">
        <w:trPr>
          <w:trHeight w:val="2411"/>
        </w:trPr>
        <w:tc>
          <w:tcPr>
            <w:tcW w:w="499" w:type="dxa"/>
            <w:vMerge w:val="restart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tabs>
                <w:tab w:val="left" w:pos="1658"/>
                <w:tab w:val="left" w:pos="3321"/>
              </w:tabs>
              <w:spacing w:before="97"/>
              <w:ind w:left="62" w:right="47"/>
              <w:rPr>
                <w:sz w:val="24"/>
              </w:rPr>
            </w:pPr>
            <w:r>
              <w:rPr>
                <w:sz w:val="24"/>
              </w:rPr>
              <w:t>письменные</w:t>
            </w:r>
            <w:r>
              <w:rPr>
                <w:sz w:val="24"/>
              </w:rPr>
              <w:tab/>
              <w:t>разъяснения,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подписанные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6" w:right="56" w:hanging="1"/>
              <w:jc w:val="center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консультирован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однотипным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3515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right="696"/>
              <w:jc w:val="right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3" w:right="5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026343" w:rsidRDefault="00DE575F">
            <w:pPr>
              <w:pStyle w:val="TableParagraph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026343" w:rsidRDefault="00DE575F">
            <w:pPr>
              <w:pStyle w:val="TableParagraph"/>
              <w:ind w:left="81" w:right="69" w:hanging="1"/>
              <w:jc w:val="center"/>
              <w:rPr>
                <w:sz w:val="24"/>
              </w:rPr>
            </w:pPr>
            <w:r>
              <w:rPr>
                <w:sz w:val="24"/>
              </w:rPr>
              <w:t>(проект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обсуждения);</w:t>
            </w:r>
          </w:p>
          <w:p w:rsidR="00026343" w:rsidRDefault="00DE575F">
            <w:pPr>
              <w:pStyle w:val="TableParagraph"/>
              <w:ind w:left="114" w:right="104" w:hanging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Программы)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3239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Ежегодные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98" w:right="91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 дня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 15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предшествующ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году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плана)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1"/>
        </w:trPr>
        <w:tc>
          <w:tcPr>
            <w:tcW w:w="499" w:type="dxa"/>
            <w:vMerge w:val="restart"/>
          </w:tcPr>
          <w:p w:rsidR="00026343" w:rsidRDefault="00DE575F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посредством:</w:t>
            </w:r>
          </w:p>
        </w:tc>
        <w:tc>
          <w:tcPr>
            <w:tcW w:w="1776" w:type="dxa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745" w:type="dxa"/>
          </w:tcPr>
          <w:p w:rsidR="00026343" w:rsidRDefault="00DE575F" w:rsidP="00E47A7D">
            <w:pPr>
              <w:pStyle w:val="TableParagraph"/>
              <w:spacing w:before="97"/>
              <w:ind w:left="62" w:right="53"/>
              <w:rPr>
                <w:sz w:val="24"/>
              </w:rPr>
            </w:pPr>
            <w:r>
              <w:rPr>
                <w:sz w:val="24"/>
              </w:rPr>
              <w:t>публикаций на официальном интернет-сайте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газете</w:t>
            </w:r>
            <w:r>
              <w:rPr>
                <w:spacing w:val="2"/>
                <w:sz w:val="24"/>
              </w:rPr>
              <w:t xml:space="preserve"> </w:t>
            </w:r>
            <w:r w:rsidR="00E47A7D">
              <w:rPr>
                <w:spacing w:val="2"/>
                <w:sz w:val="24"/>
              </w:rPr>
              <w:t>«Вестник Харайгунского МО»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64" w:right="102" w:hanging="536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026343" w:rsidRDefault="00026343">
      <w:pPr>
        <w:jc w:val="center"/>
        <w:rPr>
          <w:sz w:val="24"/>
        </w:rPr>
        <w:sectPr w:rsidR="00026343">
          <w:pgSz w:w="11910" w:h="16840"/>
          <w:pgMar w:top="1040" w:right="720" w:bottom="280" w:left="1380" w:header="713" w:footer="0" w:gutter="0"/>
          <w:cols w:space="720"/>
        </w:sectPr>
      </w:pPr>
    </w:p>
    <w:p w:rsidR="00026343" w:rsidRDefault="00026343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745"/>
        <w:gridCol w:w="1776"/>
        <w:gridCol w:w="2268"/>
      </w:tblGrid>
      <w:tr w:rsidR="00026343">
        <w:trPr>
          <w:trHeight w:val="755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7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98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295" w:right="66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  <w:tr w:rsidR="00026343">
        <w:trPr>
          <w:trHeight w:val="2421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7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47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(надзорным)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осуществления муниципального контроля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компетенции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9" w:right="59" w:hanging="1"/>
              <w:jc w:val="center"/>
              <w:rPr>
                <w:sz w:val="24"/>
              </w:rPr>
            </w:pPr>
            <w:r>
              <w:rPr>
                <w:sz w:val="24"/>
              </w:rPr>
              <w:t>ежегодно,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026343" w:rsidRDefault="00DE575F">
            <w:pPr>
              <w:pStyle w:val="TableParagraph"/>
              <w:ind w:left="63" w:right="56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1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5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tabs>
                <w:tab w:val="left" w:pos="2040"/>
                <w:tab w:val="left" w:pos="4562"/>
              </w:tabs>
              <w:spacing w:before="95"/>
              <w:ind w:left="62" w:right="47"/>
              <w:jc w:val="both"/>
              <w:rPr>
                <w:sz w:val="24"/>
              </w:rPr>
            </w:pPr>
            <w:r>
              <w:rPr>
                <w:sz w:val="24"/>
              </w:rPr>
              <w:t>Объявление</w:t>
            </w:r>
            <w:r>
              <w:rPr>
                <w:sz w:val="24"/>
              </w:rPr>
              <w:tab/>
              <w:t>предостережения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недопустимости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5"/>
              <w:ind w:left="67" w:right="56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вом 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3508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5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tabs>
                <w:tab w:val="left" w:pos="2666"/>
              </w:tabs>
              <w:spacing w:before="95"/>
              <w:ind w:left="62" w:right="47"/>
              <w:jc w:val="both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видео-конференц-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профилактического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(надзорного)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мероприятия)</w:t>
            </w:r>
          </w:p>
          <w:p w:rsidR="00026343" w:rsidRDefault="00DE575F">
            <w:pPr>
              <w:pStyle w:val="TableParagraph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5"/>
              <w:ind w:left="67" w:right="55"/>
              <w:jc w:val="center"/>
              <w:rPr>
                <w:sz w:val="24"/>
              </w:rPr>
            </w:pPr>
            <w:r>
              <w:rPr>
                <w:sz w:val="24"/>
              </w:rPr>
              <w:t>По обращениям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</w:p>
          <w:p w:rsidR="00026343" w:rsidRDefault="00DE575F">
            <w:pPr>
              <w:pStyle w:val="TableParagraph"/>
              <w:ind w:left="117" w:right="108"/>
              <w:jc w:val="center"/>
              <w:rPr>
                <w:sz w:val="24"/>
              </w:rPr>
            </w:pPr>
            <w:r>
              <w:rPr>
                <w:sz w:val="24"/>
              </w:rPr>
              <w:t>, поступившим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течении 2022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411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7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tabs>
                <w:tab w:val="left" w:pos="2445"/>
                <w:tab w:val="left" w:pos="3280"/>
                <w:tab w:val="left" w:pos="4572"/>
              </w:tabs>
              <w:spacing w:before="97"/>
              <w:ind w:left="62" w:right="47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обязательных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визитов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приступающих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определенной сфере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6" w:right="57" w:firstLine="2"/>
              <w:jc w:val="center"/>
              <w:rPr>
                <w:sz w:val="24"/>
              </w:rPr>
            </w:pPr>
            <w:r>
              <w:rPr>
                <w:sz w:val="24"/>
              </w:rPr>
              <w:t>не реже чем 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 в год (I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IV квартал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026343">
        <w:trPr>
          <w:trHeight w:val="2687"/>
        </w:trPr>
        <w:tc>
          <w:tcPr>
            <w:tcW w:w="499" w:type="dxa"/>
          </w:tcPr>
          <w:p w:rsidR="00026343" w:rsidRDefault="00DE575F">
            <w:pPr>
              <w:pStyle w:val="TableParagraph"/>
              <w:spacing w:before="97"/>
              <w:ind w:left="140" w:right="12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745" w:type="dxa"/>
          </w:tcPr>
          <w:p w:rsidR="00026343" w:rsidRDefault="00DE575F">
            <w:pPr>
              <w:pStyle w:val="TableParagraph"/>
              <w:spacing w:before="97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(ущерба) охраняемым законом ценностям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контролю 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776" w:type="dxa"/>
          </w:tcPr>
          <w:p w:rsidR="00026343" w:rsidRDefault="00DE575F">
            <w:pPr>
              <w:pStyle w:val="TableParagraph"/>
              <w:spacing w:before="97"/>
              <w:ind w:left="63" w:right="56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026343" w:rsidRDefault="00DE575F">
            <w:pPr>
              <w:pStyle w:val="TableParagraph"/>
              <w:ind w:left="119" w:right="108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(разработка);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026343" w:rsidRDefault="00DE575F">
            <w:pPr>
              <w:pStyle w:val="TableParagraph"/>
              <w:ind w:left="64" w:right="55"/>
              <w:jc w:val="center"/>
              <w:rPr>
                <w:sz w:val="24"/>
              </w:rPr>
            </w:pPr>
            <w:r>
              <w:rPr>
                <w:sz w:val="24"/>
              </w:rPr>
              <w:t>20 декабря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(утверждение)</w:t>
            </w:r>
          </w:p>
        </w:tc>
        <w:tc>
          <w:tcPr>
            <w:tcW w:w="2268" w:type="dxa"/>
          </w:tcPr>
          <w:p w:rsidR="00026343" w:rsidRDefault="00DE575F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026343" w:rsidRDefault="00026343">
      <w:pPr>
        <w:jc w:val="center"/>
        <w:rPr>
          <w:sz w:val="24"/>
        </w:rPr>
        <w:sectPr w:rsidR="00026343">
          <w:pgSz w:w="11910" w:h="16840"/>
          <w:pgMar w:top="1040" w:right="720" w:bottom="280" w:left="1380" w:header="713" w:footer="0" w:gutter="0"/>
          <w:cols w:space="720"/>
        </w:sectPr>
      </w:pPr>
    </w:p>
    <w:p w:rsidR="00026343" w:rsidRDefault="00026343">
      <w:pPr>
        <w:pStyle w:val="a3"/>
        <w:ind w:left="0"/>
        <w:jc w:val="left"/>
        <w:rPr>
          <w:sz w:val="20"/>
        </w:rPr>
      </w:pPr>
    </w:p>
    <w:p w:rsidR="00026343" w:rsidRDefault="00026343">
      <w:pPr>
        <w:pStyle w:val="a3"/>
        <w:spacing w:before="1"/>
        <w:ind w:left="0"/>
        <w:jc w:val="left"/>
        <w:rPr>
          <w:sz w:val="17"/>
        </w:rPr>
      </w:pPr>
    </w:p>
    <w:p w:rsidR="00026343" w:rsidRPr="00DE575F" w:rsidRDefault="00DE575F">
      <w:pPr>
        <w:pStyle w:val="a3"/>
        <w:spacing w:before="89"/>
        <w:ind w:left="2575" w:right="666" w:hanging="1707"/>
        <w:jc w:val="left"/>
      </w:pPr>
      <w:r w:rsidRPr="00DE575F">
        <w:t>Раздел 5. Показатели результативности и эффективности программы профилактики рисков причинения вреда</w:t>
      </w:r>
    </w:p>
    <w:p w:rsidR="00026343" w:rsidRPr="00DE575F" w:rsidRDefault="00026343">
      <w:pPr>
        <w:pStyle w:val="a3"/>
        <w:spacing w:before="5"/>
        <w:ind w:left="0"/>
        <w:jc w:val="left"/>
      </w:pPr>
    </w:p>
    <w:p w:rsidR="00026343" w:rsidRPr="00DE575F" w:rsidRDefault="00DE575F">
      <w:pPr>
        <w:pStyle w:val="a3"/>
        <w:spacing w:before="89"/>
        <w:ind w:right="126" w:firstLine="708"/>
      </w:pPr>
      <w:r w:rsidRPr="00DE575F">
        <w:t>5.1. Отдельное финансирование на проведение контрольных мероприятий и реализации настоящей программы не предусмотрено.</w:t>
      </w:r>
    </w:p>
    <w:p w:rsidR="00026343" w:rsidRPr="00DE575F" w:rsidRDefault="00DE575F">
      <w:pPr>
        <w:pStyle w:val="a3"/>
        <w:ind w:right="124" w:firstLine="708"/>
      </w:pPr>
      <w:r w:rsidRPr="00DE575F">
        <w:t>Перечень уполномоченных лиц, ответственных за организацию и проведение профилактических мероприятий программы, установлен в таблице № 2.</w:t>
      </w:r>
    </w:p>
    <w:p w:rsidR="00026343" w:rsidRDefault="00DE575F">
      <w:pPr>
        <w:pStyle w:val="a3"/>
        <w:ind w:right="125" w:firstLine="708"/>
      </w:pPr>
      <w:r w:rsidRPr="00DE575F">
        <w:t xml:space="preserve">Текущее управление и контроль за ходом реализации программы осуществляет </w:t>
      </w:r>
      <w:r w:rsidR="00AB6D96">
        <w:t xml:space="preserve">глава </w:t>
      </w:r>
      <w:r w:rsidR="00E47A7D" w:rsidRPr="002D01F1">
        <w:rPr>
          <w:spacing w:val="-1"/>
        </w:rPr>
        <w:t>Харайгунского муниципального образования</w:t>
      </w:r>
      <w:r w:rsidRPr="00DE575F">
        <w:t>.</w:t>
      </w:r>
    </w:p>
    <w:p w:rsidR="00026343" w:rsidRDefault="00DE575F">
      <w:pPr>
        <w:pStyle w:val="a3"/>
        <w:ind w:right="129" w:firstLine="708"/>
      </w:pPr>
      <w:r>
        <w:t>Мониторинг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регулярной</w:t>
      </w:r>
      <w:r>
        <w:rPr>
          <w:spacing w:val="1"/>
        </w:rPr>
        <w:t xml:space="preserve"> </w:t>
      </w:r>
      <w:r>
        <w:t>основе.</w:t>
      </w:r>
    </w:p>
    <w:p w:rsidR="00026343" w:rsidRDefault="00DE575F">
      <w:pPr>
        <w:pStyle w:val="a3"/>
        <w:ind w:right="125" w:firstLine="707"/>
      </w:pPr>
      <w:r>
        <w:t>Результаты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 об осуществлении муниципального контроля и в виде отдельного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5"/>
        </w:rPr>
        <w:t xml:space="preserve"> </w:t>
      </w:r>
      <w:r>
        <w:t>сообщения</w:t>
      </w:r>
      <w:r>
        <w:rPr>
          <w:spacing w:val="-9"/>
        </w:rPr>
        <w:t xml:space="preserve"> </w:t>
      </w:r>
      <w:r>
        <w:t>размещаются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официальном</w:t>
      </w:r>
      <w:r>
        <w:rPr>
          <w:spacing w:val="-5"/>
        </w:rPr>
        <w:t xml:space="preserve"> </w:t>
      </w:r>
      <w:r>
        <w:t>интернет-сайте.</w:t>
      </w:r>
    </w:p>
    <w:p w:rsidR="00026343" w:rsidRDefault="00026343">
      <w:pPr>
        <w:pStyle w:val="a3"/>
        <w:spacing w:before="11"/>
        <w:ind w:left="0"/>
        <w:jc w:val="left"/>
        <w:rPr>
          <w:sz w:val="27"/>
        </w:rPr>
      </w:pPr>
    </w:p>
    <w:p w:rsidR="00026343" w:rsidRDefault="00DE575F">
      <w:pPr>
        <w:pStyle w:val="a3"/>
        <w:ind w:left="0" w:right="12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026343" w:rsidRDefault="00026343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18"/>
        <w:gridCol w:w="2265"/>
        <w:gridCol w:w="1984"/>
        <w:gridCol w:w="2061"/>
      </w:tblGrid>
      <w:tr w:rsidR="00026343">
        <w:trPr>
          <w:trHeight w:val="755"/>
        </w:trPr>
        <w:tc>
          <w:tcPr>
            <w:tcW w:w="720" w:type="dxa"/>
          </w:tcPr>
          <w:p w:rsidR="00026343" w:rsidRDefault="00DE575F">
            <w:pPr>
              <w:pStyle w:val="TableParagraph"/>
              <w:spacing w:before="97"/>
              <w:ind w:left="196" w:right="170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318" w:type="dxa"/>
          </w:tcPr>
          <w:p w:rsidR="00026343" w:rsidRDefault="00DE575F">
            <w:pPr>
              <w:pStyle w:val="TableParagraph"/>
              <w:spacing w:before="97"/>
              <w:ind w:left="866" w:right="864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2265" w:type="dxa"/>
          </w:tcPr>
          <w:p w:rsidR="00026343" w:rsidRDefault="00026343">
            <w:pPr>
              <w:pStyle w:val="TableParagraph"/>
              <w:spacing w:before="4"/>
              <w:rPr>
                <w:sz w:val="20"/>
              </w:rPr>
            </w:pPr>
          </w:p>
          <w:p w:rsidR="00026343" w:rsidRDefault="00DE575F">
            <w:pPr>
              <w:pStyle w:val="TableParagraph"/>
              <w:ind w:left="561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984" w:type="dxa"/>
          </w:tcPr>
          <w:p w:rsidR="00026343" w:rsidRDefault="00026343">
            <w:pPr>
              <w:pStyle w:val="TableParagraph"/>
              <w:spacing w:before="4"/>
              <w:rPr>
                <w:sz w:val="20"/>
              </w:rPr>
            </w:pPr>
          </w:p>
          <w:p w:rsidR="00026343" w:rsidRDefault="00DE575F">
            <w:pPr>
              <w:pStyle w:val="TableParagraph"/>
              <w:ind w:left="521"/>
              <w:rPr>
                <w:sz w:val="24"/>
              </w:rPr>
            </w:pPr>
            <w:r>
              <w:rPr>
                <w:sz w:val="24"/>
              </w:rPr>
              <w:t>Функции</w:t>
            </w:r>
          </w:p>
        </w:tc>
        <w:tc>
          <w:tcPr>
            <w:tcW w:w="2061" w:type="dxa"/>
          </w:tcPr>
          <w:p w:rsidR="00026343" w:rsidRDefault="00026343">
            <w:pPr>
              <w:pStyle w:val="TableParagraph"/>
              <w:spacing w:before="4"/>
              <w:rPr>
                <w:sz w:val="20"/>
              </w:rPr>
            </w:pPr>
          </w:p>
          <w:p w:rsidR="00026343" w:rsidRDefault="00DE575F">
            <w:pPr>
              <w:pStyle w:val="TableParagraph"/>
              <w:ind w:left="161" w:right="147"/>
              <w:jc w:val="center"/>
              <w:rPr>
                <w:sz w:val="24"/>
              </w:rPr>
            </w:pPr>
            <w:r>
              <w:rPr>
                <w:sz w:val="24"/>
              </w:rPr>
              <w:t>Контакты</w:t>
            </w:r>
          </w:p>
        </w:tc>
      </w:tr>
      <w:tr w:rsidR="00026343" w:rsidTr="00E14348">
        <w:trPr>
          <w:trHeight w:val="1687"/>
        </w:trPr>
        <w:tc>
          <w:tcPr>
            <w:tcW w:w="720" w:type="dxa"/>
          </w:tcPr>
          <w:p w:rsidR="00026343" w:rsidRDefault="00026343">
            <w:pPr>
              <w:pStyle w:val="TableParagraph"/>
              <w:rPr>
                <w:sz w:val="26"/>
              </w:rPr>
            </w:pPr>
          </w:p>
          <w:p w:rsidR="00026343" w:rsidRDefault="00026343">
            <w:pPr>
              <w:pStyle w:val="TableParagraph"/>
              <w:rPr>
                <w:sz w:val="26"/>
              </w:rPr>
            </w:pPr>
          </w:p>
          <w:p w:rsidR="00026343" w:rsidRDefault="00026343">
            <w:pPr>
              <w:pStyle w:val="TableParagraph"/>
              <w:rPr>
                <w:sz w:val="26"/>
              </w:rPr>
            </w:pPr>
          </w:p>
          <w:p w:rsidR="00026343" w:rsidRDefault="00026343">
            <w:pPr>
              <w:pStyle w:val="TableParagraph"/>
              <w:spacing w:before="4"/>
              <w:rPr>
                <w:sz w:val="38"/>
              </w:rPr>
            </w:pPr>
          </w:p>
          <w:p w:rsidR="00026343" w:rsidRDefault="00DE575F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18" w:type="dxa"/>
          </w:tcPr>
          <w:p w:rsidR="00026343" w:rsidRDefault="003C6477" w:rsidP="00E47A7D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Железная Мария Сергеевна</w:t>
            </w:r>
          </w:p>
        </w:tc>
        <w:tc>
          <w:tcPr>
            <w:tcW w:w="2265" w:type="dxa"/>
          </w:tcPr>
          <w:p w:rsidR="00026343" w:rsidRDefault="00E47A7D">
            <w:pPr>
              <w:pStyle w:val="TableParagraph"/>
              <w:spacing w:before="97"/>
              <w:ind w:left="79" w:right="69"/>
              <w:jc w:val="center"/>
              <w:rPr>
                <w:sz w:val="24"/>
              </w:rPr>
            </w:pPr>
            <w:r>
              <w:rPr>
                <w:sz w:val="24"/>
              </w:rPr>
              <w:t>Специалист администрации Харайгунского МО</w:t>
            </w:r>
          </w:p>
        </w:tc>
        <w:tc>
          <w:tcPr>
            <w:tcW w:w="1984" w:type="dxa"/>
          </w:tcPr>
          <w:p w:rsidR="00026343" w:rsidRDefault="00DE575F">
            <w:pPr>
              <w:pStyle w:val="TableParagraph"/>
              <w:spacing w:before="188"/>
              <w:ind w:left="152" w:right="140" w:firstLine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026343" w:rsidRDefault="003C6477">
            <w:pPr>
              <w:pStyle w:val="TableParagraph"/>
              <w:ind w:left="161" w:right="152"/>
              <w:jc w:val="center"/>
              <w:rPr>
                <w:sz w:val="24"/>
              </w:rPr>
            </w:pPr>
            <w:r>
              <w:rPr>
                <w:sz w:val="24"/>
              </w:rPr>
              <w:t>89500507140</w:t>
            </w:r>
          </w:p>
        </w:tc>
      </w:tr>
      <w:tr w:rsidR="00026343" w:rsidTr="00E14348">
        <w:trPr>
          <w:trHeight w:val="1541"/>
        </w:trPr>
        <w:tc>
          <w:tcPr>
            <w:tcW w:w="720" w:type="dxa"/>
          </w:tcPr>
          <w:p w:rsidR="00026343" w:rsidRDefault="00026343">
            <w:pPr>
              <w:pStyle w:val="TableParagraph"/>
              <w:rPr>
                <w:sz w:val="26"/>
              </w:rPr>
            </w:pPr>
          </w:p>
          <w:p w:rsidR="00026343" w:rsidRDefault="00026343">
            <w:pPr>
              <w:pStyle w:val="TableParagraph"/>
              <w:spacing w:before="5"/>
            </w:pPr>
          </w:p>
          <w:p w:rsidR="00026343" w:rsidRDefault="00DE575F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18" w:type="dxa"/>
          </w:tcPr>
          <w:p w:rsidR="00026343" w:rsidRDefault="00026343">
            <w:pPr>
              <w:pStyle w:val="TableParagraph"/>
              <w:ind w:left="165" w:right="156" w:firstLine="302"/>
              <w:rPr>
                <w:sz w:val="24"/>
              </w:rPr>
            </w:pPr>
          </w:p>
        </w:tc>
        <w:tc>
          <w:tcPr>
            <w:tcW w:w="2265" w:type="dxa"/>
          </w:tcPr>
          <w:p w:rsidR="00026343" w:rsidRDefault="00026343">
            <w:pPr>
              <w:pStyle w:val="TableParagraph"/>
              <w:spacing w:before="97"/>
              <w:ind w:left="98" w:right="89" w:hanging="3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026343" w:rsidRDefault="00026343">
            <w:pPr>
              <w:pStyle w:val="TableParagraph"/>
              <w:rPr>
                <w:sz w:val="26"/>
              </w:rPr>
            </w:pPr>
          </w:p>
          <w:p w:rsidR="00026343" w:rsidRDefault="00DE575F">
            <w:pPr>
              <w:pStyle w:val="TableParagraph"/>
              <w:ind w:left="236" w:right="222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026343" w:rsidRDefault="00026343">
            <w:pPr>
              <w:pStyle w:val="TableParagraph"/>
              <w:ind w:left="161" w:right="152"/>
              <w:jc w:val="center"/>
              <w:rPr>
                <w:sz w:val="24"/>
              </w:rPr>
            </w:pPr>
          </w:p>
        </w:tc>
      </w:tr>
    </w:tbl>
    <w:p w:rsidR="00026343" w:rsidRDefault="00026343">
      <w:pPr>
        <w:pStyle w:val="a3"/>
        <w:spacing w:before="6"/>
        <w:ind w:left="0"/>
        <w:jc w:val="left"/>
        <w:rPr>
          <w:sz w:val="17"/>
        </w:rPr>
      </w:pPr>
    </w:p>
    <w:p w:rsidR="00026343" w:rsidRDefault="00026343">
      <w:pPr>
        <w:pStyle w:val="a3"/>
        <w:spacing w:before="4"/>
        <w:ind w:left="0"/>
        <w:jc w:val="left"/>
        <w:rPr>
          <w:sz w:val="19"/>
        </w:rPr>
      </w:pPr>
    </w:p>
    <w:p w:rsidR="00026343" w:rsidRPr="0023624B" w:rsidRDefault="00950601" w:rsidP="00950601">
      <w:pPr>
        <w:pStyle w:val="a3"/>
        <w:ind w:right="125" w:firstLine="707"/>
      </w:pPr>
      <w:r>
        <w:t xml:space="preserve">   </w:t>
      </w:r>
      <w:r w:rsidR="00DE575F" w:rsidRPr="00DE575F">
        <w:t>Ожидаемый результат программы - снижение количества выявленных</w:t>
      </w:r>
      <w:r>
        <w:t xml:space="preserve"> нарушений обязательных требований установленных муниципальными правовыми актами при увеличении количества и качества </w:t>
      </w:r>
      <w:r w:rsidR="00DE575F" w:rsidRPr="00DE575F">
        <w:t>проводимых профилактических мероприятий.</w:t>
      </w:r>
    </w:p>
    <w:p w:rsidR="00026343" w:rsidRPr="0023624B" w:rsidRDefault="00361F8C" w:rsidP="00DE575F">
      <w:pPr>
        <w:pStyle w:val="a3"/>
        <w:ind w:right="125" w:firstLine="707"/>
      </w:pPr>
      <w:r>
        <w:pict>
          <v:shape id="_x0000_s2050" style="position:absolute;left:0;text-align:left;margin-left:85.1pt;margin-top:16.45pt;width:467.8pt;height:48.4pt;z-index:-251658752;mso-position-horizontal-relative:page" coordorigin="1702,329" coordsize="9356,968" path="m11057,329r-9355,l1702,650r,324l1702,1296r9355,l11057,974r,-324l11057,329xe" fillcolor="yellow" stroked="f">
            <v:path arrowok="t"/>
            <w10:wrap anchorx="page"/>
          </v:shape>
        </w:pict>
      </w:r>
      <w:r w:rsidR="00DE575F" w:rsidRPr="00DE575F">
        <w:t xml:space="preserve">Методика оценки эффективности профилактических мероприятий </w:t>
      </w:r>
      <w:r w:rsidR="00DE575F" w:rsidRPr="00DE575F">
        <w:rPr>
          <w:shd w:val="clear" w:color="auto" w:fill="FFFFFF" w:themeFill="background1"/>
        </w:rPr>
        <w:t>предназначена способствовать максимальному достижению общественно значимых результатов снижения причиняемого контролируемыми лицами вреда (ущерба) охраняемым законом ценностям при проведении</w:t>
      </w:r>
      <w:r w:rsidR="00DE575F" w:rsidRPr="00DE575F">
        <w:t xml:space="preserve"> профилактических мероприятий.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>Целевые показатели результативности мероприятий программы по муниципальному</w:t>
      </w:r>
      <w:r w:rsidRPr="0023624B">
        <w:t>: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>количество выявленных нарушений обязательных требований;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 xml:space="preserve">количество проведенных профилактических мероприятий (информирование контролируемых лиц и иных заинтересованных лиц по </w:t>
      </w:r>
      <w:r w:rsidRPr="00DE575F">
        <w:lastRenderedPageBreak/>
        <w:t>вопросам соблюдения обязательных требований посредством публикации в средствах массовой информации и на официальном сайте администрации города Черемхово и в сети интернет, консультирования и профилактического визита).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>Показатели эффективности: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>Снижение количества выявленных при проведении контрольно- надзорных мероприятий нарушений обязательных требований.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>Количество</w:t>
      </w:r>
      <w:r w:rsidRPr="00DE575F">
        <w:tab/>
        <w:t>проведенных</w:t>
      </w:r>
      <w:r w:rsidRPr="00DE575F">
        <w:tab/>
        <w:t>профилактических</w:t>
      </w:r>
      <w:r w:rsidRPr="00DE575F">
        <w:tab/>
        <w:t>мероприятий контрольным (надзорным) органом, ед.</w:t>
      </w:r>
    </w:p>
    <w:p w:rsidR="00026343" w:rsidRPr="0023624B" w:rsidRDefault="00DE575F" w:rsidP="00DE575F">
      <w:pPr>
        <w:pStyle w:val="a3"/>
        <w:ind w:right="125" w:firstLine="707"/>
      </w:pPr>
      <w:r w:rsidRPr="00DE575F">
        <w:t>Доля</w:t>
      </w:r>
      <w:r w:rsidRPr="00DE575F">
        <w:tab/>
        <w:t>профилактических</w:t>
      </w:r>
      <w:r w:rsidRPr="00DE575F">
        <w:tab/>
        <w:t>мероприятий</w:t>
      </w:r>
      <w:r w:rsidRPr="00DE575F">
        <w:tab/>
        <w:t>в</w:t>
      </w:r>
      <w:r w:rsidRPr="00DE575F">
        <w:tab/>
        <w:t>объеме</w:t>
      </w:r>
      <w:r w:rsidRPr="00DE575F">
        <w:tab/>
        <w:t>контрольно- надзорных мероприятий, %.</w:t>
      </w:r>
    </w:p>
    <w:p w:rsidR="00026343" w:rsidRPr="00DE575F" w:rsidRDefault="00DE575F" w:rsidP="00DE575F">
      <w:pPr>
        <w:pStyle w:val="a3"/>
        <w:ind w:right="125" w:firstLine="707"/>
      </w:pPr>
      <w:r w:rsidRPr="00DE575F">
        <w:t>Показатель рассчитывается как отношение количества проведенных профилактических мероприятий к количеству проведенных контрольно- надзорных мероприятий. Ожидается ежегодный рост указанного показателя.</w:t>
      </w:r>
    </w:p>
    <w:p w:rsidR="00026343" w:rsidRPr="00DE575F" w:rsidRDefault="00DE575F" w:rsidP="00DE575F">
      <w:pPr>
        <w:pStyle w:val="a3"/>
        <w:ind w:right="125" w:firstLine="707"/>
      </w:pPr>
      <w:r w:rsidRPr="00DE575F">
        <w:t>Отчетным периодом для определения значений показателей является календарный год.</w:t>
      </w:r>
    </w:p>
    <w:p w:rsidR="00026343" w:rsidRPr="00DE575F" w:rsidRDefault="00DE575F" w:rsidP="00DE575F">
      <w:pPr>
        <w:pStyle w:val="a3"/>
        <w:ind w:right="125" w:firstLine="707"/>
      </w:pPr>
      <w:r w:rsidRPr="00DE575F">
        <w:t>Результаты оценки фактических (достигнутых) значений показателей включаются в ежегодные доклады по осуществлению муниципального контроля.</w:t>
      </w:r>
    </w:p>
    <w:p w:rsidR="00026343" w:rsidRPr="00DE575F" w:rsidRDefault="00DE575F" w:rsidP="00DE575F">
      <w:pPr>
        <w:pStyle w:val="a3"/>
        <w:ind w:right="125" w:firstLine="707"/>
      </w:pPr>
      <w:r w:rsidRPr="00DE575F">
        <w:t>Результаты оценки фактических (достигнутых) значений показателей результатов деятельности установлены в таблице № 3.</w:t>
      </w:r>
    </w:p>
    <w:p w:rsidR="00026343" w:rsidRDefault="00DE575F" w:rsidP="00DE575F">
      <w:pPr>
        <w:pStyle w:val="a3"/>
        <w:ind w:right="125" w:firstLine="707"/>
      </w:pPr>
      <w:r>
        <w:t xml:space="preserve">                                                                                                   </w:t>
      </w:r>
      <w:r w:rsidRPr="00DE575F">
        <w:t>Таблица № 3</w:t>
      </w:r>
    </w:p>
    <w:p w:rsidR="00026343" w:rsidRDefault="00026343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841"/>
        <w:gridCol w:w="711"/>
        <w:gridCol w:w="1841"/>
        <w:gridCol w:w="427"/>
        <w:gridCol w:w="849"/>
        <w:gridCol w:w="707"/>
        <w:gridCol w:w="565"/>
        <w:gridCol w:w="426"/>
        <w:gridCol w:w="565"/>
        <w:gridCol w:w="565"/>
        <w:gridCol w:w="423"/>
      </w:tblGrid>
      <w:tr w:rsidR="00026343">
        <w:trPr>
          <w:trHeight w:val="1163"/>
        </w:trPr>
        <w:tc>
          <w:tcPr>
            <w:tcW w:w="569" w:type="dxa"/>
            <w:vMerge w:val="restart"/>
          </w:tcPr>
          <w:p w:rsidR="00026343" w:rsidRDefault="00DE575F">
            <w:pPr>
              <w:pStyle w:val="TableParagraph"/>
              <w:spacing w:before="108" w:line="249" w:lineRule="auto"/>
              <w:ind w:left="167" w:right="105" w:firstLine="3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1841" w:type="dxa"/>
            <w:vMerge w:val="restart"/>
          </w:tcPr>
          <w:p w:rsidR="00026343" w:rsidRDefault="00DE575F">
            <w:pPr>
              <w:pStyle w:val="TableParagraph"/>
              <w:spacing w:before="108" w:line="249" w:lineRule="auto"/>
              <w:ind w:left="364" w:right="280" w:hanging="70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711" w:type="dxa"/>
            <w:vMerge w:val="restart"/>
          </w:tcPr>
          <w:p w:rsidR="00026343" w:rsidRDefault="00DE575F">
            <w:pPr>
              <w:pStyle w:val="TableParagraph"/>
              <w:spacing w:before="108" w:line="249" w:lineRule="auto"/>
              <w:ind w:left="102" w:right="77" w:hanging="1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Сроки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нения</w:t>
            </w:r>
          </w:p>
        </w:tc>
        <w:tc>
          <w:tcPr>
            <w:tcW w:w="4389" w:type="dxa"/>
            <w:gridSpan w:val="5"/>
          </w:tcPr>
          <w:p w:rsidR="00026343" w:rsidRDefault="00DE575F">
            <w:pPr>
              <w:pStyle w:val="TableParagraph"/>
              <w:spacing w:before="108"/>
              <w:ind w:left="574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979" w:type="dxa"/>
            <w:gridSpan w:val="4"/>
          </w:tcPr>
          <w:p w:rsidR="00026343" w:rsidRDefault="00DE575F">
            <w:pPr>
              <w:pStyle w:val="TableParagraph"/>
              <w:spacing w:before="108" w:line="249" w:lineRule="auto"/>
              <w:ind w:left="205" w:right="189" w:firstLine="2"/>
              <w:jc w:val="center"/>
              <w:rPr>
                <w:sz w:val="20"/>
              </w:rPr>
            </w:pPr>
            <w:r>
              <w:rPr>
                <w:sz w:val="20"/>
              </w:rPr>
              <w:t>Бюджетные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ассигнования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разрезе бюджетов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(расход),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руб.</w:t>
            </w:r>
          </w:p>
        </w:tc>
      </w:tr>
      <w:tr w:rsidR="00026343">
        <w:trPr>
          <w:trHeight w:val="1643"/>
        </w:trPr>
        <w:tc>
          <w:tcPr>
            <w:tcW w:w="569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:rsidR="00026343" w:rsidRDefault="00DE575F">
            <w:pPr>
              <w:pStyle w:val="TableParagraph"/>
              <w:spacing w:before="108" w:line="249" w:lineRule="auto"/>
              <w:ind w:left="452" w:right="281" w:hanging="159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показателя</w:t>
            </w:r>
          </w:p>
        </w:tc>
        <w:tc>
          <w:tcPr>
            <w:tcW w:w="427" w:type="dxa"/>
          </w:tcPr>
          <w:p w:rsidR="00026343" w:rsidRDefault="00DE575F">
            <w:pPr>
              <w:pStyle w:val="TableParagraph"/>
              <w:spacing w:before="108" w:line="249" w:lineRule="auto"/>
              <w:ind w:left="118" w:right="83" w:hanging="27"/>
              <w:jc w:val="both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849" w:type="dxa"/>
          </w:tcPr>
          <w:p w:rsidR="00026343" w:rsidRDefault="00DE575F">
            <w:pPr>
              <w:pStyle w:val="TableParagraph"/>
              <w:spacing w:before="108" w:line="249" w:lineRule="auto"/>
              <w:ind w:left="159" w:right="147" w:firstLine="64"/>
              <w:jc w:val="both"/>
              <w:rPr>
                <w:sz w:val="20"/>
              </w:rPr>
            </w:pPr>
            <w:r>
              <w:rPr>
                <w:sz w:val="20"/>
              </w:rPr>
              <w:t>Пла-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значе-</w:t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707" w:type="dxa"/>
          </w:tcPr>
          <w:p w:rsidR="00026343" w:rsidRDefault="00DE575F">
            <w:pPr>
              <w:pStyle w:val="TableParagraph"/>
              <w:spacing w:before="108" w:line="249" w:lineRule="auto"/>
              <w:ind w:left="68" w:right="58"/>
              <w:jc w:val="center"/>
              <w:rPr>
                <w:sz w:val="20"/>
              </w:rPr>
            </w:pPr>
            <w:r>
              <w:rPr>
                <w:sz w:val="20"/>
              </w:rPr>
              <w:t>Фак-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тическ</w:t>
            </w:r>
          </w:p>
          <w:p w:rsidR="00026343" w:rsidRDefault="00DE575F">
            <w:pPr>
              <w:pStyle w:val="TableParagraph"/>
              <w:spacing w:before="2" w:line="249" w:lineRule="auto"/>
              <w:ind w:left="88" w:right="77" w:hanging="2"/>
              <w:jc w:val="center"/>
              <w:rPr>
                <w:sz w:val="20"/>
              </w:rPr>
            </w:pPr>
            <w:r>
              <w:rPr>
                <w:sz w:val="20"/>
              </w:rPr>
              <w:t>-ое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значе-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565" w:type="dxa"/>
          </w:tcPr>
          <w:p w:rsidR="00026343" w:rsidRDefault="00DE575F">
            <w:pPr>
              <w:pStyle w:val="TableParagraph"/>
              <w:spacing w:before="108" w:line="249" w:lineRule="auto"/>
              <w:ind w:left="151" w:right="71" w:hanging="65"/>
              <w:rPr>
                <w:sz w:val="20"/>
              </w:rPr>
            </w:pPr>
            <w:r>
              <w:rPr>
                <w:sz w:val="20"/>
              </w:rPr>
              <w:t>Отк-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ло-</w:t>
            </w:r>
          </w:p>
          <w:p w:rsidR="00026343" w:rsidRDefault="00DE575F">
            <w:pPr>
              <w:pStyle w:val="TableParagraph"/>
              <w:spacing w:before="2" w:line="249" w:lineRule="auto"/>
              <w:ind w:left="108" w:right="94" w:firstLine="45"/>
              <w:jc w:val="both"/>
              <w:rPr>
                <w:sz w:val="20"/>
              </w:rPr>
            </w:pPr>
            <w:r>
              <w:rPr>
                <w:sz w:val="20"/>
              </w:rPr>
              <w:t>не-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ние,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(-/+,</w:t>
            </w:r>
          </w:p>
          <w:p w:rsidR="00026343" w:rsidRDefault="00DE575F">
            <w:pPr>
              <w:pStyle w:val="TableParagraph"/>
              <w:spacing w:before="2"/>
              <w:ind w:left="168"/>
              <w:rPr>
                <w:sz w:val="20"/>
              </w:rPr>
            </w:pPr>
            <w:r>
              <w:rPr>
                <w:sz w:val="20"/>
              </w:rPr>
              <w:t>%)</w:t>
            </w:r>
          </w:p>
        </w:tc>
        <w:tc>
          <w:tcPr>
            <w:tcW w:w="426" w:type="dxa"/>
          </w:tcPr>
          <w:p w:rsidR="00026343" w:rsidRDefault="00DE575F">
            <w:pPr>
              <w:pStyle w:val="TableParagraph"/>
              <w:spacing w:before="108"/>
              <w:ind w:left="56" w:right="42"/>
              <w:jc w:val="center"/>
              <w:rPr>
                <w:sz w:val="20"/>
              </w:rPr>
            </w:pPr>
            <w:r>
              <w:rPr>
                <w:sz w:val="20"/>
              </w:rPr>
              <w:t>ФБ</w:t>
            </w:r>
          </w:p>
        </w:tc>
        <w:tc>
          <w:tcPr>
            <w:tcW w:w="565" w:type="dxa"/>
          </w:tcPr>
          <w:p w:rsidR="00026343" w:rsidRDefault="00DE575F">
            <w:pPr>
              <w:pStyle w:val="TableParagraph"/>
              <w:spacing w:before="108"/>
              <w:ind w:left="154"/>
              <w:rPr>
                <w:sz w:val="20"/>
              </w:rPr>
            </w:pPr>
            <w:r>
              <w:rPr>
                <w:sz w:val="20"/>
              </w:rPr>
              <w:t>ОБ</w:t>
            </w:r>
          </w:p>
        </w:tc>
        <w:tc>
          <w:tcPr>
            <w:tcW w:w="565" w:type="dxa"/>
          </w:tcPr>
          <w:p w:rsidR="00026343" w:rsidRDefault="00DE575F">
            <w:pPr>
              <w:pStyle w:val="TableParagraph"/>
              <w:spacing w:before="108"/>
              <w:ind w:left="141"/>
              <w:rPr>
                <w:sz w:val="20"/>
              </w:rPr>
            </w:pPr>
            <w:r>
              <w:rPr>
                <w:sz w:val="20"/>
              </w:rPr>
              <w:t>МБ</w:t>
            </w:r>
          </w:p>
        </w:tc>
        <w:tc>
          <w:tcPr>
            <w:tcW w:w="423" w:type="dxa"/>
          </w:tcPr>
          <w:p w:rsidR="00026343" w:rsidRDefault="00DE575F">
            <w:pPr>
              <w:pStyle w:val="TableParagraph"/>
              <w:spacing w:before="108" w:line="249" w:lineRule="auto"/>
              <w:ind w:left="106" w:right="50" w:hanging="15"/>
              <w:rPr>
                <w:sz w:val="20"/>
              </w:rPr>
            </w:pPr>
            <w:r>
              <w:rPr>
                <w:sz w:val="20"/>
              </w:rPr>
              <w:t>Ин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ые</w:t>
            </w:r>
          </w:p>
        </w:tc>
      </w:tr>
      <w:tr w:rsidR="00026343">
        <w:trPr>
          <w:trHeight w:val="594"/>
        </w:trPr>
        <w:tc>
          <w:tcPr>
            <w:tcW w:w="569" w:type="dxa"/>
            <w:vMerge w:val="restart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/>
              <w:ind w:left="218"/>
            </w:pPr>
            <w:r>
              <w:t>1.</w:t>
            </w:r>
          </w:p>
        </w:tc>
        <w:tc>
          <w:tcPr>
            <w:tcW w:w="1841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49" w:right="43"/>
              <w:jc w:val="center"/>
            </w:pPr>
            <w:r>
              <w:t>Программа</w:t>
            </w:r>
          </w:p>
        </w:tc>
        <w:tc>
          <w:tcPr>
            <w:tcW w:w="711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right="123"/>
              <w:jc w:val="right"/>
            </w:pPr>
            <w:r>
              <w:t>2022</w:t>
            </w:r>
          </w:p>
        </w:tc>
        <w:tc>
          <w:tcPr>
            <w:tcW w:w="1841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45" w:right="43"/>
              <w:jc w:val="center"/>
            </w:pPr>
            <w:r>
              <w:t>Выполнение</w:t>
            </w:r>
          </w:p>
        </w:tc>
        <w:tc>
          <w:tcPr>
            <w:tcW w:w="427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121"/>
            </w:pPr>
            <w:r>
              <w:t>%</w:t>
            </w:r>
          </w:p>
        </w:tc>
        <w:tc>
          <w:tcPr>
            <w:tcW w:w="849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166"/>
            </w:pPr>
            <w:r>
              <w:t>100%</w:t>
            </w:r>
          </w:p>
        </w:tc>
        <w:tc>
          <w:tcPr>
            <w:tcW w:w="707" w:type="dxa"/>
            <w:vMerge w:val="restart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  <w:vMerge w:val="restart"/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56" w:right="44"/>
              <w:jc w:val="center"/>
            </w:pPr>
            <w:r>
              <w:t>0,0</w:t>
            </w:r>
          </w:p>
        </w:tc>
        <w:tc>
          <w:tcPr>
            <w:tcW w:w="565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91"/>
            </w:pPr>
            <w:r>
              <w:t>0,00</w:t>
            </w:r>
          </w:p>
        </w:tc>
        <w:tc>
          <w:tcPr>
            <w:tcW w:w="565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before="1" w:line="226" w:lineRule="exact"/>
              <w:ind w:left="95"/>
            </w:pPr>
            <w:r>
              <w:t>0,00</w:t>
            </w:r>
          </w:p>
        </w:tc>
        <w:tc>
          <w:tcPr>
            <w:tcW w:w="423" w:type="dxa"/>
            <w:tcBorders>
              <w:bottom w:val="nil"/>
            </w:tcBorders>
          </w:tcPr>
          <w:p w:rsidR="00026343" w:rsidRDefault="00026343">
            <w:pPr>
              <w:pStyle w:val="TableParagraph"/>
              <w:spacing w:before="3"/>
              <w:rPr>
                <w:sz w:val="30"/>
              </w:rPr>
            </w:pPr>
          </w:p>
          <w:p w:rsidR="00026343" w:rsidRDefault="00DE575F">
            <w:pPr>
              <w:pStyle w:val="TableParagraph"/>
              <w:spacing w:line="226" w:lineRule="exact"/>
              <w:ind w:left="72" w:right="50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026343">
        <w:trPr>
          <w:trHeight w:val="250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30" w:lineRule="exact"/>
              <w:ind w:left="49" w:right="42"/>
              <w:jc w:val="center"/>
            </w:pPr>
            <w:r>
              <w:t>профилактики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30" w:lineRule="exact"/>
              <w:ind w:right="186"/>
              <w:jc w:val="right"/>
            </w:pPr>
            <w:r>
              <w:t>год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30" w:lineRule="exact"/>
              <w:ind w:left="45" w:right="43"/>
              <w:jc w:val="center"/>
            </w:pPr>
            <w:r>
              <w:t>запланированных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30" w:lineRule="exact"/>
              <w:ind w:left="14"/>
              <w:jc w:val="center"/>
            </w:pPr>
            <w:r>
              <w:t>0</w:t>
            </w: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14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026343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2" w:lineRule="exact"/>
              <w:ind w:left="49" w:right="42"/>
              <w:jc w:val="center"/>
            </w:pPr>
            <w:r>
              <w:t>рисков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2" w:lineRule="exact"/>
              <w:ind w:left="46" w:right="43"/>
              <w:jc w:val="center"/>
            </w:pPr>
            <w:r>
              <w:t>мероприятий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3" w:lineRule="exact"/>
              <w:ind w:left="49" w:right="43"/>
              <w:jc w:val="center"/>
            </w:pPr>
            <w:r>
              <w:t>причинения</w:t>
            </w:r>
            <w:r>
              <w:rPr>
                <w:spacing w:val="-3"/>
              </w:rPr>
              <w:t xml:space="preserve"> </w:t>
            </w:r>
            <w:r>
              <w:t>вреда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3" w:lineRule="exact"/>
              <w:ind w:left="48" w:right="43"/>
              <w:jc w:val="center"/>
            </w:pPr>
            <w:r>
              <w:t>(ущерба)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3" w:lineRule="exact"/>
              <w:ind w:left="47" w:right="43"/>
              <w:jc w:val="center"/>
            </w:pPr>
            <w:r>
              <w:t>охраняемым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3" w:lineRule="exact"/>
              <w:ind w:left="47" w:right="43"/>
              <w:jc w:val="center"/>
            </w:pPr>
            <w:r>
              <w:t>законом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3" w:lineRule="exact"/>
              <w:ind w:left="47" w:right="43"/>
              <w:jc w:val="center"/>
            </w:pPr>
            <w:r>
              <w:t>ценностям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3" w:lineRule="exact"/>
              <w:ind w:left="48" w:right="43"/>
              <w:jc w:val="center"/>
            </w:pPr>
            <w:r>
              <w:t>муниципальному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242"/>
        </w:trPr>
        <w:tc>
          <w:tcPr>
            <w:tcW w:w="56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DE575F">
            <w:pPr>
              <w:pStyle w:val="TableParagraph"/>
              <w:spacing w:line="222" w:lineRule="exact"/>
              <w:ind w:left="47" w:right="43"/>
              <w:jc w:val="center"/>
            </w:pPr>
            <w:r>
              <w:t>контролю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2022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026343" w:rsidRDefault="00026343">
            <w:pPr>
              <w:pStyle w:val="TableParagraph"/>
              <w:rPr>
                <w:sz w:val="16"/>
              </w:rPr>
            </w:pPr>
          </w:p>
        </w:tc>
      </w:tr>
      <w:tr w:rsidR="00026343">
        <w:trPr>
          <w:trHeight w:val="588"/>
        </w:trPr>
        <w:tc>
          <w:tcPr>
            <w:tcW w:w="569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:rsidR="00026343" w:rsidRDefault="00DE575F">
            <w:pPr>
              <w:pStyle w:val="TableParagraph"/>
              <w:spacing w:line="243" w:lineRule="exact"/>
              <w:ind w:left="49" w:right="41"/>
              <w:jc w:val="center"/>
            </w:pPr>
            <w:r>
              <w:t>год</w:t>
            </w:r>
          </w:p>
        </w:tc>
        <w:tc>
          <w:tcPr>
            <w:tcW w:w="711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026343" w:rsidRDefault="00026343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  <w:tc>
          <w:tcPr>
            <w:tcW w:w="423" w:type="dxa"/>
            <w:tcBorders>
              <w:top w:val="nil"/>
            </w:tcBorders>
          </w:tcPr>
          <w:p w:rsidR="00026343" w:rsidRDefault="00026343">
            <w:pPr>
              <w:pStyle w:val="TableParagraph"/>
              <w:rPr>
                <w:sz w:val="24"/>
              </w:rPr>
            </w:pPr>
          </w:p>
        </w:tc>
      </w:tr>
    </w:tbl>
    <w:p w:rsidR="00DE575F" w:rsidRDefault="00DE575F"/>
    <w:sectPr w:rsidR="00DE575F" w:rsidSect="00026343">
      <w:pgSz w:w="11910" w:h="16840"/>
      <w:pgMar w:top="1040" w:right="720" w:bottom="280" w:left="1380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110" w:rsidRDefault="00F96110" w:rsidP="00026343">
      <w:r>
        <w:separator/>
      </w:r>
    </w:p>
  </w:endnote>
  <w:endnote w:type="continuationSeparator" w:id="1">
    <w:p w:rsidR="00F96110" w:rsidRDefault="00F96110" w:rsidP="00026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110" w:rsidRDefault="00F96110" w:rsidP="00026343">
      <w:r>
        <w:separator/>
      </w:r>
    </w:p>
  </w:footnote>
  <w:footnote w:type="continuationSeparator" w:id="1">
    <w:p w:rsidR="00F96110" w:rsidRDefault="00F96110" w:rsidP="000263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75F" w:rsidRDefault="00361F8C">
    <w:pPr>
      <w:pStyle w:val="a3"/>
      <w:spacing w:line="14" w:lineRule="auto"/>
      <w:ind w:left="0"/>
      <w:jc w:val="left"/>
      <w:rPr>
        <w:sz w:val="20"/>
      </w:rPr>
    </w:pPr>
    <w:r w:rsidRPr="00361F8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95pt;margin-top:34.65pt;width:18pt;height:15.3pt;z-index:-251658752;mso-position-horizontal-relative:page;mso-position-vertical-relative:page" filled="f" stroked="f">
          <v:textbox inset="0,0,0,0">
            <w:txbxContent>
              <w:p w:rsidR="00DE575F" w:rsidRDefault="00361F8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DE575F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14348">
                  <w:rPr>
                    <w:noProof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1A29"/>
    <w:multiLevelType w:val="hybridMultilevel"/>
    <w:tmpl w:val="801043F8"/>
    <w:lvl w:ilvl="0" w:tplc="E62E1284">
      <w:start w:val="1"/>
      <w:numFmt w:val="decimal"/>
      <w:lvlText w:val="%1)"/>
      <w:lvlJc w:val="left"/>
      <w:pPr>
        <w:ind w:left="321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9A1836">
      <w:numFmt w:val="bullet"/>
      <w:lvlText w:val="•"/>
      <w:lvlJc w:val="left"/>
      <w:pPr>
        <w:ind w:left="1268" w:hanging="389"/>
      </w:pPr>
      <w:rPr>
        <w:rFonts w:hint="default"/>
        <w:lang w:val="ru-RU" w:eastAsia="en-US" w:bidi="ar-SA"/>
      </w:rPr>
    </w:lvl>
    <w:lvl w:ilvl="2" w:tplc="35B26B2C">
      <w:numFmt w:val="bullet"/>
      <w:lvlText w:val="•"/>
      <w:lvlJc w:val="left"/>
      <w:pPr>
        <w:ind w:left="2217" w:hanging="389"/>
      </w:pPr>
      <w:rPr>
        <w:rFonts w:hint="default"/>
        <w:lang w:val="ru-RU" w:eastAsia="en-US" w:bidi="ar-SA"/>
      </w:rPr>
    </w:lvl>
    <w:lvl w:ilvl="3" w:tplc="E06C3752">
      <w:numFmt w:val="bullet"/>
      <w:lvlText w:val="•"/>
      <w:lvlJc w:val="left"/>
      <w:pPr>
        <w:ind w:left="3165" w:hanging="389"/>
      </w:pPr>
      <w:rPr>
        <w:rFonts w:hint="default"/>
        <w:lang w:val="ru-RU" w:eastAsia="en-US" w:bidi="ar-SA"/>
      </w:rPr>
    </w:lvl>
    <w:lvl w:ilvl="4" w:tplc="90A22B16">
      <w:numFmt w:val="bullet"/>
      <w:lvlText w:val="•"/>
      <w:lvlJc w:val="left"/>
      <w:pPr>
        <w:ind w:left="4114" w:hanging="389"/>
      </w:pPr>
      <w:rPr>
        <w:rFonts w:hint="default"/>
        <w:lang w:val="ru-RU" w:eastAsia="en-US" w:bidi="ar-SA"/>
      </w:rPr>
    </w:lvl>
    <w:lvl w:ilvl="5" w:tplc="4B4E86EA">
      <w:numFmt w:val="bullet"/>
      <w:lvlText w:val="•"/>
      <w:lvlJc w:val="left"/>
      <w:pPr>
        <w:ind w:left="5063" w:hanging="389"/>
      </w:pPr>
      <w:rPr>
        <w:rFonts w:hint="default"/>
        <w:lang w:val="ru-RU" w:eastAsia="en-US" w:bidi="ar-SA"/>
      </w:rPr>
    </w:lvl>
    <w:lvl w:ilvl="6" w:tplc="4AD4F55A">
      <w:numFmt w:val="bullet"/>
      <w:lvlText w:val="•"/>
      <w:lvlJc w:val="left"/>
      <w:pPr>
        <w:ind w:left="6011" w:hanging="389"/>
      </w:pPr>
      <w:rPr>
        <w:rFonts w:hint="default"/>
        <w:lang w:val="ru-RU" w:eastAsia="en-US" w:bidi="ar-SA"/>
      </w:rPr>
    </w:lvl>
    <w:lvl w:ilvl="7" w:tplc="22CEA4E0">
      <w:numFmt w:val="bullet"/>
      <w:lvlText w:val="•"/>
      <w:lvlJc w:val="left"/>
      <w:pPr>
        <w:ind w:left="6960" w:hanging="389"/>
      </w:pPr>
      <w:rPr>
        <w:rFonts w:hint="default"/>
        <w:lang w:val="ru-RU" w:eastAsia="en-US" w:bidi="ar-SA"/>
      </w:rPr>
    </w:lvl>
    <w:lvl w:ilvl="8" w:tplc="CD302FCC">
      <w:numFmt w:val="bullet"/>
      <w:lvlText w:val="•"/>
      <w:lvlJc w:val="left"/>
      <w:pPr>
        <w:ind w:left="7909" w:hanging="389"/>
      </w:pPr>
      <w:rPr>
        <w:rFonts w:hint="default"/>
        <w:lang w:val="ru-RU" w:eastAsia="en-US" w:bidi="ar-SA"/>
      </w:rPr>
    </w:lvl>
  </w:abstractNum>
  <w:abstractNum w:abstractNumId="1">
    <w:nsid w:val="04684334"/>
    <w:multiLevelType w:val="hybridMultilevel"/>
    <w:tmpl w:val="E4869D4C"/>
    <w:lvl w:ilvl="0" w:tplc="D452FEE8">
      <w:start w:val="4"/>
      <w:numFmt w:val="decimal"/>
      <w:lvlText w:val="%1"/>
      <w:lvlJc w:val="left"/>
      <w:pPr>
        <w:ind w:left="321" w:hanging="655"/>
        <w:jc w:val="left"/>
      </w:pPr>
      <w:rPr>
        <w:rFonts w:hint="default"/>
        <w:lang w:val="ru-RU" w:eastAsia="en-US" w:bidi="ar-SA"/>
      </w:rPr>
    </w:lvl>
    <w:lvl w:ilvl="1" w:tplc="C890F126">
      <w:numFmt w:val="none"/>
      <w:lvlText w:val=""/>
      <w:lvlJc w:val="left"/>
      <w:pPr>
        <w:tabs>
          <w:tab w:val="num" w:pos="360"/>
        </w:tabs>
      </w:pPr>
    </w:lvl>
    <w:lvl w:ilvl="2" w:tplc="F660853A">
      <w:start w:val="1"/>
      <w:numFmt w:val="decimal"/>
      <w:lvlText w:val="%3)"/>
      <w:lvlJc w:val="left"/>
      <w:pPr>
        <w:ind w:left="321" w:hanging="45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8C0E68D2">
      <w:numFmt w:val="bullet"/>
      <w:lvlText w:val="•"/>
      <w:lvlJc w:val="left"/>
      <w:pPr>
        <w:ind w:left="3165" w:hanging="459"/>
      </w:pPr>
      <w:rPr>
        <w:rFonts w:hint="default"/>
        <w:lang w:val="ru-RU" w:eastAsia="en-US" w:bidi="ar-SA"/>
      </w:rPr>
    </w:lvl>
    <w:lvl w:ilvl="4" w:tplc="AD367D38">
      <w:numFmt w:val="bullet"/>
      <w:lvlText w:val="•"/>
      <w:lvlJc w:val="left"/>
      <w:pPr>
        <w:ind w:left="4114" w:hanging="459"/>
      </w:pPr>
      <w:rPr>
        <w:rFonts w:hint="default"/>
        <w:lang w:val="ru-RU" w:eastAsia="en-US" w:bidi="ar-SA"/>
      </w:rPr>
    </w:lvl>
    <w:lvl w:ilvl="5" w:tplc="32147024">
      <w:numFmt w:val="bullet"/>
      <w:lvlText w:val="•"/>
      <w:lvlJc w:val="left"/>
      <w:pPr>
        <w:ind w:left="5063" w:hanging="459"/>
      </w:pPr>
      <w:rPr>
        <w:rFonts w:hint="default"/>
        <w:lang w:val="ru-RU" w:eastAsia="en-US" w:bidi="ar-SA"/>
      </w:rPr>
    </w:lvl>
    <w:lvl w:ilvl="6" w:tplc="86340AE8">
      <w:numFmt w:val="bullet"/>
      <w:lvlText w:val="•"/>
      <w:lvlJc w:val="left"/>
      <w:pPr>
        <w:ind w:left="6011" w:hanging="459"/>
      </w:pPr>
      <w:rPr>
        <w:rFonts w:hint="default"/>
        <w:lang w:val="ru-RU" w:eastAsia="en-US" w:bidi="ar-SA"/>
      </w:rPr>
    </w:lvl>
    <w:lvl w:ilvl="7" w:tplc="BB1CA10C">
      <w:numFmt w:val="bullet"/>
      <w:lvlText w:val="•"/>
      <w:lvlJc w:val="left"/>
      <w:pPr>
        <w:ind w:left="6960" w:hanging="459"/>
      </w:pPr>
      <w:rPr>
        <w:rFonts w:hint="default"/>
        <w:lang w:val="ru-RU" w:eastAsia="en-US" w:bidi="ar-SA"/>
      </w:rPr>
    </w:lvl>
    <w:lvl w:ilvl="8" w:tplc="D4E4C43A">
      <w:numFmt w:val="bullet"/>
      <w:lvlText w:val="•"/>
      <w:lvlJc w:val="left"/>
      <w:pPr>
        <w:ind w:left="7909" w:hanging="459"/>
      </w:pPr>
      <w:rPr>
        <w:rFonts w:hint="default"/>
        <w:lang w:val="ru-RU" w:eastAsia="en-US" w:bidi="ar-SA"/>
      </w:rPr>
    </w:lvl>
  </w:abstractNum>
  <w:abstractNum w:abstractNumId="2">
    <w:nsid w:val="075B563F"/>
    <w:multiLevelType w:val="hybridMultilevel"/>
    <w:tmpl w:val="64D6F348"/>
    <w:lvl w:ilvl="0" w:tplc="A614BE10">
      <w:start w:val="2"/>
      <w:numFmt w:val="decimal"/>
      <w:lvlText w:val="%1"/>
      <w:lvlJc w:val="left"/>
      <w:pPr>
        <w:ind w:left="322" w:hanging="610"/>
        <w:jc w:val="left"/>
      </w:pPr>
      <w:rPr>
        <w:rFonts w:hint="default"/>
        <w:lang w:val="ru-RU" w:eastAsia="en-US" w:bidi="ar-SA"/>
      </w:rPr>
    </w:lvl>
    <w:lvl w:ilvl="1" w:tplc="1F8A57E0">
      <w:numFmt w:val="none"/>
      <w:lvlText w:val=""/>
      <w:lvlJc w:val="left"/>
      <w:pPr>
        <w:tabs>
          <w:tab w:val="num" w:pos="360"/>
        </w:tabs>
      </w:pPr>
    </w:lvl>
    <w:lvl w:ilvl="2" w:tplc="8050F7CE">
      <w:numFmt w:val="bullet"/>
      <w:lvlText w:val="•"/>
      <w:lvlJc w:val="left"/>
      <w:pPr>
        <w:ind w:left="2217" w:hanging="610"/>
      </w:pPr>
      <w:rPr>
        <w:rFonts w:hint="default"/>
        <w:lang w:val="ru-RU" w:eastAsia="en-US" w:bidi="ar-SA"/>
      </w:rPr>
    </w:lvl>
    <w:lvl w:ilvl="3" w:tplc="25ACADF8">
      <w:numFmt w:val="bullet"/>
      <w:lvlText w:val="•"/>
      <w:lvlJc w:val="left"/>
      <w:pPr>
        <w:ind w:left="3165" w:hanging="610"/>
      </w:pPr>
      <w:rPr>
        <w:rFonts w:hint="default"/>
        <w:lang w:val="ru-RU" w:eastAsia="en-US" w:bidi="ar-SA"/>
      </w:rPr>
    </w:lvl>
    <w:lvl w:ilvl="4" w:tplc="A9B8ACD6">
      <w:numFmt w:val="bullet"/>
      <w:lvlText w:val="•"/>
      <w:lvlJc w:val="left"/>
      <w:pPr>
        <w:ind w:left="4114" w:hanging="610"/>
      </w:pPr>
      <w:rPr>
        <w:rFonts w:hint="default"/>
        <w:lang w:val="ru-RU" w:eastAsia="en-US" w:bidi="ar-SA"/>
      </w:rPr>
    </w:lvl>
    <w:lvl w:ilvl="5" w:tplc="2D28D0F8">
      <w:numFmt w:val="bullet"/>
      <w:lvlText w:val="•"/>
      <w:lvlJc w:val="left"/>
      <w:pPr>
        <w:ind w:left="5063" w:hanging="610"/>
      </w:pPr>
      <w:rPr>
        <w:rFonts w:hint="default"/>
        <w:lang w:val="ru-RU" w:eastAsia="en-US" w:bidi="ar-SA"/>
      </w:rPr>
    </w:lvl>
    <w:lvl w:ilvl="6" w:tplc="6794FADE">
      <w:numFmt w:val="bullet"/>
      <w:lvlText w:val="•"/>
      <w:lvlJc w:val="left"/>
      <w:pPr>
        <w:ind w:left="6011" w:hanging="610"/>
      </w:pPr>
      <w:rPr>
        <w:rFonts w:hint="default"/>
        <w:lang w:val="ru-RU" w:eastAsia="en-US" w:bidi="ar-SA"/>
      </w:rPr>
    </w:lvl>
    <w:lvl w:ilvl="7" w:tplc="B184AE0C">
      <w:numFmt w:val="bullet"/>
      <w:lvlText w:val="•"/>
      <w:lvlJc w:val="left"/>
      <w:pPr>
        <w:ind w:left="6960" w:hanging="610"/>
      </w:pPr>
      <w:rPr>
        <w:rFonts w:hint="default"/>
        <w:lang w:val="ru-RU" w:eastAsia="en-US" w:bidi="ar-SA"/>
      </w:rPr>
    </w:lvl>
    <w:lvl w:ilvl="8" w:tplc="7B76BBC6">
      <w:numFmt w:val="bullet"/>
      <w:lvlText w:val="•"/>
      <w:lvlJc w:val="left"/>
      <w:pPr>
        <w:ind w:left="7909" w:hanging="610"/>
      </w:pPr>
      <w:rPr>
        <w:rFonts w:hint="default"/>
        <w:lang w:val="ru-RU" w:eastAsia="en-US" w:bidi="ar-SA"/>
      </w:rPr>
    </w:lvl>
  </w:abstractNum>
  <w:abstractNum w:abstractNumId="3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>
    <w:nsid w:val="0DF1157C"/>
    <w:multiLevelType w:val="hybridMultilevel"/>
    <w:tmpl w:val="E230C8E6"/>
    <w:lvl w:ilvl="0" w:tplc="DC462CF6">
      <w:numFmt w:val="bullet"/>
      <w:lvlText w:val="-"/>
      <w:lvlJc w:val="left"/>
      <w:pPr>
        <w:ind w:left="32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D4CEB42">
      <w:numFmt w:val="bullet"/>
      <w:lvlText w:val="•"/>
      <w:lvlJc w:val="left"/>
      <w:pPr>
        <w:ind w:left="1268" w:hanging="164"/>
      </w:pPr>
      <w:rPr>
        <w:rFonts w:hint="default"/>
        <w:lang w:val="ru-RU" w:eastAsia="en-US" w:bidi="ar-SA"/>
      </w:rPr>
    </w:lvl>
    <w:lvl w:ilvl="2" w:tplc="F35A7130">
      <w:numFmt w:val="bullet"/>
      <w:lvlText w:val="•"/>
      <w:lvlJc w:val="left"/>
      <w:pPr>
        <w:ind w:left="2217" w:hanging="164"/>
      </w:pPr>
      <w:rPr>
        <w:rFonts w:hint="default"/>
        <w:lang w:val="ru-RU" w:eastAsia="en-US" w:bidi="ar-SA"/>
      </w:rPr>
    </w:lvl>
    <w:lvl w:ilvl="3" w:tplc="A474A8E2">
      <w:numFmt w:val="bullet"/>
      <w:lvlText w:val="•"/>
      <w:lvlJc w:val="left"/>
      <w:pPr>
        <w:ind w:left="3165" w:hanging="164"/>
      </w:pPr>
      <w:rPr>
        <w:rFonts w:hint="default"/>
        <w:lang w:val="ru-RU" w:eastAsia="en-US" w:bidi="ar-SA"/>
      </w:rPr>
    </w:lvl>
    <w:lvl w:ilvl="4" w:tplc="918C4322">
      <w:numFmt w:val="bullet"/>
      <w:lvlText w:val="•"/>
      <w:lvlJc w:val="left"/>
      <w:pPr>
        <w:ind w:left="4114" w:hanging="164"/>
      </w:pPr>
      <w:rPr>
        <w:rFonts w:hint="default"/>
        <w:lang w:val="ru-RU" w:eastAsia="en-US" w:bidi="ar-SA"/>
      </w:rPr>
    </w:lvl>
    <w:lvl w:ilvl="5" w:tplc="E984F4EE">
      <w:numFmt w:val="bullet"/>
      <w:lvlText w:val="•"/>
      <w:lvlJc w:val="left"/>
      <w:pPr>
        <w:ind w:left="5063" w:hanging="164"/>
      </w:pPr>
      <w:rPr>
        <w:rFonts w:hint="default"/>
        <w:lang w:val="ru-RU" w:eastAsia="en-US" w:bidi="ar-SA"/>
      </w:rPr>
    </w:lvl>
    <w:lvl w:ilvl="6" w:tplc="03204F2E">
      <w:numFmt w:val="bullet"/>
      <w:lvlText w:val="•"/>
      <w:lvlJc w:val="left"/>
      <w:pPr>
        <w:ind w:left="6011" w:hanging="164"/>
      </w:pPr>
      <w:rPr>
        <w:rFonts w:hint="default"/>
        <w:lang w:val="ru-RU" w:eastAsia="en-US" w:bidi="ar-SA"/>
      </w:rPr>
    </w:lvl>
    <w:lvl w:ilvl="7" w:tplc="086EA242">
      <w:numFmt w:val="bullet"/>
      <w:lvlText w:val="•"/>
      <w:lvlJc w:val="left"/>
      <w:pPr>
        <w:ind w:left="6960" w:hanging="164"/>
      </w:pPr>
      <w:rPr>
        <w:rFonts w:hint="default"/>
        <w:lang w:val="ru-RU" w:eastAsia="en-US" w:bidi="ar-SA"/>
      </w:rPr>
    </w:lvl>
    <w:lvl w:ilvl="8" w:tplc="3D6231C8">
      <w:numFmt w:val="bullet"/>
      <w:lvlText w:val="•"/>
      <w:lvlJc w:val="left"/>
      <w:pPr>
        <w:ind w:left="7909" w:hanging="164"/>
      </w:pPr>
      <w:rPr>
        <w:rFonts w:hint="default"/>
        <w:lang w:val="ru-RU" w:eastAsia="en-US" w:bidi="ar-SA"/>
      </w:rPr>
    </w:lvl>
  </w:abstractNum>
  <w:abstractNum w:abstractNumId="5">
    <w:nsid w:val="19DF447A"/>
    <w:multiLevelType w:val="hybridMultilevel"/>
    <w:tmpl w:val="53F2EB8E"/>
    <w:lvl w:ilvl="0" w:tplc="40FEB718">
      <w:start w:val="3"/>
      <w:numFmt w:val="decimal"/>
      <w:lvlText w:val="%1"/>
      <w:lvlJc w:val="left"/>
      <w:pPr>
        <w:ind w:left="1370" w:hanging="493"/>
        <w:jc w:val="left"/>
      </w:pPr>
      <w:rPr>
        <w:rFonts w:hint="default"/>
        <w:lang w:val="ru-RU" w:eastAsia="en-US" w:bidi="ar-SA"/>
      </w:rPr>
    </w:lvl>
    <w:lvl w:ilvl="1" w:tplc="9D541CC4">
      <w:numFmt w:val="none"/>
      <w:lvlText w:val=""/>
      <w:lvlJc w:val="left"/>
      <w:pPr>
        <w:tabs>
          <w:tab w:val="num" w:pos="360"/>
        </w:tabs>
      </w:pPr>
    </w:lvl>
    <w:lvl w:ilvl="2" w:tplc="0BFAD5A0">
      <w:numFmt w:val="bullet"/>
      <w:lvlText w:val="•"/>
      <w:lvlJc w:val="left"/>
      <w:pPr>
        <w:ind w:left="3065" w:hanging="493"/>
      </w:pPr>
      <w:rPr>
        <w:rFonts w:hint="default"/>
        <w:lang w:val="ru-RU" w:eastAsia="en-US" w:bidi="ar-SA"/>
      </w:rPr>
    </w:lvl>
    <w:lvl w:ilvl="3" w:tplc="0342659A">
      <w:numFmt w:val="bullet"/>
      <w:lvlText w:val="•"/>
      <w:lvlJc w:val="left"/>
      <w:pPr>
        <w:ind w:left="3907" w:hanging="493"/>
      </w:pPr>
      <w:rPr>
        <w:rFonts w:hint="default"/>
        <w:lang w:val="ru-RU" w:eastAsia="en-US" w:bidi="ar-SA"/>
      </w:rPr>
    </w:lvl>
    <w:lvl w:ilvl="4" w:tplc="1BFAA2B4">
      <w:numFmt w:val="bullet"/>
      <w:lvlText w:val="•"/>
      <w:lvlJc w:val="left"/>
      <w:pPr>
        <w:ind w:left="4750" w:hanging="493"/>
      </w:pPr>
      <w:rPr>
        <w:rFonts w:hint="default"/>
        <w:lang w:val="ru-RU" w:eastAsia="en-US" w:bidi="ar-SA"/>
      </w:rPr>
    </w:lvl>
    <w:lvl w:ilvl="5" w:tplc="49F0F62A">
      <w:numFmt w:val="bullet"/>
      <w:lvlText w:val="•"/>
      <w:lvlJc w:val="left"/>
      <w:pPr>
        <w:ind w:left="5593" w:hanging="493"/>
      </w:pPr>
      <w:rPr>
        <w:rFonts w:hint="default"/>
        <w:lang w:val="ru-RU" w:eastAsia="en-US" w:bidi="ar-SA"/>
      </w:rPr>
    </w:lvl>
    <w:lvl w:ilvl="6" w:tplc="422A93BE">
      <w:numFmt w:val="bullet"/>
      <w:lvlText w:val="•"/>
      <w:lvlJc w:val="left"/>
      <w:pPr>
        <w:ind w:left="6435" w:hanging="493"/>
      </w:pPr>
      <w:rPr>
        <w:rFonts w:hint="default"/>
        <w:lang w:val="ru-RU" w:eastAsia="en-US" w:bidi="ar-SA"/>
      </w:rPr>
    </w:lvl>
    <w:lvl w:ilvl="7" w:tplc="5B4E536E">
      <w:numFmt w:val="bullet"/>
      <w:lvlText w:val="•"/>
      <w:lvlJc w:val="left"/>
      <w:pPr>
        <w:ind w:left="7278" w:hanging="493"/>
      </w:pPr>
      <w:rPr>
        <w:rFonts w:hint="default"/>
        <w:lang w:val="ru-RU" w:eastAsia="en-US" w:bidi="ar-SA"/>
      </w:rPr>
    </w:lvl>
    <w:lvl w:ilvl="8" w:tplc="FA6C9088">
      <w:numFmt w:val="bullet"/>
      <w:lvlText w:val="•"/>
      <w:lvlJc w:val="left"/>
      <w:pPr>
        <w:ind w:left="8121" w:hanging="493"/>
      </w:pPr>
      <w:rPr>
        <w:rFonts w:hint="default"/>
        <w:lang w:val="ru-RU" w:eastAsia="en-US" w:bidi="ar-SA"/>
      </w:rPr>
    </w:lvl>
  </w:abstractNum>
  <w:abstractNum w:abstractNumId="6">
    <w:nsid w:val="2CFA1D4A"/>
    <w:multiLevelType w:val="hybridMultilevel"/>
    <w:tmpl w:val="893E8C76"/>
    <w:lvl w:ilvl="0" w:tplc="2E5CDFE8">
      <w:start w:val="1"/>
      <w:numFmt w:val="decimal"/>
      <w:lvlText w:val="%1)"/>
      <w:lvlJc w:val="left"/>
      <w:pPr>
        <w:ind w:left="321" w:hanging="3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46C3A8">
      <w:numFmt w:val="bullet"/>
      <w:lvlText w:val="•"/>
      <w:lvlJc w:val="left"/>
      <w:pPr>
        <w:ind w:left="1268" w:hanging="399"/>
      </w:pPr>
      <w:rPr>
        <w:rFonts w:hint="default"/>
        <w:lang w:val="ru-RU" w:eastAsia="en-US" w:bidi="ar-SA"/>
      </w:rPr>
    </w:lvl>
    <w:lvl w:ilvl="2" w:tplc="B9BCF542">
      <w:numFmt w:val="bullet"/>
      <w:lvlText w:val="•"/>
      <w:lvlJc w:val="left"/>
      <w:pPr>
        <w:ind w:left="2217" w:hanging="399"/>
      </w:pPr>
      <w:rPr>
        <w:rFonts w:hint="default"/>
        <w:lang w:val="ru-RU" w:eastAsia="en-US" w:bidi="ar-SA"/>
      </w:rPr>
    </w:lvl>
    <w:lvl w:ilvl="3" w:tplc="B0460ED8">
      <w:numFmt w:val="bullet"/>
      <w:lvlText w:val="•"/>
      <w:lvlJc w:val="left"/>
      <w:pPr>
        <w:ind w:left="3165" w:hanging="399"/>
      </w:pPr>
      <w:rPr>
        <w:rFonts w:hint="default"/>
        <w:lang w:val="ru-RU" w:eastAsia="en-US" w:bidi="ar-SA"/>
      </w:rPr>
    </w:lvl>
    <w:lvl w:ilvl="4" w:tplc="E36E7A8A">
      <w:numFmt w:val="bullet"/>
      <w:lvlText w:val="•"/>
      <w:lvlJc w:val="left"/>
      <w:pPr>
        <w:ind w:left="4114" w:hanging="399"/>
      </w:pPr>
      <w:rPr>
        <w:rFonts w:hint="default"/>
        <w:lang w:val="ru-RU" w:eastAsia="en-US" w:bidi="ar-SA"/>
      </w:rPr>
    </w:lvl>
    <w:lvl w:ilvl="5" w:tplc="651C5E94">
      <w:numFmt w:val="bullet"/>
      <w:lvlText w:val="•"/>
      <w:lvlJc w:val="left"/>
      <w:pPr>
        <w:ind w:left="5063" w:hanging="399"/>
      </w:pPr>
      <w:rPr>
        <w:rFonts w:hint="default"/>
        <w:lang w:val="ru-RU" w:eastAsia="en-US" w:bidi="ar-SA"/>
      </w:rPr>
    </w:lvl>
    <w:lvl w:ilvl="6" w:tplc="F00829A0">
      <w:numFmt w:val="bullet"/>
      <w:lvlText w:val="•"/>
      <w:lvlJc w:val="left"/>
      <w:pPr>
        <w:ind w:left="6011" w:hanging="399"/>
      </w:pPr>
      <w:rPr>
        <w:rFonts w:hint="default"/>
        <w:lang w:val="ru-RU" w:eastAsia="en-US" w:bidi="ar-SA"/>
      </w:rPr>
    </w:lvl>
    <w:lvl w:ilvl="7" w:tplc="3D08B40A">
      <w:numFmt w:val="bullet"/>
      <w:lvlText w:val="•"/>
      <w:lvlJc w:val="left"/>
      <w:pPr>
        <w:ind w:left="6960" w:hanging="399"/>
      </w:pPr>
      <w:rPr>
        <w:rFonts w:hint="default"/>
        <w:lang w:val="ru-RU" w:eastAsia="en-US" w:bidi="ar-SA"/>
      </w:rPr>
    </w:lvl>
    <w:lvl w:ilvl="8" w:tplc="85382F48">
      <w:numFmt w:val="bullet"/>
      <w:lvlText w:val="•"/>
      <w:lvlJc w:val="left"/>
      <w:pPr>
        <w:ind w:left="7909" w:hanging="399"/>
      </w:pPr>
      <w:rPr>
        <w:rFonts w:hint="default"/>
        <w:lang w:val="ru-RU" w:eastAsia="en-US" w:bidi="ar-SA"/>
      </w:rPr>
    </w:lvl>
  </w:abstractNum>
  <w:abstractNum w:abstractNumId="7">
    <w:nsid w:val="3390546E"/>
    <w:multiLevelType w:val="hybridMultilevel"/>
    <w:tmpl w:val="6BC02AE2"/>
    <w:lvl w:ilvl="0" w:tplc="9AAEA2FA">
      <w:start w:val="1"/>
      <w:numFmt w:val="decimal"/>
      <w:lvlText w:val="%1)"/>
      <w:lvlJc w:val="left"/>
      <w:pPr>
        <w:ind w:left="321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C488B4">
      <w:numFmt w:val="bullet"/>
      <w:lvlText w:val="•"/>
      <w:lvlJc w:val="left"/>
      <w:pPr>
        <w:ind w:left="1268" w:hanging="464"/>
      </w:pPr>
      <w:rPr>
        <w:rFonts w:hint="default"/>
        <w:lang w:val="ru-RU" w:eastAsia="en-US" w:bidi="ar-SA"/>
      </w:rPr>
    </w:lvl>
    <w:lvl w:ilvl="2" w:tplc="C42EAA44">
      <w:numFmt w:val="bullet"/>
      <w:lvlText w:val="•"/>
      <w:lvlJc w:val="left"/>
      <w:pPr>
        <w:ind w:left="2217" w:hanging="464"/>
      </w:pPr>
      <w:rPr>
        <w:rFonts w:hint="default"/>
        <w:lang w:val="ru-RU" w:eastAsia="en-US" w:bidi="ar-SA"/>
      </w:rPr>
    </w:lvl>
    <w:lvl w:ilvl="3" w:tplc="6AF4A886">
      <w:numFmt w:val="bullet"/>
      <w:lvlText w:val="•"/>
      <w:lvlJc w:val="left"/>
      <w:pPr>
        <w:ind w:left="3165" w:hanging="464"/>
      </w:pPr>
      <w:rPr>
        <w:rFonts w:hint="default"/>
        <w:lang w:val="ru-RU" w:eastAsia="en-US" w:bidi="ar-SA"/>
      </w:rPr>
    </w:lvl>
    <w:lvl w:ilvl="4" w:tplc="AF48EFA6">
      <w:numFmt w:val="bullet"/>
      <w:lvlText w:val="•"/>
      <w:lvlJc w:val="left"/>
      <w:pPr>
        <w:ind w:left="4114" w:hanging="464"/>
      </w:pPr>
      <w:rPr>
        <w:rFonts w:hint="default"/>
        <w:lang w:val="ru-RU" w:eastAsia="en-US" w:bidi="ar-SA"/>
      </w:rPr>
    </w:lvl>
    <w:lvl w:ilvl="5" w:tplc="494A1BA6">
      <w:numFmt w:val="bullet"/>
      <w:lvlText w:val="•"/>
      <w:lvlJc w:val="left"/>
      <w:pPr>
        <w:ind w:left="5063" w:hanging="464"/>
      </w:pPr>
      <w:rPr>
        <w:rFonts w:hint="default"/>
        <w:lang w:val="ru-RU" w:eastAsia="en-US" w:bidi="ar-SA"/>
      </w:rPr>
    </w:lvl>
    <w:lvl w:ilvl="6" w:tplc="3724EBA8">
      <w:numFmt w:val="bullet"/>
      <w:lvlText w:val="•"/>
      <w:lvlJc w:val="left"/>
      <w:pPr>
        <w:ind w:left="6011" w:hanging="464"/>
      </w:pPr>
      <w:rPr>
        <w:rFonts w:hint="default"/>
        <w:lang w:val="ru-RU" w:eastAsia="en-US" w:bidi="ar-SA"/>
      </w:rPr>
    </w:lvl>
    <w:lvl w:ilvl="7" w:tplc="44B2E828">
      <w:numFmt w:val="bullet"/>
      <w:lvlText w:val="•"/>
      <w:lvlJc w:val="left"/>
      <w:pPr>
        <w:ind w:left="6960" w:hanging="464"/>
      </w:pPr>
      <w:rPr>
        <w:rFonts w:hint="default"/>
        <w:lang w:val="ru-RU" w:eastAsia="en-US" w:bidi="ar-SA"/>
      </w:rPr>
    </w:lvl>
    <w:lvl w:ilvl="8" w:tplc="CF00CFF2">
      <w:numFmt w:val="bullet"/>
      <w:lvlText w:val="•"/>
      <w:lvlJc w:val="left"/>
      <w:pPr>
        <w:ind w:left="7909" w:hanging="464"/>
      </w:pPr>
      <w:rPr>
        <w:rFonts w:hint="default"/>
        <w:lang w:val="ru-RU" w:eastAsia="en-US" w:bidi="ar-SA"/>
      </w:rPr>
    </w:lvl>
  </w:abstractNum>
  <w:abstractNum w:abstractNumId="8">
    <w:nsid w:val="5B965B23"/>
    <w:multiLevelType w:val="hybridMultilevel"/>
    <w:tmpl w:val="46CC96CC"/>
    <w:lvl w:ilvl="0" w:tplc="B94E8844">
      <w:start w:val="1"/>
      <w:numFmt w:val="decimal"/>
      <w:lvlText w:val="%1)"/>
      <w:lvlJc w:val="left"/>
      <w:pPr>
        <w:ind w:left="1334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shd w:val="clear" w:color="auto" w:fill="FFFF00"/>
        <w:lang w:val="ru-RU" w:eastAsia="en-US" w:bidi="ar-SA"/>
      </w:rPr>
    </w:lvl>
    <w:lvl w:ilvl="1" w:tplc="0C4E7B2C">
      <w:numFmt w:val="bullet"/>
      <w:lvlText w:val="•"/>
      <w:lvlJc w:val="left"/>
      <w:pPr>
        <w:ind w:left="2186" w:hanging="305"/>
      </w:pPr>
      <w:rPr>
        <w:rFonts w:hint="default"/>
        <w:lang w:val="ru-RU" w:eastAsia="en-US" w:bidi="ar-SA"/>
      </w:rPr>
    </w:lvl>
    <w:lvl w:ilvl="2" w:tplc="CDBE747C">
      <w:numFmt w:val="bullet"/>
      <w:lvlText w:val="•"/>
      <w:lvlJc w:val="left"/>
      <w:pPr>
        <w:ind w:left="3033" w:hanging="305"/>
      </w:pPr>
      <w:rPr>
        <w:rFonts w:hint="default"/>
        <w:lang w:val="ru-RU" w:eastAsia="en-US" w:bidi="ar-SA"/>
      </w:rPr>
    </w:lvl>
    <w:lvl w:ilvl="3" w:tplc="4CB2B8B2">
      <w:numFmt w:val="bullet"/>
      <w:lvlText w:val="•"/>
      <w:lvlJc w:val="left"/>
      <w:pPr>
        <w:ind w:left="3879" w:hanging="305"/>
      </w:pPr>
      <w:rPr>
        <w:rFonts w:hint="default"/>
        <w:lang w:val="ru-RU" w:eastAsia="en-US" w:bidi="ar-SA"/>
      </w:rPr>
    </w:lvl>
    <w:lvl w:ilvl="4" w:tplc="2D348C7C">
      <w:numFmt w:val="bullet"/>
      <w:lvlText w:val="•"/>
      <w:lvlJc w:val="left"/>
      <w:pPr>
        <w:ind w:left="4726" w:hanging="305"/>
      </w:pPr>
      <w:rPr>
        <w:rFonts w:hint="default"/>
        <w:lang w:val="ru-RU" w:eastAsia="en-US" w:bidi="ar-SA"/>
      </w:rPr>
    </w:lvl>
    <w:lvl w:ilvl="5" w:tplc="FB58F3E4">
      <w:numFmt w:val="bullet"/>
      <w:lvlText w:val="•"/>
      <w:lvlJc w:val="left"/>
      <w:pPr>
        <w:ind w:left="5573" w:hanging="305"/>
      </w:pPr>
      <w:rPr>
        <w:rFonts w:hint="default"/>
        <w:lang w:val="ru-RU" w:eastAsia="en-US" w:bidi="ar-SA"/>
      </w:rPr>
    </w:lvl>
    <w:lvl w:ilvl="6" w:tplc="02526408">
      <w:numFmt w:val="bullet"/>
      <w:lvlText w:val="•"/>
      <w:lvlJc w:val="left"/>
      <w:pPr>
        <w:ind w:left="6419" w:hanging="305"/>
      </w:pPr>
      <w:rPr>
        <w:rFonts w:hint="default"/>
        <w:lang w:val="ru-RU" w:eastAsia="en-US" w:bidi="ar-SA"/>
      </w:rPr>
    </w:lvl>
    <w:lvl w:ilvl="7" w:tplc="DBA49E1A">
      <w:numFmt w:val="bullet"/>
      <w:lvlText w:val="•"/>
      <w:lvlJc w:val="left"/>
      <w:pPr>
        <w:ind w:left="7266" w:hanging="305"/>
      </w:pPr>
      <w:rPr>
        <w:rFonts w:hint="default"/>
        <w:lang w:val="ru-RU" w:eastAsia="en-US" w:bidi="ar-SA"/>
      </w:rPr>
    </w:lvl>
    <w:lvl w:ilvl="8" w:tplc="D56C40AA">
      <w:numFmt w:val="bullet"/>
      <w:lvlText w:val="•"/>
      <w:lvlJc w:val="left"/>
      <w:pPr>
        <w:ind w:left="8113" w:hanging="305"/>
      </w:pPr>
      <w:rPr>
        <w:rFonts w:hint="default"/>
        <w:lang w:val="ru-RU" w:eastAsia="en-US" w:bidi="ar-SA"/>
      </w:rPr>
    </w:lvl>
  </w:abstractNum>
  <w:abstractNum w:abstractNumId="9">
    <w:nsid w:val="6A2C75E7"/>
    <w:multiLevelType w:val="hybridMultilevel"/>
    <w:tmpl w:val="32CADD90"/>
    <w:lvl w:ilvl="0" w:tplc="92CADFDA">
      <w:start w:val="1"/>
      <w:numFmt w:val="decimal"/>
      <w:lvlText w:val="%1"/>
      <w:lvlJc w:val="left"/>
      <w:pPr>
        <w:ind w:left="321" w:hanging="643"/>
        <w:jc w:val="left"/>
      </w:pPr>
      <w:rPr>
        <w:rFonts w:hint="default"/>
        <w:lang w:val="ru-RU" w:eastAsia="en-US" w:bidi="ar-SA"/>
      </w:rPr>
    </w:lvl>
    <w:lvl w:ilvl="1" w:tplc="66E86EF0">
      <w:numFmt w:val="none"/>
      <w:lvlText w:val=""/>
      <w:lvlJc w:val="left"/>
      <w:pPr>
        <w:tabs>
          <w:tab w:val="num" w:pos="360"/>
        </w:tabs>
      </w:pPr>
    </w:lvl>
    <w:lvl w:ilvl="2" w:tplc="6F520D58">
      <w:numFmt w:val="bullet"/>
      <w:lvlText w:val="•"/>
      <w:lvlJc w:val="left"/>
      <w:pPr>
        <w:ind w:left="2217" w:hanging="643"/>
      </w:pPr>
      <w:rPr>
        <w:rFonts w:hint="default"/>
        <w:lang w:val="ru-RU" w:eastAsia="en-US" w:bidi="ar-SA"/>
      </w:rPr>
    </w:lvl>
    <w:lvl w:ilvl="3" w:tplc="483A389A">
      <w:numFmt w:val="bullet"/>
      <w:lvlText w:val="•"/>
      <w:lvlJc w:val="left"/>
      <w:pPr>
        <w:ind w:left="3165" w:hanging="643"/>
      </w:pPr>
      <w:rPr>
        <w:rFonts w:hint="default"/>
        <w:lang w:val="ru-RU" w:eastAsia="en-US" w:bidi="ar-SA"/>
      </w:rPr>
    </w:lvl>
    <w:lvl w:ilvl="4" w:tplc="C95C665A">
      <w:numFmt w:val="bullet"/>
      <w:lvlText w:val="•"/>
      <w:lvlJc w:val="left"/>
      <w:pPr>
        <w:ind w:left="4114" w:hanging="643"/>
      </w:pPr>
      <w:rPr>
        <w:rFonts w:hint="default"/>
        <w:lang w:val="ru-RU" w:eastAsia="en-US" w:bidi="ar-SA"/>
      </w:rPr>
    </w:lvl>
    <w:lvl w:ilvl="5" w:tplc="26BA160A">
      <w:numFmt w:val="bullet"/>
      <w:lvlText w:val="•"/>
      <w:lvlJc w:val="left"/>
      <w:pPr>
        <w:ind w:left="5063" w:hanging="643"/>
      </w:pPr>
      <w:rPr>
        <w:rFonts w:hint="default"/>
        <w:lang w:val="ru-RU" w:eastAsia="en-US" w:bidi="ar-SA"/>
      </w:rPr>
    </w:lvl>
    <w:lvl w:ilvl="6" w:tplc="CA469158">
      <w:numFmt w:val="bullet"/>
      <w:lvlText w:val="•"/>
      <w:lvlJc w:val="left"/>
      <w:pPr>
        <w:ind w:left="6011" w:hanging="643"/>
      </w:pPr>
      <w:rPr>
        <w:rFonts w:hint="default"/>
        <w:lang w:val="ru-RU" w:eastAsia="en-US" w:bidi="ar-SA"/>
      </w:rPr>
    </w:lvl>
    <w:lvl w:ilvl="7" w:tplc="5C6ADBFE">
      <w:numFmt w:val="bullet"/>
      <w:lvlText w:val="•"/>
      <w:lvlJc w:val="left"/>
      <w:pPr>
        <w:ind w:left="6960" w:hanging="643"/>
      </w:pPr>
      <w:rPr>
        <w:rFonts w:hint="default"/>
        <w:lang w:val="ru-RU" w:eastAsia="en-US" w:bidi="ar-SA"/>
      </w:rPr>
    </w:lvl>
    <w:lvl w:ilvl="8" w:tplc="3F18D668">
      <w:numFmt w:val="bullet"/>
      <w:lvlText w:val="•"/>
      <w:lvlJc w:val="left"/>
      <w:pPr>
        <w:ind w:left="7909" w:hanging="643"/>
      </w:pPr>
      <w:rPr>
        <w:rFonts w:hint="default"/>
        <w:lang w:val="ru-RU" w:eastAsia="en-US" w:bidi="ar-SA"/>
      </w:rPr>
    </w:lvl>
  </w:abstractNum>
  <w:abstractNum w:abstractNumId="10">
    <w:nsid w:val="6F03069F"/>
    <w:multiLevelType w:val="hybridMultilevel"/>
    <w:tmpl w:val="AEA0CB22"/>
    <w:lvl w:ilvl="0" w:tplc="5BD0ABB2">
      <w:start w:val="1"/>
      <w:numFmt w:val="decimal"/>
      <w:lvlText w:val="%1)"/>
      <w:lvlJc w:val="left"/>
      <w:pPr>
        <w:ind w:left="321" w:hanging="4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shd w:val="clear" w:color="auto" w:fill="FFFF00"/>
        <w:lang w:val="ru-RU" w:eastAsia="en-US" w:bidi="ar-SA"/>
      </w:rPr>
    </w:lvl>
    <w:lvl w:ilvl="1" w:tplc="78D041B6">
      <w:numFmt w:val="bullet"/>
      <w:lvlText w:val="•"/>
      <w:lvlJc w:val="left"/>
      <w:pPr>
        <w:ind w:left="1268" w:hanging="411"/>
      </w:pPr>
      <w:rPr>
        <w:rFonts w:hint="default"/>
        <w:lang w:val="ru-RU" w:eastAsia="en-US" w:bidi="ar-SA"/>
      </w:rPr>
    </w:lvl>
    <w:lvl w:ilvl="2" w:tplc="67E2D2C6">
      <w:numFmt w:val="bullet"/>
      <w:lvlText w:val="•"/>
      <w:lvlJc w:val="left"/>
      <w:pPr>
        <w:ind w:left="2217" w:hanging="411"/>
      </w:pPr>
      <w:rPr>
        <w:rFonts w:hint="default"/>
        <w:lang w:val="ru-RU" w:eastAsia="en-US" w:bidi="ar-SA"/>
      </w:rPr>
    </w:lvl>
    <w:lvl w:ilvl="3" w:tplc="870411BA">
      <w:numFmt w:val="bullet"/>
      <w:lvlText w:val="•"/>
      <w:lvlJc w:val="left"/>
      <w:pPr>
        <w:ind w:left="3165" w:hanging="411"/>
      </w:pPr>
      <w:rPr>
        <w:rFonts w:hint="default"/>
        <w:lang w:val="ru-RU" w:eastAsia="en-US" w:bidi="ar-SA"/>
      </w:rPr>
    </w:lvl>
    <w:lvl w:ilvl="4" w:tplc="76DA25B8">
      <w:numFmt w:val="bullet"/>
      <w:lvlText w:val="•"/>
      <w:lvlJc w:val="left"/>
      <w:pPr>
        <w:ind w:left="4114" w:hanging="411"/>
      </w:pPr>
      <w:rPr>
        <w:rFonts w:hint="default"/>
        <w:lang w:val="ru-RU" w:eastAsia="en-US" w:bidi="ar-SA"/>
      </w:rPr>
    </w:lvl>
    <w:lvl w:ilvl="5" w:tplc="5790A0B6">
      <w:numFmt w:val="bullet"/>
      <w:lvlText w:val="•"/>
      <w:lvlJc w:val="left"/>
      <w:pPr>
        <w:ind w:left="5063" w:hanging="411"/>
      </w:pPr>
      <w:rPr>
        <w:rFonts w:hint="default"/>
        <w:lang w:val="ru-RU" w:eastAsia="en-US" w:bidi="ar-SA"/>
      </w:rPr>
    </w:lvl>
    <w:lvl w:ilvl="6" w:tplc="D81AFA0E">
      <w:numFmt w:val="bullet"/>
      <w:lvlText w:val="•"/>
      <w:lvlJc w:val="left"/>
      <w:pPr>
        <w:ind w:left="6011" w:hanging="411"/>
      </w:pPr>
      <w:rPr>
        <w:rFonts w:hint="default"/>
        <w:lang w:val="ru-RU" w:eastAsia="en-US" w:bidi="ar-SA"/>
      </w:rPr>
    </w:lvl>
    <w:lvl w:ilvl="7" w:tplc="71F2DE40">
      <w:numFmt w:val="bullet"/>
      <w:lvlText w:val="•"/>
      <w:lvlJc w:val="left"/>
      <w:pPr>
        <w:ind w:left="6960" w:hanging="411"/>
      </w:pPr>
      <w:rPr>
        <w:rFonts w:hint="default"/>
        <w:lang w:val="ru-RU" w:eastAsia="en-US" w:bidi="ar-SA"/>
      </w:rPr>
    </w:lvl>
    <w:lvl w:ilvl="8" w:tplc="C2EA0308">
      <w:numFmt w:val="bullet"/>
      <w:lvlText w:val="•"/>
      <w:lvlJc w:val="left"/>
      <w:pPr>
        <w:ind w:left="7909" w:hanging="41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26343"/>
    <w:rsid w:val="00026343"/>
    <w:rsid w:val="0023624B"/>
    <w:rsid w:val="00252655"/>
    <w:rsid w:val="002D01F1"/>
    <w:rsid w:val="002E77C7"/>
    <w:rsid w:val="00336E04"/>
    <w:rsid w:val="00361F8C"/>
    <w:rsid w:val="0039347D"/>
    <w:rsid w:val="003B48F5"/>
    <w:rsid w:val="003C35DD"/>
    <w:rsid w:val="003C6477"/>
    <w:rsid w:val="003F0089"/>
    <w:rsid w:val="004D72CC"/>
    <w:rsid w:val="006239D6"/>
    <w:rsid w:val="00630FAC"/>
    <w:rsid w:val="00865C5D"/>
    <w:rsid w:val="00950601"/>
    <w:rsid w:val="009F3F8F"/>
    <w:rsid w:val="00AB6D96"/>
    <w:rsid w:val="00B3310E"/>
    <w:rsid w:val="00B76026"/>
    <w:rsid w:val="00C35192"/>
    <w:rsid w:val="00C94655"/>
    <w:rsid w:val="00D327FA"/>
    <w:rsid w:val="00DE575F"/>
    <w:rsid w:val="00DE62C7"/>
    <w:rsid w:val="00E14348"/>
    <w:rsid w:val="00E47A7D"/>
    <w:rsid w:val="00E6383A"/>
    <w:rsid w:val="00F160D7"/>
    <w:rsid w:val="00F96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634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DE62C7"/>
    <w:pPr>
      <w:widowControl/>
      <w:autoSpaceDE/>
      <w:autoSpaceDN/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3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6343"/>
    <w:pPr>
      <w:ind w:left="321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026343"/>
    <w:pPr>
      <w:spacing w:before="66"/>
      <w:ind w:left="3297" w:right="3110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rsid w:val="00026343"/>
    <w:pPr>
      <w:ind w:left="321" w:right="125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026343"/>
  </w:style>
  <w:style w:type="character" w:customStyle="1" w:styleId="10">
    <w:name w:val="Заголовок 1 Знак"/>
    <w:basedOn w:val="a0"/>
    <w:link w:val="1"/>
    <w:uiPriority w:val="9"/>
    <w:rsid w:val="00DE62C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2865</Words>
  <Characters>16336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79501</cp:lastModifiedBy>
  <cp:revision>6</cp:revision>
  <dcterms:created xsi:type="dcterms:W3CDTF">2021-12-13T01:04:00Z</dcterms:created>
  <dcterms:modified xsi:type="dcterms:W3CDTF">2021-12-16T01:31:00Z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2021-12-09T00:00:00Z</vt:filetime>
  </property>
</Properties>
</file>