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146A2">
      <w:pPr>
        <w:spacing w:after="0"/>
        <w:ind w:firstLine="70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АРЕНДА</w:t>
      </w:r>
    </w:p>
    <w:p w14:paraId="348E3EC7">
      <w:pPr>
        <w:spacing w:after="0"/>
        <w:ind w:firstLine="709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земельного участка, находящегося в муниципальной собственности</w:t>
      </w:r>
    </w:p>
    <w:p w14:paraId="3A174531">
      <w:pPr>
        <w:spacing w:after="0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40FF0D4">
      <w:pPr>
        <w:spacing w:after="0"/>
        <w:ind w:firstLine="709"/>
        <w:jc w:val="both"/>
        <w:rPr>
          <w:rFonts w:hint="default" w:ascii="Times New Roman" w:hAnsi="Times New Roman" w:cs="Times New Roman"/>
          <w:sz w:val="28"/>
          <w:szCs w:val="28"/>
          <w:highlight w:val="yellow"/>
        </w:rPr>
      </w:pPr>
      <w:r>
        <w:rPr>
          <w:rFonts w:hint="default" w:ascii="Times New Roman" w:hAnsi="Times New Roman" w:cs="Times New Roman"/>
          <w:sz w:val="28"/>
          <w:szCs w:val="28"/>
        </w:rPr>
        <w:t>Руководствуясь статьями 39.6,  39.18 Земельного кодекса Российской Федерации администрация Харайгунского муниципального образования сообщает о предоставлении земельного участка с кадастровым номером 38:05:12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1701:109</w:t>
      </w:r>
      <w:r>
        <w:rPr>
          <w:rFonts w:hint="default" w:ascii="Times New Roman" w:hAnsi="Times New Roman" w:cs="Times New Roman"/>
          <w:sz w:val="28"/>
          <w:szCs w:val="28"/>
        </w:rPr>
        <w:t xml:space="preserve"> в аренду на 20 лет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площадью </w:t>
      </w:r>
      <w:r>
        <w:rPr>
          <w:rFonts w:hint="default" w:ascii="Times New Roman" w:hAnsi="Times New Roman"/>
          <w:sz w:val="28"/>
          <w:szCs w:val="28"/>
          <w:lang w:val="ru-RU"/>
        </w:rPr>
        <w:t>2 500</w:t>
      </w:r>
      <w:r>
        <w:rPr>
          <w:rFonts w:ascii="Times New Roman" w:hAnsi="Times New Roman"/>
          <w:sz w:val="28"/>
          <w:szCs w:val="28"/>
        </w:rPr>
        <w:t xml:space="preserve"> кв.м.  </w:t>
      </w:r>
      <w:r>
        <w:rPr>
          <w:rFonts w:ascii="Times New Roman" w:hAnsi="Times New Roman"/>
          <w:sz w:val="28"/>
          <w:szCs w:val="28"/>
          <w:highlight w:val="none"/>
          <w:lang w:val="ru-RU"/>
        </w:rPr>
        <w:t>категория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 xml:space="preserve"> земель: </w:t>
      </w:r>
      <w:r>
        <w:rPr>
          <w:rFonts w:hint="default" w:ascii="Times New Roman" w:hAnsi="Times New Roman"/>
          <w:sz w:val="28"/>
          <w:szCs w:val="28"/>
          <w:highlight w:val="none"/>
          <w:lang w:val="ru-RU" w:eastAsia="zh-CN"/>
        </w:rPr>
        <w:t>Земли населённых пунктов</w:t>
      </w:r>
      <w:r>
        <w:rPr>
          <w:rFonts w:ascii="Times New Roman" w:hAnsi="Times New Roman"/>
          <w:sz w:val="28"/>
          <w:szCs w:val="28"/>
          <w:highlight w:val="none"/>
        </w:rPr>
        <w:t>,  расположенного по адрес</w:t>
      </w:r>
      <w:r>
        <w:rPr>
          <w:rFonts w:ascii="Times New Roman" w:hAnsi="Times New Roman"/>
          <w:sz w:val="28"/>
          <w:szCs w:val="28"/>
        </w:rPr>
        <w:t xml:space="preserve">у: Российская Федерация, Иркутская область, муниципальный район Зиминский, сельское поселение Харайгунское, </w:t>
      </w:r>
      <w:r>
        <w:rPr>
          <w:rFonts w:ascii="Times New Roman" w:hAnsi="Times New Roman"/>
          <w:sz w:val="28"/>
          <w:szCs w:val="28"/>
          <w:lang w:val="ru-RU"/>
        </w:rPr>
        <w:t>с</w:t>
      </w:r>
      <w:r>
        <w:rPr>
          <w:rFonts w:hint="default" w:ascii="Times New Roman" w:hAnsi="Times New Roman"/>
          <w:sz w:val="28"/>
          <w:szCs w:val="28"/>
          <w:lang w:val="ru-RU"/>
        </w:rPr>
        <w:t>. Харайгун, ул. Лесная, земельный участок 68</w:t>
      </w:r>
      <w:r>
        <w:rPr>
          <w:rFonts w:ascii="Times New Roman" w:hAnsi="Times New Roman"/>
          <w:sz w:val="28"/>
          <w:szCs w:val="28"/>
        </w:rPr>
        <w:t xml:space="preserve">, с видом разрешенного использования: </w:t>
      </w:r>
      <w:r>
        <w:rPr>
          <w:rFonts w:ascii="Times New Roman" w:hAnsi="Times New Roman"/>
          <w:sz w:val="28"/>
          <w:szCs w:val="28"/>
          <w:lang w:val="en-US" w:eastAsia="zh-CN"/>
        </w:rPr>
        <w:t>Для занятия подсобным хозяйством</w:t>
      </w:r>
      <w:r>
        <w:rPr>
          <w:rFonts w:ascii="Times New Roman" w:hAnsi="Times New Roman"/>
          <w:sz w:val="28"/>
          <w:szCs w:val="28"/>
        </w:rPr>
        <w:t>.</w:t>
      </w:r>
    </w:p>
    <w:p w14:paraId="5E6BAA83">
      <w:pPr>
        <w:spacing w:after="0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Граждане,  заинтересованные в предоставлении указанного земельного участка для осуществления деятельности, в течении 30 дней со дня опубликования и размещения настоящего извещения вправе подавать заявления в администрацию Харайгунского  муниципального образования Зиминского района.</w:t>
      </w:r>
      <w:bookmarkStart w:id="0" w:name="_GoBack"/>
      <w:bookmarkEnd w:id="0"/>
    </w:p>
    <w:p w14:paraId="1756D6BD">
      <w:pPr>
        <w:spacing w:after="0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Заявления подаются и направляются в администрацию Харайгунского муниципального образования Зиминского района по их выбору: </w:t>
      </w:r>
    </w:p>
    <w:p w14:paraId="556FA107">
      <w:pPr>
        <w:numPr>
          <w:ilvl w:val="0"/>
          <w:numId w:val="1"/>
        </w:numPr>
        <w:spacing w:after="0"/>
        <w:ind w:left="420" w:leftChars="0" w:hanging="42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лично (через представителя), </w:t>
      </w:r>
    </w:p>
    <w:p w14:paraId="5B71AC63">
      <w:pPr>
        <w:numPr>
          <w:ilvl w:val="0"/>
          <w:numId w:val="1"/>
        </w:numPr>
        <w:spacing w:after="0"/>
        <w:ind w:left="420" w:leftChars="0" w:hanging="42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посредством почтовой связи на бумажном носителе, </w:t>
      </w:r>
    </w:p>
    <w:p w14:paraId="102AE753">
      <w:pPr>
        <w:numPr>
          <w:ilvl w:val="0"/>
          <w:numId w:val="1"/>
        </w:numPr>
        <w:spacing w:after="0"/>
        <w:ind w:left="420" w:leftChars="0" w:hanging="42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форме электронных документов с использованием информационно-телекоммуникационной сети «Интернет»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 w14:paraId="4A459204">
      <w:pPr>
        <w:numPr>
          <w:ilvl w:val="0"/>
          <w:numId w:val="0"/>
        </w:numPr>
        <w:spacing w:after="0"/>
        <w:ind w:left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 рабочим дням: с 8.30 до 16.00, перерыв  с 12.00 до 13.00 по адресу: Иркутская область, Зиминский район,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нп уч. Буринская Дача, ул. Лесная, зд. 12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0CEE1AB5">
      <w:pPr>
        <w:spacing w:after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Электронный адрес: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"mailto:admharaigyn@mail.ru"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Style w:val="4"/>
          <w:rFonts w:hint="default" w:ascii="Times New Roman" w:hAnsi="Times New Roman" w:cs="Times New Roman"/>
          <w:sz w:val="28"/>
          <w:szCs w:val="28"/>
          <w:lang w:val="en-US"/>
        </w:rPr>
        <w:t>admharaigyn</w:t>
      </w:r>
      <w:r>
        <w:rPr>
          <w:rStyle w:val="4"/>
          <w:rFonts w:hint="default" w:ascii="Times New Roman" w:hAnsi="Times New Roman" w:cs="Times New Roman"/>
          <w:sz w:val="28"/>
          <w:szCs w:val="28"/>
        </w:rPr>
        <w:t>@</w:t>
      </w:r>
      <w:r>
        <w:rPr>
          <w:rStyle w:val="4"/>
          <w:rFonts w:hint="default" w:ascii="Times New Roman" w:hAnsi="Times New Roman" w:cs="Times New Roman"/>
          <w:sz w:val="28"/>
          <w:szCs w:val="28"/>
          <w:lang w:val="en-US"/>
        </w:rPr>
        <w:t>mail</w:t>
      </w:r>
      <w:r>
        <w:rPr>
          <w:rStyle w:val="4"/>
          <w:rFonts w:hint="default" w:ascii="Times New Roman" w:hAnsi="Times New Roman" w:cs="Times New Roman"/>
          <w:sz w:val="28"/>
          <w:szCs w:val="28"/>
        </w:rPr>
        <w:t>.</w:t>
      </w:r>
      <w:r>
        <w:rPr>
          <w:rStyle w:val="4"/>
          <w:rFonts w:hint="default" w:ascii="Times New Roman" w:hAnsi="Times New Roman" w:cs="Times New Roman"/>
          <w:sz w:val="28"/>
          <w:szCs w:val="28"/>
          <w:lang w:val="en-US"/>
        </w:rPr>
        <w:t>ru</w:t>
      </w:r>
      <w:r>
        <w:rPr>
          <w:rStyle w:val="4"/>
          <w:rFonts w:hint="default" w:ascii="Times New Roman" w:hAnsi="Times New Roman" w:cs="Times New Roman"/>
          <w:sz w:val="28"/>
          <w:szCs w:val="28"/>
          <w:lang w:val="en-US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 w14:paraId="39EDDA9F">
      <w:pPr>
        <w:spacing w:after="0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Окончания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приёма</w:t>
      </w:r>
      <w:r>
        <w:rPr>
          <w:rFonts w:hint="default" w:ascii="Times New Roman" w:hAnsi="Times New Roman" w:cs="Times New Roman"/>
          <w:sz w:val="28"/>
          <w:szCs w:val="28"/>
        </w:rPr>
        <w:t xml:space="preserve"> заявлений – 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 ноября</w:t>
      </w:r>
      <w:r>
        <w:rPr>
          <w:rFonts w:hint="default" w:ascii="Times New Roman" w:hAnsi="Times New Roman" w:cs="Times New Roman"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года включительно.</w:t>
      </w:r>
    </w:p>
    <w:p w14:paraId="3A2513EF">
      <w:pPr>
        <w:spacing w:after="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A7B7AAF">
      <w:pPr>
        <w:spacing w:after="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2B760DE">
      <w:pPr>
        <w:spacing w:after="0"/>
        <w:jc w:val="righ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Администрация Харайгунского </w:t>
      </w:r>
    </w:p>
    <w:p w14:paraId="02B90CA1">
      <w:pPr>
        <w:spacing w:after="0"/>
        <w:jc w:val="righ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муниципального образования</w:t>
      </w:r>
    </w:p>
    <w:p w14:paraId="51E0D215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7F34D7"/>
    <w:multiLevelType w:val="singleLevel"/>
    <w:tmpl w:val="F67F34D7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TrackMoves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28B"/>
    <w:rsid w:val="00231AEA"/>
    <w:rsid w:val="002B6CA4"/>
    <w:rsid w:val="00874D8D"/>
    <w:rsid w:val="008E5DFC"/>
    <w:rsid w:val="00BB028B"/>
    <w:rsid w:val="09A64691"/>
    <w:rsid w:val="271961E2"/>
    <w:rsid w:val="35F9599E"/>
    <w:rsid w:val="4AE14CE5"/>
    <w:rsid w:val="5220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175</Words>
  <Characters>1331</Characters>
  <Lines>10</Lines>
  <Paragraphs>3</Paragraphs>
  <TotalTime>87</TotalTime>
  <ScaleCrop>false</ScaleCrop>
  <LinksUpToDate>false</LinksUpToDate>
  <CharactersWithSpaces>1506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2023-05-15T09:03:00Z</dcterms:created>
  <dc:creator>Пользователь Windows</dc:creator>
  <cp:lastModifiedBy>WPS_1726473937</cp:lastModifiedBy>
  <cp:lastPrinted>2023-05-15T09:01:00Z</cp:lastPrinted>
  <dcterms:modified xsi:type="dcterms:W3CDTF">2026-10-26T02:01:54Z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eyJoZGlkIjoiNDBlNmEyNzljMGIyODhhZTdmN2I1NzZiYzA5NmIwZjgiLCJ1c2VySWQiOiI4NDIzODYxOTk3OTkifQ==</vt:lpwstr>
  </property>
  <property fmtid="{D5CDD505-2E9C-101B-9397-08002B2CF9AE}" pid="3" name="KSOProductBuildVer">
    <vt:lpwstr>1049-12.1.0.29162</vt:lpwstr>
  </property>
  <property fmtid="{D5CDD505-2E9C-101B-9397-08002B2CF9AE}" pid="4" name="ICV">
    <vt:lpwstr>ACBBC415BA184AD2B3FD37DF304FB744_13</vt:lpwstr>
  </property>
</Properties>
</file>