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C66621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C66621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C666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C66621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163E0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E0B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163E0B">
        <w:rPr>
          <w:rFonts w:ascii="Times New Roman" w:hAnsi="Times New Roman" w:cs="Times New Roman"/>
          <w:sz w:val="24"/>
          <w:szCs w:val="24"/>
        </w:rPr>
        <w:t>«</w:t>
      </w:r>
      <w:r w:rsidR="00F61D33" w:rsidRPr="00163E0B">
        <w:rPr>
          <w:rFonts w:ascii="Times New Roman" w:hAnsi="Times New Roman" w:cs="Times New Roman"/>
          <w:sz w:val="24"/>
          <w:szCs w:val="24"/>
        </w:rPr>
        <w:t>07</w:t>
      </w:r>
      <w:r w:rsidR="00BA132F" w:rsidRPr="00163E0B">
        <w:rPr>
          <w:rFonts w:ascii="Times New Roman" w:hAnsi="Times New Roman" w:cs="Times New Roman"/>
          <w:sz w:val="24"/>
          <w:szCs w:val="24"/>
        </w:rPr>
        <w:t>»</w:t>
      </w:r>
      <w:r w:rsidR="000B3781" w:rsidRPr="00163E0B">
        <w:rPr>
          <w:rFonts w:ascii="Times New Roman" w:hAnsi="Times New Roman" w:cs="Times New Roman"/>
          <w:sz w:val="24"/>
          <w:szCs w:val="24"/>
        </w:rPr>
        <w:t xml:space="preserve"> </w:t>
      </w:r>
      <w:r w:rsidR="00F61D33" w:rsidRPr="00163E0B">
        <w:rPr>
          <w:rFonts w:ascii="Times New Roman" w:hAnsi="Times New Roman" w:cs="Times New Roman"/>
          <w:sz w:val="24"/>
          <w:szCs w:val="24"/>
        </w:rPr>
        <w:t>апреля</w:t>
      </w:r>
      <w:r w:rsidR="000B3781" w:rsidRPr="00163E0B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163E0B">
        <w:rPr>
          <w:rFonts w:ascii="Times New Roman" w:hAnsi="Times New Roman" w:cs="Times New Roman"/>
          <w:sz w:val="24"/>
          <w:szCs w:val="24"/>
        </w:rPr>
        <w:t>2</w:t>
      </w:r>
      <w:r w:rsidR="00F61D33" w:rsidRPr="00163E0B">
        <w:rPr>
          <w:rFonts w:ascii="Times New Roman" w:hAnsi="Times New Roman" w:cs="Times New Roman"/>
          <w:sz w:val="24"/>
          <w:szCs w:val="24"/>
        </w:rPr>
        <w:t>3</w:t>
      </w:r>
      <w:r w:rsidR="000B3781" w:rsidRPr="00163E0B">
        <w:rPr>
          <w:rFonts w:ascii="Times New Roman" w:hAnsi="Times New Roman" w:cs="Times New Roman"/>
          <w:sz w:val="24"/>
          <w:szCs w:val="24"/>
        </w:rPr>
        <w:t xml:space="preserve"> г.</w:t>
      </w:r>
      <w:r w:rsidRPr="00163E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163E0B">
        <w:rPr>
          <w:rFonts w:ascii="Times New Roman" w:hAnsi="Times New Roman" w:cs="Times New Roman"/>
          <w:sz w:val="24"/>
          <w:szCs w:val="24"/>
        </w:rPr>
        <w:t>с. Харайгун</w:t>
      </w:r>
      <w:r w:rsidRPr="00163E0B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61D33" w:rsidRPr="00163E0B">
        <w:rPr>
          <w:rFonts w:ascii="Times New Roman" w:hAnsi="Times New Roman" w:cs="Times New Roman"/>
          <w:sz w:val="24"/>
          <w:szCs w:val="24"/>
        </w:rPr>
        <w:t>77</w:t>
      </w:r>
    </w:p>
    <w:p w:rsidR="00BE15B2" w:rsidRPr="00A43EE9" w:rsidRDefault="00BE15B2" w:rsidP="006304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63E0B" w:rsidRDefault="002C69F9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BE15B2"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 w:rsidR="0001307A"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0B3781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63E0B" w:rsidRPr="00C66621" w:rsidRDefault="00163E0B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A57718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C66621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C66621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  <w:r w:rsidR="0001307A" w:rsidRPr="0001307A">
        <w:rPr>
          <w:rStyle w:val="FontStyle12"/>
          <w:b w:val="0"/>
          <w:sz w:val="24"/>
          <w:szCs w:val="24"/>
        </w:rPr>
        <w:t>В рамках проведения инвентаризации государственного адресного реестра</w:t>
      </w:r>
    </w:p>
    <w:p w:rsidR="00EE4C90" w:rsidRDefault="00EE4C90" w:rsidP="00D2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>. О</w:t>
      </w:r>
      <w:r>
        <w:rPr>
          <w:rStyle w:val="FontStyle11"/>
          <w:sz w:val="24"/>
          <w:szCs w:val="24"/>
        </w:rPr>
        <w:t>бъекту адресации –</w:t>
      </w:r>
      <w:r w:rsidR="00873A69">
        <w:rPr>
          <w:rStyle w:val="FontStyle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жилому </w:t>
      </w:r>
      <w:r w:rsidR="00D253F4">
        <w:rPr>
          <w:rFonts w:ascii="Times New Roman" w:hAnsi="Times New Roman"/>
          <w:sz w:val="24"/>
          <w:szCs w:val="24"/>
        </w:rPr>
        <w:t>дому</w:t>
      </w:r>
      <w:r w:rsidR="00DC3A01">
        <w:rPr>
          <w:rFonts w:ascii="Times New Roman" w:hAnsi="Times New Roman"/>
          <w:sz w:val="24"/>
          <w:szCs w:val="24"/>
        </w:rPr>
        <w:t>, площадью 47,3 кв.м. 2005 года постройки</w:t>
      </w:r>
      <w:r w:rsidRPr="00D644C7">
        <w:rPr>
          <w:rFonts w:ascii="Times New Roman" w:hAnsi="Times New Roman"/>
          <w:sz w:val="24"/>
          <w:szCs w:val="24"/>
        </w:rPr>
        <w:t xml:space="preserve"> с кадастровым номером 38:05:12</w:t>
      </w:r>
      <w:r w:rsidR="00D253F4">
        <w:rPr>
          <w:rFonts w:ascii="Times New Roman" w:hAnsi="Times New Roman"/>
          <w:sz w:val="24"/>
          <w:szCs w:val="24"/>
        </w:rPr>
        <w:t>1</w:t>
      </w:r>
      <w:r w:rsidR="00F61D33">
        <w:rPr>
          <w:rFonts w:ascii="Times New Roman" w:hAnsi="Times New Roman"/>
          <w:sz w:val="24"/>
          <w:szCs w:val="24"/>
        </w:rPr>
        <w:t>6</w:t>
      </w:r>
      <w:r w:rsidRPr="00D644C7">
        <w:rPr>
          <w:rFonts w:ascii="Times New Roman" w:hAnsi="Times New Roman"/>
          <w:sz w:val="24"/>
          <w:szCs w:val="24"/>
        </w:rPr>
        <w:t>01:</w:t>
      </w:r>
      <w:r w:rsidR="00F61D33">
        <w:rPr>
          <w:rFonts w:ascii="Times New Roman" w:hAnsi="Times New Roman"/>
          <w:sz w:val="24"/>
          <w:szCs w:val="24"/>
        </w:rPr>
        <w:t xml:space="preserve">166 </w:t>
      </w:r>
      <w:r>
        <w:rPr>
          <w:rFonts w:ascii="Times New Roman" w:hAnsi="Times New Roman"/>
          <w:sz w:val="24"/>
          <w:szCs w:val="24"/>
        </w:rPr>
        <w:t xml:space="preserve">присвоить адрес: Российская Федерация, Иркутская область, </w:t>
      </w:r>
      <w:r w:rsidR="007247C3">
        <w:rPr>
          <w:rFonts w:ascii="Times New Roman" w:hAnsi="Times New Roman"/>
          <w:sz w:val="24"/>
          <w:szCs w:val="24"/>
        </w:rPr>
        <w:t>муниципальный район Зиминский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7247C3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Харайг</w:t>
      </w:r>
      <w:r w:rsidR="007247C3">
        <w:rPr>
          <w:rFonts w:ascii="Times New Roman" w:hAnsi="Times New Roman"/>
          <w:sz w:val="24"/>
          <w:szCs w:val="24"/>
        </w:rPr>
        <w:t>унское</w:t>
      </w:r>
      <w:r>
        <w:rPr>
          <w:rFonts w:ascii="Times New Roman" w:hAnsi="Times New Roman"/>
          <w:sz w:val="24"/>
          <w:szCs w:val="24"/>
        </w:rPr>
        <w:t xml:space="preserve">, населенный пункт </w:t>
      </w:r>
      <w:r w:rsidR="00F61D33">
        <w:rPr>
          <w:rFonts w:ascii="Times New Roman" w:hAnsi="Times New Roman"/>
          <w:sz w:val="24"/>
          <w:szCs w:val="24"/>
        </w:rPr>
        <w:t>участок Мольта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253F4">
        <w:rPr>
          <w:rFonts w:ascii="Times New Roman" w:hAnsi="Times New Roman"/>
          <w:sz w:val="24"/>
          <w:szCs w:val="24"/>
        </w:rPr>
        <w:t>улица Центральная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253F4">
        <w:rPr>
          <w:rFonts w:ascii="Times New Roman" w:hAnsi="Times New Roman"/>
          <w:sz w:val="24"/>
          <w:szCs w:val="24"/>
        </w:rPr>
        <w:t xml:space="preserve">дом </w:t>
      </w:r>
      <w:r w:rsidR="00F61D33">
        <w:rPr>
          <w:rFonts w:ascii="Times New Roman" w:hAnsi="Times New Roman"/>
          <w:sz w:val="24"/>
          <w:szCs w:val="24"/>
        </w:rPr>
        <w:t>36А</w:t>
      </w:r>
      <w:r>
        <w:rPr>
          <w:rFonts w:ascii="Times New Roman" w:hAnsi="Times New Roman"/>
          <w:sz w:val="24"/>
          <w:szCs w:val="24"/>
        </w:rPr>
        <w:t>.</w:t>
      </w:r>
    </w:p>
    <w:p w:rsidR="00C66621" w:rsidRDefault="00C66621" w:rsidP="00D2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D33" w:rsidRDefault="00F61D33" w:rsidP="00D2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О</w:t>
      </w:r>
      <w:r>
        <w:rPr>
          <w:rStyle w:val="FontStyle11"/>
          <w:sz w:val="24"/>
          <w:szCs w:val="24"/>
        </w:rPr>
        <w:t xml:space="preserve">бъекту адресации – </w:t>
      </w:r>
      <w:r>
        <w:rPr>
          <w:rFonts w:ascii="Times New Roman" w:hAnsi="Times New Roman"/>
          <w:sz w:val="24"/>
          <w:szCs w:val="24"/>
        </w:rPr>
        <w:t>жилому дому</w:t>
      </w:r>
      <w:r w:rsidR="00DC3A01">
        <w:rPr>
          <w:rFonts w:ascii="Times New Roman" w:hAnsi="Times New Roman"/>
          <w:sz w:val="24"/>
          <w:szCs w:val="24"/>
        </w:rPr>
        <w:t>, площадью 25,3 кв.м. 2003 года постройки</w:t>
      </w:r>
      <w:r w:rsidRPr="00D644C7">
        <w:rPr>
          <w:rFonts w:ascii="Times New Roman" w:hAnsi="Times New Roman"/>
          <w:sz w:val="24"/>
          <w:szCs w:val="24"/>
        </w:rPr>
        <w:t xml:space="preserve"> с кадастровым номером 38:05:12</w:t>
      </w:r>
      <w:r>
        <w:rPr>
          <w:rFonts w:ascii="Times New Roman" w:hAnsi="Times New Roman"/>
          <w:sz w:val="24"/>
          <w:szCs w:val="24"/>
        </w:rPr>
        <w:t>15</w:t>
      </w:r>
      <w:r w:rsidRPr="00D644C7">
        <w:rPr>
          <w:rFonts w:ascii="Times New Roman" w:hAnsi="Times New Roman"/>
          <w:sz w:val="24"/>
          <w:szCs w:val="24"/>
        </w:rPr>
        <w:t>01:</w:t>
      </w:r>
      <w:r>
        <w:rPr>
          <w:rFonts w:ascii="Times New Roman" w:hAnsi="Times New Roman"/>
          <w:sz w:val="24"/>
          <w:szCs w:val="24"/>
        </w:rPr>
        <w:t>658 присвоить адрес</w:t>
      </w:r>
      <w:r w:rsidR="007247C3" w:rsidRPr="007247C3">
        <w:rPr>
          <w:rFonts w:ascii="Times New Roman" w:hAnsi="Times New Roman"/>
          <w:sz w:val="24"/>
          <w:szCs w:val="24"/>
        </w:rPr>
        <w:t xml:space="preserve"> </w:t>
      </w:r>
      <w:r w:rsidR="007247C3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сельское поселение Харайгунское</w:t>
      </w:r>
      <w:r>
        <w:rPr>
          <w:rFonts w:ascii="Times New Roman" w:hAnsi="Times New Roman"/>
          <w:sz w:val="24"/>
          <w:szCs w:val="24"/>
        </w:rPr>
        <w:t xml:space="preserve">, населенный пункт участок Буринская Дача, улица Виталия </w:t>
      </w:r>
      <w:proofErr w:type="gramStart"/>
      <w:r>
        <w:rPr>
          <w:rFonts w:ascii="Times New Roman" w:hAnsi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/>
          <w:sz w:val="24"/>
          <w:szCs w:val="24"/>
        </w:rPr>
        <w:t>, дом 25А</w:t>
      </w:r>
      <w:r w:rsidR="00DC3A01">
        <w:rPr>
          <w:rFonts w:ascii="Times New Roman" w:hAnsi="Times New Roman"/>
          <w:sz w:val="24"/>
          <w:szCs w:val="24"/>
        </w:rPr>
        <w:t>.</w:t>
      </w:r>
    </w:p>
    <w:p w:rsidR="00C66621" w:rsidRDefault="00C66621" w:rsidP="00163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BE15B2" w:rsidRDefault="00C66621" w:rsidP="00163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BE15B2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63E0B" w:rsidRPr="00163E0B" w:rsidRDefault="00163E0B" w:rsidP="00163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C66621" w:rsidRDefault="00C6662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621" w:rsidRDefault="00C6662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621" w:rsidRDefault="00C6662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621" w:rsidRDefault="00C6662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781" w:rsidRDefault="000B378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61D33">
        <w:rPr>
          <w:rFonts w:ascii="Times New Roman" w:hAnsi="Times New Roman"/>
          <w:sz w:val="24"/>
          <w:szCs w:val="24"/>
        </w:rPr>
        <w:t>Харайгунского</w:t>
      </w:r>
    </w:p>
    <w:p w:rsidR="00F61D33" w:rsidRDefault="00DC3A0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61D33">
        <w:rPr>
          <w:rFonts w:ascii="Times New Roman" w:hAnsi="Times New Roman"/>
          <w:sz w:val="24"/>
          <w:szCs w:val="24"/>
        </w:rPr>
        <w:t>униципального образования                                                                       Л.Н. Синицына</w:t>
      </w:r>
    </w:p>
    <w:sectPr w:rsidR="00F61D33" w:rsidSect="00163E0B">
      <w:pgSz w:w="11906" w:h="16838"/>
      <w:pgMar w:top="851" w:right="567" w:bottom="567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163E0B"/>
    <w:rsid w:val="001E557A"/>
    <w:rsid w:val="00274DA3"/>
    <w:rsid w:val="002C69F9"/>
    <w:rsid w:val="003E7AA7"/>
    <w:rsid w:val="00466C6D"/>
    <w:rsid w:val="00517D64"/>
    <w:rsid w:val="005228AE"/>
    <w:rsid w:val="00532C68"/>
    <w:rsid w:val="006304AA"/>
    <w:rsid w:val="00720898"/>
    <w:rsid w:val="007247C3"/>
    <w:rsid w:val="00735F07"/>
    <w:rsid w:val="007653ED"/>
    <w:rsid w:val="00780D0C"/>
    <w:rsid w:val="00791018"/>
    <w:rsid w:val="007D3C09"/>
    <w:rsid w:val="00817DB7"/>
    <w:rsid w:val="008563EF"/>
    <w:rsid w:val="00873A69"/>
    <w:rsid w:val="008B0174"/>
    <w:rsid w:val="009C6BFD"/>
    <w:rsid w:val="00A57718"/>
    <w:rsid w:val="00A8322F"/>
    <w:rsid w:val="00AB0FB9"/>
    <w:rsid w:val="00AB34C8"/>
    <w:rsid w:val="00B71D7C"/>
    <w:rsid w:val="00B81A01"/>
    <w:rsid w:val="00BA132F"/>
    <w:rsid w:val="00BE15B2"/>
    <w:rsid w:val="00BE1AD5"/>
    <w:rsid w:val="00C66621"/>
    <w:rsid w:val="00CA2252"/>
    <w:rsid w:val="00CC3578"/>
    <w:rsid w:val="00CE3104"/>
    <w:rsid w:val="00D1033E"/>
    <w:rsid w:val="00D253F4"/>
    <w:rsid w:val="00D644C7"/>
    <w:rsid w:val="00D648BA"/>
    <w:rsid w:val="00DC3A01"/>
    <w:rsid w:val="00ED682A"/>
    <w:rsid w:val="00EE4C90"/>
    <w:rsid w:val="00F3608B"/>
    <w:rsid w:val="00F61D33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5</cp:revision>
  <cp:lastPrinted>2023-04-10T06:41:00Z</cp:lastPrinted>
  <dcterms:created xsi:type="dcterms:W3CDTF">2023-04-07T03:59:00Z</dcterms:created>
  <dcterms:modified xsi:type="dcterms:W3CDTF">2023-04-10T06:41:00Z</dcterms:modified>
</cp:coreProperties>
</file>