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2A" w:rsidRDefault="00EF0A2A" w:rsidP="0080192B">
      <w:pPr>
        <w:pStyle w:val="1"/>
        <w:spacing w:before="0" w:after="0"/>
        <w:jc w:val="center"/>
        <w:rPr>
          <w:rFonts w:ascii="Times New Roman" w:hAnsi="Times New Roman" w:cs="Times New Roman"/>
          <w:b w:val="0"/>
          <w:sz w:val="24"/>
          <w:szCs w:val="28"/>
        </w:rPr>
      </w:pPr>
      <w:bookmarkStart w:id="0" w:name="_GoBack"/>
      <w:r w:rsidRPr="008E5B82">
        <w:rPr>
          <w:rFonts w:ascii="Times New Roman" w:hAnsi="Times New Roman" w:cs="Times New Roman"/>
          <w:noProof/>
          <w:sz w:val="24"/>
          <w:szCs w:val="24"/>
        </w:rPr>
        <w:drawing>
          <wp:inline distT="0" distB="0" distL="0" distR="0" wp14:anchorId="196BB0F1" wp14:editId="536FCFA3">
            <wp:extent cx="857250" cy="9620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8242" t="-5349" r="-8222" b="643"/>
                    <a:stretch>
                      <a:fillRect/>
                    </a:stretch>
                  </pic:blipFill>
                  <pic:spPr bwMode="auto">
                    <a:xfrm>
                      <a:off x="0" y="0"/>
                      <a:ext cx="857250" cy="962025"/>
                    </a:xfrm>
                    <a:prstGeom prst="rect">
                      <a:avLst/>
                    </a:prstGeom>
                    <a:noFill/>
                    <a:ln w="9525">
                      <a:noFill/>
                      <a:miter lim="800000"/>
                      <a:headEnd/>
                      <a:tailEnd/>
                    </a:ln>
                  </pic:spPr>
                </pic:pic>
              </a:graphicData>
            </a:graphic>
          </wp:inline>
        </w:drawing>
      </w:r>
      <w:bookmarkEnd w:id="0"/>
    </w:p>
    <w:p w:rsidR="00EF0A2A" w:rsidRPr="00EF0A2A" w:rsidRDefault="00EF0A2A" w:rsidP="00EF0A2A">
      <w:pPr>
        <w:rPr>
          <w:sz w:val="6"/>
        </w:rPr>
      </w:pPr>
    </w:p>
    <w:p w:rsidR="0080192B" w:rsidRPr="00D0687D" w:rsidRDefault="0080192B" w:rsidP="0080192B">
      <w:pPr>
        <w:pStyle w:val="1"/>
        <w:spacing w:before="0" w:after="0"/>
        <w:jc w:val="center"/>
        <w:rPr>
          <w:rFonts w:ascii="Times New Roman" w:hAnsi="Times New Roman" w:cs="Times New Roman"/>
          <w:b w:val="0"/>
          <w:sz w:val="28"/>
          <w:szCs w:val="28"/>
        </w:rPr>
      </w:pPr>
      <w:r w:rsidRPr="00D0687D">
        <w:rPr>
          <w:rFonts w:ascii="Times New Roman" w:hAnsi="Times New Roman" w:cs="Times New Roman"/>
          <w:b w:val="0"/>
          <w:sz w:val="28"/>
          <w:szCs w:val="28"/>
        </w:rPr>
        <w:t>РОССИЙСКАЯ ФЕДЕРАЦИЯ</w:t>
      </w:r>
    </w:p>
    <w:p w:rsidR="0080192B" w:rsidRPr="00D0687D" w:rsidRDefault="0080192B" w:rsidP="0080192B">
      <w:pPr>
        <w:pStyle w:val="1"/>
        <w:spacing w:before="0" w:after="0"/>
        <w:jc w:val="center"/>
        <w:rPr>
          <w:rFonts w:ascii="Times New Roman" w:hAnsi="Times New Roman" w:cs="Times New Roman"/>
          <w:b w:val="0"/>
          <w:sz w:val="28"/>
          <w:szCs w:val="28"/>
        </w:rPr>
      </w:pPr>
      <w:r w:rsidRPr="00D0687D">
        <w:rPr>
          <w:rFonts w:ascii="Times New Roman" w:hAnsi="Times New Roman" w:cs="Times New Roman"/>
          <w:b w:val="0"/>
          <w:sz w:val="28"/>
          <w:szCs w:val="28"/>
        </w:rPr>
        <w:t>ИРКУТСКАЯ ОБЛАСТЬ</w:t>
      </w:r>
    </w:p>
    <w:p w:rsidR="0080192B" w:rsidRPr="00D0687D" w:rsidRDefault="0080192B" w:rsidP="0080192B">
      <w:pPr>
        <w:pStyle w:val="1"/>
        <w:spacing w:before="0" w:after="0"/>
        <w:jc w:val="center"/>
        <w:rPr>
          <w:rFonts w:ascii="Times New Roman" w:hAnsi="Times New Roman" w:cs="Times New Roman"/>
          <w:b w:val="0"/>
          <w:sz w:val="28"/>
          <w:szCs w:val="28"/>
        </w:rPr>
      </w:pPr>
      <w:r w:rsidRPr="00D0687D">
        <w:rPr>
          <w:rFonts w:ascii="Times New Roman" w:hAnsi="Times New Roman" w:cs="Times New Roman"/>
          <w:b w:val="0"/>
          <w:sz w:val="28"/>
          <w:szCs w:val="28"/>
        </w:rPr>
        <w:t>ЗИМИНСКИЙ РАЙОН</w:t>
      </w:r>
    </w:p>
    <w:p w:rsidR="0080192B" w:rsidRPr="00D0687D" w:rsidRDefault="0080192B" w:rsidP="0080192B">
      <w:pPr>
        <w:pStyle w:val="1"/>
        <w:spacing w:before="0" w:after="0"/>
        <w:jc w:val="center"/>
        <w:rPr>
          <w:rFonts w:ascii="Times New Roman" w:hAnsi="Times New Roman" w:cs="Times New Roman"/>
          <w:b w:val="0"/>
          <w:sz w:val="28"/>
          <w:szCs w:val="28"/>
        </w:rPr>
      </w:pPr>
    </w:p>
    <w:p w:rsidR="0080192B" w:rsidRPr="00D0687D" w:rsidRDefault="0080192B" w:rsidP="0080192B">
      <w:pPr>
        <w:pStyle w:val="1"/>
        <w:spacing w:before="0" w:after="0"/>
        <w:jc w:val="center"/>
        <w:rPr>
          <w:rFonts w:ascii="Times New Roman" w:hAnsi="Times New Roman" w:cs="Times New Roman"/>
          <w:b w:val="0"/>
          <w:sz w:val="28"/>
          <w:szCs w:val="28"/>
        </w:rPr>
      </w:pPr>
      <w:r w:rsidRPr="00D0687D">
        <w:rPr>
          <w:rFonts w:ascii="Times New Roman" w:hAnsi="Times New Roman" w:cs="Times New Roman"/>
          <w:b w:val="0"/>
          <w:sz w:val="28"/>
          <w:szCs w:val="28"/>
        </w:rPr>
        <w:t>Администрация</w:t>
      </w:r>
    </w:p>
    <w:p w:rsidR="0080192B" w:rsidRPr="00D0687D" w:rsidRDefault="0080192B" w:rsidP="0080192B">
      <w:pPr>
        <w:pStyle w:val="1"/>
        <w:spacing w:before="0" w:after="0"/>
        <w:jc w:val="center"/>
        <w:rPr>
          <w:rFonts w:ascii="Times New Roman" w:hAnsi="Times New Roman" w:cs="Times New Roman"/>
          <w:b w:val="0"/>
          <w:sz w:val="28"/>
          <w:szCs w:val="28"/>
        </w:rPr>
      </w:pPr>
      <w:r w:rsidRPr="00D0687D">
        <w:rPr>
          <w:rFonts w:ascii="Times New Roman" w:hAnsi="Times New Roman" w:cs="Times New Roman"/>
          <w:b w:val="0"/>
          <w:sz w:val="28"/>
          <w:szCs w:val="28"/>
        </w:rPr>
        <w:t>Харайгунского муниципального образования</w:t>
      </w:r>
    </w:p>
    <w:p w:rsidR="0080192B" w:rsidRPr="00D0687D" w:rsidRDefault="0080192B" w:rsidP="0080192B">
      <w:pPr>
        <w:pStyle w:val="1"/>
        <w:spacing w:before="0" w:after="0"/>
        <w:jc w:val="center"/>
        <w:rPr>
          <w:rFonts w:ascii="Times New Roman" w:hAnsi="Times New Roman" w:cs="Times New Roman"/>
          <w:b w:val="0"/>
          <w:sz w:val="28"/>
          <w:szCs w:val="28"/>
        </w:rPr>
      </w:pPr>
    </w:p>
    <w:p w:rsidR="0080192B" w:rsidRPr="00EF0A2A" w:rsidRDefault="0080192B" w:rsidP="0080192B">
      <w:pPr>
        <w:pStyle w:val="1"/>
        <w:spacing w:before="0" w:after="0"/>
        <w:jc w:val="center"/>
        <w:rPr>
          <w:rFonts w:ascii="Times New Roman" w:hAnsi="Times New Roman" w:cs="Times New Roman"/>
          <w:sz w:val="28"/>
          <w:szCs w:val="28"/>
        </w:rPr>
      </w:pPr>
      <w:r w:rsidRPr="00EF0A2A">
        <w:rPr>
          <w:rFonts w:ascii="Times New Roman" w:hAnsi="Times New Roman" w:cs="Times New Roman"/>
          <w:sz w:val="28"/>
          <w:szCs w:val="28"/>
        </w:rPr>
        <w:t>П О С Т А Н О В Л Е Н И Е</w:t>
      </w:r>
    </w:p>
    <w:p w:rsidR="0080192B" w:rsidRDefault="0080192B" w:rsidP="0080192B">
      <w:pPr>
        <w:pStyle w:val="1"/>
        <w:spacing w:before="0" w:after="0"/>
        <w:rPr>
          <w:rFonts w:ascii="Times New Roman" w:hAnsi="Times New Roman" w:cs="Times New Roman"/>
          <w:b w:val="0"/>
          <w:sz w:val="28"/>
          <w:szCs w:val="28"/>
        </w:rPr>
      </w:pPr>
    </w:p>
    <w:p w:rsidR="0080192B" w:rsidRPr="00E22E52" w:rsidRDefault="005C6283" w:rsidP="00EF0A2A">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о</w:t>
      </w:r>
      <w:r w:rsidR="0080192B">
        <w:rPr>
          <w:rFonts w:ascii="Times New Roman" w:hAnsi="Times New Roman" w:cs="Times New Roman"/>
          <w:b w:val="0"/>
          <w:sz w:val="28"/>
          <w:szCs w:val="28"/>
        </w:rPr>
        <w:t>т</w:t>
      </w:r>
      <w:r>
        <w:rPr>
          <w:rFonts w:ascii="Times New Roman" w:hAnsi="Times New Roman" w:cs="Times New Roman"/>
          <w:b w:val="0"/>
          <w:sz w:val="28"/>
          <w:szCs w:val="28"/>
        </w:rPr>
        <w:t xml:space="preserve"> 2</w:t>
      </w:r>
      <w:r w:rsidR="00EF0A2A">
        <w:rPr>
          <w:rFonts w:ascii="Times New Roman" w:hAnsi="Times New Roman" w:cs="Times New Roman"/>
          <w:b w:val="0"/>
          <w:sz w:val="28"/>
          <w:szCs w:val="28"/>
        </w:rPr>
        <w:t>9</w:t>
      </w:r>
      <w:r>
        <w:rPr>
          <w:rFonts w:ascii="Times New Roman" w:hAnsi="Times New Roman" w:cs="Times New Roman"/>
          <w:b w:val="0"/>
          <w:sz w:val="28"/>
          <w:szCs w:val="28"/>
        </w:rPr>
        <w:t xml:space="preserve"> января 202</w:t>
      </w:r>
      <w:r w:rsidR="00EF0A2A">
        <w:rPr>
          <w:rFonts w:ascii="Times New Roman" w:hAnsi="Times New Roman" w:cs="Times New Roman"/>
          <w:b w:val="0"/>
          <w:sz w:val="28"/>
          <w:szCs w:val="28"/>
        </w:rPr>
        <w:t>4</w:t>
      </w:r>
      <w:r>
        <w:rPr>
          <w:rFonts w:ascii="Times New Roman" w:hAnsi="Times New Roman" w:cs="Times New Roman"/>
          <w:b w:val="0"/>
          <w:sz w:val="28"/>
          <w:szCs w:val="28"/>
        </w:rPr>
        <w:t xml:space="preserve"> </w:t>
      </w:r>
      <w:r w:rsidR="0080192B">
        <w:rPr>
          <w:rFonts w:ascii="Times New Roman" w:hAnsi="Times New Roman" w:cs="Times New Roman"/>
          <w:b w:val="0"/>
          <w:sz w:val="28"/>
          <w:szCs w:val="28"/>
        </w:rPr>
        <w:t>г</w:t>
      </w:r>
      <w:r>
        <w:rPr>
          <w:rFonts w:ascii="Times New Roman" w:hAnsi="Times New Roman" w:cs="Times New Roman"/>
          <w:b w:val="0"/>
          <w:sz w:val="28"/>
          <w:szCs w:val="28"/>
        </w:rPr>
        <w:t>.</w:t>
      </w:r>
      <w:r w:rsidR="0080192B">
        <w:rPr>
          <w:rFonts w:ascii="Times New Roman" w:hAnsi="Times New Roman" w:cs="Times New Roman"/>
          <w:b w:val="0"/>
          <w:sz w:val="28"/>
          <w:szCs w:val="28"/>
        </w:rPr>
        <w:t xml:space="preserve">                      </w:t>
      </w:r>
      <w:r w:rsidR="00EF0A2A">
        <w:rPr>
          <w:rFonts w:ascii="Times New Roman" w:hAnsi="Times New Roman" w:cs="Times New Roman"/>
          <w:b w:val="0"/>
          <w:sz w:val="28"/>
          <w:szCs w:val="28"/>
        </w:rPr>
        <w:tab/>
      </w:r>
      <w:r w:rsidR="00EF0A2A">
        <w:rPr>
          <w:rFonts w:ascii="Times New Roman" w:hAnsi="Times New Roman" w:cs="Times New Roman"/>
          <w:b w:val="0"/>
          <w:sz w:val="28"/>
          <w:szCs w:val="28"/>
        </w:rPr>
        <w:tab/>
      </w:r>
      <w:r w:rsidR="00EF0A2A">
        <w:rPr>
          <w:rFonts w:ascii="Times New Roman" w:hAnsi="Times New Roman" w:cs="Times New Roman"/>
          <w:b w:val="0"/>
          <w:sz w:val="28"/>
          <w:szCs w:val="28"/>
        </w:rPr>
        <w:tab/>
      </w:r>
      <w:r w:rsidR="00EF0A2A">
        <w:rPr>
          <w:rFonts w:ascii="Times New Roman" w:hAnsi="Times New Roman" w:cs="Times New Roman"/>
          <w:b w:val="0"/>
          <w:sz w:val="28"/>
          <w:szCs w:val="28"/>
        </w:rPr>
        <w:tab/>
      </w:r>
      <w:r w:rsidR="0080192B">
        <w:rPr>
          <w:rFonts w:ascii="Times New Roman" w:hAnsi="Times New Roman" w:cs="Times New Roman"/>
          <w:b w:val="0"/>
          <w:sz w:val="28"/>
          <w:szCs w:val="28"/>
        </w:rPr>
        <w:t xml:space="preserve">                                 № </w:t>
      </w:r>
      <w:r>
        <w:rPr>
          <w:rFonts w:ascii="Times New Roman" w:hAnsi="Times New Roman" w:cs="Times New Roman"/>
          <w:b w:val="0"/>
          <w:sz w:val="28"/>
          <w:szCs w:val="28"/>
        </w:rPr>
        <w:t>1</w:t>
      </w:r>
      <w:r w:rsidR="00EF0A2A">
        <w:rPr>
          <w:rFonts w:ascii="Times New Roman" w:hAnsi="Times New Roman" w:cs="Times New Roman"/>
          <w:b w:val="0"/>
          <w:sz w:val="28"/>
          <w:szCs w:val="28"/>
        </w:rPr>
        <w:t>2</w:t>
      </w:r>
    </w:p>
    <w:p w:rsidR="0080192B" w:rsidRPr="00D0687D" w:rsidRDefault="00EF0A2A" w:rsidP="00EF0A2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с. Харайгун</w:t>
      </w:r>
    </w:p>
    <w:p w:rsidR="0080192B" w:rsidRPr="00D0687D" w:rsidRDefault="0080192B" w:rsidP="0080192B">
      <w:pPr>
        <w:pStyle w:val="ConsNonformat"/>
        <w:widowControl/>
        <w:rPr>
          <w:rFonts w:ascii="Times New Roman" w:hAnsi="Times New Roman" w:cs="Times New Roman"/>
          <w:sz w:val="28"/>
          <w:szCs w:val="28"/>
        </w:rPr>
      </w:pPr>
    </w:p>
    <w:p w:rsidR="0080192B" w:rsidRPr="00D0687D" w:rsidRDefault="0080192B" w:rsidP="00EF0A2A">
      <w:pPr>
        <w:ind w:right="5102"/>
        <w:jc w:val="both"/>
        <w:rPr>
          <w:sz w:val="28"/>
          <w:szCs w:val="28"/>
        </w:rPr>
      </w:pPr>
      <w:r w:rsidRPr="00D0687D">
        <w:rPr>
          <w:sz w:val="28"/>
          <w:szCs w:val="28"/>
        </w:rPr>
        <w:t xml:space="preserve">Об установлении </w:t>
      </w:r>
      <w:r w:rsidR="002D2824" w:rsidRPr="00D0687D">
        <w:rPr>
          <w:sz w:val="28"/>
          <w:szCs w:val="28"/>
        </w:rPr>
        <w:t>стоимости гарантированного</w:t>
      </w:r>
      <w:r w:rsidR="00EF0A2A">
        <w:rPr>
          <w:sz w:val="28"/>
          <w:szCs w:val="28"/>
        </w:rPr>
        <w:t xml:space="preserve"> </w:t>
      </w:r>
      <w:r w:rsidRPr="00D0687D">
        <w:rPr>
          <w:sz w:val="28"/>
          <w:szCs w:val="28"/>
        </w:rPr>
        <w:t>перечня услуг по погребению на территории</w:t>
      </w:r>
      <w:r w:rsidR="00EF0A2A">
        <w:rPr>
          <w:sz w:val="28"/>
          <w:szCs w:val="28"/>
        </w:rPr>
        <w:t xml:space="preserve"> </w:t>
      </w:r>
      <w:r w:rsidR="002D2824" w:rsidRPr="00D0687D">
        <w:rPr>
          <w:sz w:val="28"/>
          <w:szCs w:val="28"/>
        </w:rPr>
        <w:t>Харайгунского муниципального</w:t>
      </w:r>
      <w:r w:rsidRPr="00D0687D">
        <w:rPr>
          <w:sz w:val="28"/>
          <w:szCs w:val="28"/>
        </w:rPr>
        <w:t xml:space="preserve"> образования</w:t>
      </w:r>
    </w:p>
    <w:p w:rsidR="0080192B" w:rsidRPr="00D0687D" w:rsidRDefault="0080192B" w:rsidP="0080192B">
      <w:pPr>
        <w:rPr>
          <w:sz w:val="28"/>
          <w:szCs w:val="28"/>
        </w:rPr>
      </w:pPr>
    </w:p>
    <w:p w:rsidR="0080192B" w:rsidRPr="00D0687D" w:rsidRDefault="0080192B" w:rsidP="0080192B">
      <w:pPr>
        <w:jc w:val="both"/>
        <w:rPr>
          <w:sz w:val="28"/>
          <w:szCs w:val="28"/>
        </w:rPr>
      </w:pPr>
      <w:r w:rsidRPr="00D0687D">
        <w:rPr>
          <w:sz w:val="28"/>
          <w:szCs w:val="28"/>
        </w:rPr>
        <w:tab/>
        <w:t>Руководствуясь ст.ст.14, 17 Федерального закона  от 6.10.2003г. № 131-ФЗ «Об общих принципах организации местного самоуправления в Российской Федерации», п 3 ст.9 Федерального Закона от 12.01.1996г. № 8-ФЗ  «О погребении и похоронном деле»   (с изменениями), проектом постановления Правительства Российской Федерации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ст. ст.  23, 46 Устава Харайгунского муниципального образования, администрация Харайгунского муниципального образования</w:t>
      </w:r>
    </w:p>
    <w:p w:rsidR="0080192B" w:rsidRPr="00D0687D" w:rsidRDefault="0080192B" w:rsidP="0080192B">
      <w:pPr>
        <w:jc w:val="both"/>
        <w:rPr>
          <w:sz w:val="28"/>
          <w:szCs w:val="28"/>
        </w:rPr>
      </w:pPr>
    </w:p>
    <w:p w:rsidR="0080192B" w:rsidRDefault="0080192B" w:rsidP="0080192B">
      <w:pPr>
        <w:jc w:val="center"/>
        <w:rPr>
          <w:b/>
          <w:sz w:val="28"/>
          <w:szCs w:val="28"/>
        </w:rPr>
      </w:pPr>
      <w:r w:rsidRPr="00BD4523">
        <w:rPr>
          <w:b/>
          <w:sz w:val="28"/>
          <w:szCs w:val="28"/>
        </w:rPr>
        <w:t>ПОСТАНОВЛЯЕТ:</w:t>
      </w:r>
    </w:p>
    <w:p w:rsidR="0080192B" w:rsidRPr="00BD4523" w:rsidRDefault="0080192B" w:rsidP="0080192B">
      <w:pPr>
        <w:jc w:val="center"/>
        <w:rPr>
          <w:b/>
          <w:sz w:val="28"/>
          <w:szCs w:val="28"/>
        </w:rPr>
      </w:pPr>
    </w:p>
    <w:p w:rsidR="0080192B" w:rsidRPr="00D0687D" w:rsidRDefault="0080192B" w:rsidP="0080192B">
      <w:pPr>
        <w:ind w:firstLine="709"/>
        <w:jc w:val="both"/>
        <w:rPr>
          <w:sz w:val="28"/>
          <w:szCs w:val="28"/>
        </w:rPr>
      </w:pPr>
      <w:r w:rsidRPr="00D0687D">
        <w:rPr>
          <w:sz w:val="28"/>
          <w:szCs w:val="28"/>
        </w:rPr>
        <w:t xml:space="preserve">1. Установить с 01 </w:t>
      </w:r>
      <w:r>
        <w:rPr>
          <w:sz w:val="28"/>
          <w:szCs w:val="28"/>
        </w:rPr>
        <w:t>февраля</w:t>
      </w:r>
      <w:r w:rsidRPr="00D0687D">
        <w:rPr>
          <w:sz w:val="28"/>
          <w:szCs w:val="28"/>
        </w:rPr>
        <w:t xml:space="preserve"> 202</w:t>
      </w:r>
      <w:r w:rsidR="00EF0A2A">
        <w:rPr>
          <w:sz w:val="28"/>
          <w:szCs w:val="28"/>
        </w:rPr>
        <w:t>4</w:t>
      </w:r>
      <w:r w:rsidRPr="00D0687D">
        <w:rPr>
          <w:sz w:val="28"/>
          <w:szCs w:val="28"/>
        </w:rPr>
        <w:t xml:space="preserve"> г. на территории Харайгунского муниципального образования стоимость гарантированного перечня услуг по погребению,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приложению </w:t>
      </w:r>
      <w:r w:rsidR="00EF0A2A">
        <w:rPr>
          <w:sz w:val="28"/>
          <w:szCs w:val="28"/>
        </w:rPr>
        <w:t>1</w:t>
      </w:r>
      <w:r w:rsidRPr="00D0687D">
        <w:rPr>
          <w:sz w:val="28"/>
          <w:szCs w:val="28"/>
        </w:rPr>
        <w:t>.</w:t>
      </w:r>
    </w:p>
    <w:p w:rsidR="0080192B" w:rsidRPr="00D0687D" w:rsidRDefault="0080192B" w:rsidP="0080192B">
      <w:pPr>
        <w:ind w:firstLine="709"/>
        <w:jc w:val="both"/>
        <w:rPr>
          <w:sz w:val="28"/>
          <w:szCs w:val="28"/>
        </w:rPr>
      </w:pPr>
      <w:r w:rsidRPr="00D0687D">
        <w:rPr>
          <w:sz w:val="28"/>
          <w:szCs w:val="28"/>
        </w:rPr>
        <w:t xml:space="preserve">2. Установить с 01 </w:t>
      </w:r>
      <w:r>
        <w:rPr>
          <w:sz w:val="28"/>
          <w:szCs w:val="28"/>
        </w:rPr>
        <w:t>февраля</w:t>
      </w:r>
      <w:r w:rsidRPr="00D0687D">
        <w:rPr>
          <w:sz w:val="28"/>
          <w:szCs w:val="28"/>
        </w:rPr>
        <w:t xml:space="preserve"> 20</w:t>
      </w:r>
      <w:r w:rsidR="00EF0A2A">
        <w:rPr>
          <w:sz w:val="28"/>
          <w:szCs w:val="28"/>
        </w:rPr>
        <w:t>24</w:t>
      </w:r>
      <w:r w:rsidRPr="00D0687D">
        <w:rPr>
          <w:sz w:val="28"/>
          <w:szCs w:val="28"/>
        </w:rPr>
        <w:t xml:space="preserve"> г. на территории Харайгунского муниципального образования стоимость услуг по погребению, по вопросам похоронного дела при захоронении умерших (погибших), не имеющих </w:t>
      </w:r>
      <w:r w:rsidRPr="00D0687D">
        <w:rPr>
          <w:sz w:val="28"/>
          <w:szCs w:val="28"/>
        </w:rPr>
        <w:lastRenderedPageBreak/>
        <w:t xml:space="preserve">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согласно </w:t>
      </w:r>
      <w:r w:rsidR="00EF0A2A" w:rsidRPr="00D0687D">
        <w:rPr>
          <w:sz w:val="28"/>
          <w:szCs w:val="28"/>
        </w:rPr>
        <w:t xml:space="preserve">приложению </w:t>
      </w:r>
      <w:r w:rsidRPr="00D0687D">
        <w:rPr>
          <w:sz w:val="28"/>
          <w:szCs w:val="28"/>
        </w:rPr>
        <w:t>2.</w:t>
      </w:r>
    </w:p>
    <w:p w:rsidR="0080192B" w:rsidRPr="00D0687D" w:rsidRDefault="0080192B" w:rsidP="0080192B">
      <w:pPr>
        <w:ind w:firstLine="709"/>
        <w:jc w:val="both"/>
        <w:rPr>
          <w:sz w:val="28"/>
          <w:szCs w:val="28"/>
        </w:rPr>
      </w:pPr>
      <w:r w:rsidRPr="00D0687D">
        <w:rPr>
          <w:sz w:val="28"/>
          <w:szCs w:val="28"/>
        </w:rPr>
        <w:t xml:space="preserve">3. Постановление </w:t>
      </w:r>
      <w:r w:rsidR="002D2824" w:rsidRPr="00D0687D">
        <w:rPr>
          <w:sz w:val="28"/>
          <w:szCs w:val="28"/>
        </w:rPr>
        <w:t>от 26.01.2023</w:t>
      </w:r>
      <w:r w:rsidRPr="00D0687D">
        <w:rPr>
          <w:sz w:val="28"/>
          <w:szCs w:val="28"/>
        </w:rPr>
        <w:t xml:space="preserve"> № </w:t>
      </w:r>
      <w:r w:rsidR="002D2824">
        <w:rPr>
          <w:sz w:val="28"/>
          <w:szCs w:val="28"/>
        </w:rPr>
        <w:t xml:space="preserve">19 </w:t>
      </w:r>
      <w:r w:rsidR="002D2824" w:rsidRPr="00D0687D">
        <w:rPr>
          <w:sz w:val="28"/>
          <w:szCs w:val="28"/>
        </w:rPr>
        <w:t>«</w:t>
      </w:r>
      <w:r w:rsidRPr="0080192B">
        <w:rPr>
          <w:sz w:val="28"/>
          <w:szCs w:val="28"/>
        </w:rPr>
        <w:t xml:space="preserve">Об установлении </w:t>
      </w:r>
      <w:r w:rsidR="002D2824" w:rsidRPr="0080192B">
        <w:rPr>
          <w:sz w:val="28"/>
          <w:szCs w:val="28"/>
        </w:rPr>
        <w:t>стоимости гарантированного</w:t>
      </w:r>
      <w:r>
        <w:rPr>
          <w:sz w:val="28"/>
          <w:szCs w:val="28"/>
        </w:rPr>
        <w:t xml:space="preserve"> </w:t>
      </w:r>
      <w:r w:rsidRPr="0080192B">
        <w:rPr>
          <w:sz w:val="28"/>
          <w:szCs w:val="28"/>
        </w:rPr>
        <w:t>перечня услуг по погребению на территории</w:t>
      </w:r>
      <w:r>
        <w:rPr>
          <w:sz w:val="28"/>
          <w:szCs w:val="28"/>
        </w:rPr>
        <w:t xml:space="preserve"> </w:t>
      </w:r>
      <w:r w:rsidR="002D2824" w:rsidRPr="0080192B">
        <w:rPr>
          <w:sz w:val="28"/>
          <w:szCs w:val="28"/>
        </w:rPr>
        <w:t>Харайгунского муниципального</w:t>
      </w:r>
      <w:r w:rsidRPr="0080192B">
        <w:rPr>
          <w:sz w:val="28"/>
          <w:szCs w:val="28"/>
        </w:rPr>
        <w:t xml:space="preserve"> образования</w:t>
      </w:r>
      <w:r w:rsidRPr="00D0687D">
        <w:rPr>
          <w:sz w:val="28"/>
          <w:szCs w:val="28"/>
        </w:rPr>
        <w:t>» со всеми изменениями и дополнениями считать утратившим силу с 01.0</w:t>
      </w:r>
      <w:r>
        <w:rPr>
          <w:sz w:val="28"/>
          <w:szCs w:val="28"/>
        </w:rPr>
        <w:t>2</w:t>
      </w:r>
      <w:r w:rsidRPr="00D0687D">
        <w:rPr>
          <w:sz w:val="28"/>
          <w:szCs w:val="28"/>
        </w:rPr>
        <w:t>.202</w:t>
      </w:r>
      <w:r w:rsidR="00EF0A2A">
        <w:rPr>
          <w:sz w:val="28"/>
          <w:szCs w:val="28"/>
        </w:rPr>
        <w:t>4</w:t>
      </w:r>
      <w:r w:rsidRPr="00D0687D">
        <w:rPr>
          <w:sz w:val="28"/>
          <w:szCs w:val="28"/>
        </w:rPr>
        <w:t>.</w:t>
      </w:r>
    </w:p>
    <w:p w:rsidR="0080192B" w:rsidRPr="00D0687D" w:rsidRDefault="0080192B" w:rsidP="0080192B">
      <w:pPr>
        <w:widowControl w:val="0"/>
        <w:autoSpaceDE w:val="0"/>
        <w:autoSpaceDN w:val="0"/>
        <w:adjustRightInd w:val="0"/>
        <w:ind w:firstLine="709"/>
        <w:jc w:val="both"/>
        <w:rPr>
          <w:sz w:val="28"/>
          <w:szCs w:val="28"/>
        </w:rPr>
      </w:pPr>
      <w:r w:rsidRPr="00D0687D">
        <w:rPr>
          <w:sz w:val="28"/>
          <w:szCs w:val="28"/>
        </w:rPr>
        <w:t>4. Настоящее постановление вступает в законную силу с 01.0</w:t>
      </w:r>
      <w:r>
        <w:rPr>
          <w:sz w:val="28"/>
          <w:szCs w:val="28"/>
        </w:rPr>
        <w:t>2</w:t>
      </w:r>
      <w:r w:rsidRPr="00D0687D">
        <w:rPr>
          <w:sz w:val="28"/>
          <w:szCs w:val="28"/>
        </w:rPr>
        <w:t>.202</w:t>
      </w:r>
      <w:r w:rsidR="00EF0A2A">
        <w:rPr>
          <w:sz w:val="28"/>
          <w:szCs w:val="28"/>
        </w:rPr>
        <w:t>4</w:t>
      </w:r>
      <w:r w:rsidRPr="00D0687D">
        <w:rPr>
          <w:sz w:val="28"/>
          <w:szCs w:val="28"/>
        </w:rPr>
        <w:t xml:space="preserve">. Опубликовать настоящее постановление </w:t>
      </w:r>
      <w:r w:rsidRPr="00D0687D">
        <w:rPr>
          <w:rFonts w:ascii="Times New Roman CYR" w:hAnsi="Times New Roman CYR" w:cs="Times New Roman CYR"/>
          <w:sz w:val="28"/>
          <w:szCs w:val="28"/>
        </w:rPr>
        <w:t>в информационном бюллетене Харайгунского муниципального образования «</w:t>
      </w:r>
      <w:r w:rsidRPr="00D0687D">
        <w:rPr>
          <w:sz w:val="28"/>
          <w:szCs w:val="28"/>
        </w:rPr>
        <w:t>Вестник Харайгунского муниципального образования».</w:t>
      </w:r>
    </w:p>
    <w:p w:rsidR="0080192B" w:rsidRPr="00D0687D" w:rsidRDefault="0080192B" w:rsidP="0080192B">
      <w:pPr>
        <w:ind w:firstLine="708"/>
        <w:jc w:val="both"/>
        <w:rPr>
          <w:sz w:val="28"/>
          <w:szCs w:val="28"/>
        </w:rPr>
      </w:pPr>
      <w:r w:rsidRPr="00D0687D">
        <w:rPr>
          <w:sz w:val="28"/>
          <w:szCs w:val="28"/>
        </w:rPr>
        <w:t>5. Контроль за исполнением настоящего постановления оставляю за собой.</w:t>
      </w:r>
    </w:p>
    <w:p w:rsidR="0080192B" w:rsidRDefault="0080192B" w:rsidP="0080192B">
      <w:pPr>
        <w:ind w:firstLine="708"/>
        <w:jc w:val="both"/>
        <w:rPr>
          <w:sz w:val="28"/>
          <w:szCs w:val="28"/>
        </w:rPr>
      </w:pPr>
    </w:p>
    <w:p w:rsidR="00EF0A2A" w:rsidRPr="00D0687D" w:rsidRDefault="00EF0A2A" w:rsidP="0080192B">
      <w:pPr>
        <w:ind w:firstLine="708"/>
        <w:jc w:val="both"/>
        <w:rPr>
          <w:sz w:val="28"/>
          <w:szCs w:val="28"/>
        </w:rPr>
      </w:pPr>
    </w:p>
    <w:p w:rsidR="0080192B" w:rsidRDefault="00C70CDD" w:rsidP="0080192B">
      <w:pPr>
        <w:ind w:firstLine="708"/>
        <w:jc w:val="both"/>
        <w:rPr>
          <w:sz w:val="28"/>
          <w:szCs w:val="28"/>
        </w:rPr>
      </w:pPr>
      <w:r>
        <w:rPr>
          <w:noProof/>
        </w:rPr>
        <w:drawing>
          <wp:anchor distT="0" distB="0" distL="114300" distR="114300" simplePos="0" relativeHeight="251659264" behindDoc="1" locked="0" layoutInCell="1" allowOverlap="1" wp14:anchorId="16EEAD1F" wp14:editId="5D743F13">
            <wp:simplePos x="0" y="0"/>
            <wp:positionH relativeFrom="column">
              <wp:posOffset>2600325</wp:posOffset>
            </wp:positionH>
            <wp:positionV relativeFrom="paragraph">
              <wp:posOffset>203200</wp:posOffset>
            </wp:positionV>
            <wp:extent cx="1790700" cy="1495425"/>
            <wp:effectExtent l="0" t="0" r="0" b="9525"/>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90700" cy="1495425"/>
                    </a:xfrm>
                    <a:prstGeom prst="rect">
                      <a:avLst/>
                    </a:prstGeom>
                    <a:noFill/>
                    <a:ln w="9525">
                      <a:noFill/>
                      <a:miter lim="800000"/>
                      <a:headEnd/>
                      <a:tailEnd/>
                    </a:ln>
                  </pic:spPr>
                </pic:pic>
              </a:graphicData>
            </a:graphic>
          </wp:anchor>
        </w:drawing>
      </w:r>
    </w:p>
    <w:p w:rsidR="00EF0A2A" w:rsidRPr="00D0687D" w:rsidRDefault="00EF0A2A" w:rsidP="0080192B">
      <w:pPr>
        <w:ind w:firstLine="708"/>
        <w:jc w:val="both"/>
        <w:rPr>
          <w:sz w:val="28"/>
          <w:szCs w:val="28"/>
        </w:rPr>
      </w:pPr>
    </w:p>
    <w:p w:rsidR="0080192B" w:rsidRPr="00EF0A2A" w:rsidRDefault="00EF0A2A" w:rsidP="00EF0A2A">
      <w:pPr>
        <w:tabs>
          <w:tab w:val="left" w:pos="851"/>
          <w:tab w:val="right" w:pos="9214"/>
        </w:tabs>
        <w:jc w:val="both"/>
        <w:rPr>
          <w:b/>
          <w:sz w:val="28"/>
          <w:szCs w:val="28"/>
        </w:rPr>
      </w:pPr>
      <w:r w:rsidRPr="00EF0A2A">
        <w:rPr>
          <w:b/>
          <w:sz w:val="28"/>
          <w:szCs w:val="28"/>
        </w:rPr>
        <w:tab/>
      </w:r>
      <w:r w:rsidR="0080192B" w:rsidRPr="00EF0A2A">
        <w:rPr>
          <w:b/>
          <w:sz w:val="28"/>
          <w:szCs w:val="28"/>
        </w:rPr>
        <w:t>Глава администрации</w:t>
      </w:r>
    </w:p>
    <w:p w:rsidR="0080192B" w:rsidRPr="00EF0A2A" w:rsidRDefault="00EF0A2A" w:rsidP="00EF0A2A">
      <w:pPr>
        <w:tabs>
          <w:tab w:val="left" w:pos="851"/>
          <w:tab w:val="right" w:pos="9354"/>
        </w:tabs>
        <w:rPr>
          <w:b/>
          <w:sz w:val="28"/>
          <w:szCs w:val="28"/>
        </w:rPr>
      </w:pPr>
      <w:r w:rsidRPr="00EF0A2A">
        <w:rPr>
          <w:b/>
          <w:sz w:val="28"/>
          <w:szCs w:val="28"/>
        </w:rPr>
        <w:tab/>
      </w:r>
      <w:r w:rsidR="0080192B" w:rsidRPr="00EF0A2A">
        <w:rPr>
          <w:b/>
          <w:sz w:val="28"/>
          <w:szCs w:val="28"/>
        </w:rPr>
        <w:t xml:space="preserve">Харайгунского МО                                                         Л.Н. Синицына                   </w:t>
      </w:r>
    </w:p>
    <w:p w:rsidR="0080192B" w:rsidRDefault="0080192B" w:rsidP="0080192B">
      <w:pPr>
        <w:tabs>
          <w:tab w:val="right" w:pos="9354"/>
        </w:tabs>
        <w:ind w:firstLine="5387"/>
        <w:jc w:val="both"/>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80192B" w:rsidRDefault="0080192B" w:rsidP="00A24C9C">
      <w:pPr>
        <w:tabs>
          <w:tab w:val="right" w:pos="9354"/>
        </w:tabs>
        <w:ind w:firstLine="5387"/>
        <w:jc w:val="both"/>
        <w:rPr>
          <w:b/>
        </w:rPr>
      </w:pPr>
    </w:p>
    <w:p w:rsidR="005C6283" w:rsidRDefault="005C6283" w:rsidP="005C6283">
      <w:pPr>
        <w:tabs>
          <w:tab w:val="right" w:pos="9354"/>
        </w:tabs>
        <w:ind w:firstLine="5387"/>
        <w:jc w:val="right"/>
      </w:pPr>
      <w:r>
        <w:t>Приложение 1</w:t>
      </w:r>
    </w:p>
    <w:p w:rsidR="005C6283" w:rsidRDefault="005C6283" w:rsidP="005C6283">
      <w:pPr>
        <w:ind w:firstLine="5387"/>
        <w:jc w:val="right"/>
      </w:pPr>
      <w:r>
        <w:t xml:space="preserve">к постановлению администрации </w:t>
      </w:r>
    </w:p>
    <w:p w:rsidR="005C6283" w:rsidRDefault="005C6283" w:rsidP="005C6283">
      <w:pPr>
        <w:ind w:firstLine="5387"/>
        <w:jc w:val="right"/>
      </w:pPr>
      <w:r>
        <w:t>Харайгунского муниципального образования</w:t>
      </w:r>
    </w:p>
    <w:p w:rsidR="005C6283" w:rsidRDefault="005C6283" w:rsidP="005C6283">
      <w:pPr>
        <w:tabs>
          <w:tab w:val="left" w:pos="5820"/>
        </w:tabs>
        <w:ind w:firstLine="5387"/>
        <w:jc w:val="right"/>
      </w:pPr>
      <w:r>
        <w:t>от 2</w:t>
      </w:r>
      <w:r w:rsidR="00EF0A2A">
        <w:t>9</w:t>
      </w:r>
      <w:r>
        <w:t>.01.202</w:t>
      </w:r>
      <w:r w:rsidR="00EF0A2A">
        <w:t>4</w:t>
      </w:r>
      <w:r>
        <w:t xml:space="preserve"> № 1</w:t>
      </w:r>
      <w:r w:rsidR="00EF0A2A">
        <w:t>2</w:t>
      </w:r>
    </w:p>
    <w:p w:rsidR="005C6283" w:rsidRDefault="005C6283" w:rsidP="005C6283"/>
    <w:p w:rsidR="005C6283" w:rsidRDefault="005C6283" w:rsidP="005C6283"/>
    <w:p w:rsidR="005C6283" w:rsidRDefault="005C6283" w:rsidP="005C6283"/>
    <w:p w:rsidR="005C6283" w:rsidRDefault="005C6283" w:rsidP="005C6283">
      <w:pPr>
        <w:tabs>
          <w:tab w:val="left" w:pos="2925"/>
        </w:tabs>
        <w:jc w:val="center"/>
      </w:pPr>
      <w:r>
        <w:t>Стоимость</w:t>
      </w:r>
    </w:p>
    <w:p w:rsidR="005C6283" w:rsidRDefault="005C6283" w:rsidP="005C6283">
      <w:pPr>
        <w:tabs>
          <w:tab w:val="left" w:pos="2925"/>
        </w:tabs>
        <w:jc w:val="center"/>
      </w:pPr>
      <w:r>
        <w:t xml:space="preserve">гарантированного перечня услуг по погребению на территории Харайгунского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5C6283" w:rsidRDefault="005C6283" w:rsidP="005C6283">
      <w:pPr>
        <w:tabs>
          <w:tab w:val="left" w:pos="2925"/>
        </w:tabs>
        <w:jc w:val="center"/>
      </w:pPr>
    </w:p>
    <w:p w:rsidR="005C6283" w:rsidRDefault="005C6283" w:rsidP="005C6283">
      <w:pPr>
        <w:tabs>
          <w:tab w:val="left" w:pos="2925"/>
        </w:tabs>
        <w:jc w:val="center"/>
      </w:pPr>
    </w:p>
    <w:p w:rsidR="005C6283" w:rsidRDefault="005C6283" w:rsidP="005C6283">
      <w:pPr>
        <w:tabs>
          <w:tab w:val="left" w:pos="2925"/>
        </w:tabs>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5489"/>
        <w:gridCol w:w="3260"/>
      </w:tblGrid>
      <w:tr w:rsidR="005C6283" w:rsidTr="00B82964">
        <w:trPr>
          <w:trHeight w:val="635"/>
        </w:trPr>
        <w:tc>
          <w:tcPr>
            <w:tcW w:w="715"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 п/п</w:t>
            </w:r>
          </w:p>
        </w:tc>
        <w:tc>
          <w:tcPr>
            <w:tcW w:w="5489" w:type="dxa"/>
            <w:tcBorders>
              <w:top w:val="single" w:sz="4" w:space="0" w:color="auto"/>
              <w:left w:val="single" w:sz="4" w:space="0" w:color="auto"/>
              <w:bottom w:val="single" w:sz="4" w:space="0" w:color="auto"/>
              <w:right w:val="single" w:sz="4" w:space="0" w:color="auto"/>
            </w:tcBorders>
          </w:tcPr>
          <w:p w:rsidR="005C6283" w:rsidRDefault="005C6283" w:rsidP="00B82964">
            <w:pPr>
              <w:tabs>
                <w:tab w:val="left" w:pos="2925"/>
              </w:tabs>
              <w:spacing w:line="276" w:lineRule="auto"/>
              <w:jc w:val="center"/>
            </w:pPr>
          </w:p>
          <w:p w:rsidR="005C6283" w:rsidRDefault="005C6283" w:rsidP="00B82964">
            <w:pPr>
              <w:tabs>
                <w:tab w:val="left" w:pos="2925"/>
              </w:tabs>
              <w:spacing w:line="276" w:lineRule="auto"/>
              <w:jc w:val="center"/>
            </w:pPr>
            <w:r>
              <w:t>Перечень услуг</w:t>
            </w:r>
          </w:p>
        </w:tc>
        <w:tc>
          <w:tcPr>
            <w:tcW w:w="3260" w:type="dxa"/>
            <w:tcBorders>
              <w:top w:val="single" w:sz="4" w:space="0" w:color="auto"/>
              <w:left w:val="single" w:sz="4" w:space="0" w:color="auto"/>
              <w:bottom w:val="single" w:sz="4" w:space="0" w:color="auto"/>
              <w:right w:val="single" w:sz="4" w:space="0" w:color="auto"/>
            </w:tcBorders>
          </w:tcPr>
          <w:p w:rsidR="005C6283" w:rsidRDefault="005C6283" w:rsidP="00B82964">
            <w:pPr>
              <w:spacing w:line="276" w:lineRule="auto"/>
              <w:ind w:left="252" w:right="-468" w:hanging="252"/>
              <w:jc w:val="center"/>
            </w:pPr>
          </w:p>
          <w:p w:rsidR="005C6283" w:rsidRDefault="005C6283" w:rsidP="00B82964">
            <w:pPr>
              <w:spacing w:line="276" w:lineRule="auto"/>
              <w:ind w:left="252" w:right="-468" w:hanging="252"/>
              <w:jc w:val="center"/>
            </w:pPr>
            <w:r>
              <w:t>Стоимость (руб.)</w:t>
            </w:r>
          </w:p>
        </w:tc>
      </w:tr>
      <w:tr w:rsidR="005C6283" w:rsidTr="00B82964">
        <w:trPr>
          <w:trHeight w:val="684"/>
        </w:trPr>
        <w:tc>
          <w:tcPr>
            <w:tcW w:w="715"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1.</w:t>
            </w:r>
          </w:p>
        </w:tc>
        <w:tc>
          <w:tcPr>
            <w:tcW w:w="5489"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Оформление документов необходимых для погребения</w:t>
            </w:r>
          </w:p>
        </w:tc>
        <w:tc>
          <w:tcPr>
            <w:tcW w:w="3260" w:type="dxa"/>
            <w:tcBorders>
              <w:top w:val="single" w:sz="4" w:space="0" w:color="auto"/>
              <w:left w:val="single" w:sz="4" w:space="0" w:color="auto"/>
              <w:bottom w:val="single" w:sz="4" w:space="0" w:color="auto"/>
              <w:right w:val="single" w:sz="4" w:space="0" w:color="auto"/>
            </w:tcBorders>
            <w:hideMark/>
          </w:tcPr>
          <w:p w:rsidR="005C6283" w:rsidRDefault="00710987" w:rsidP="00B82964">
            <w:pPr>
              <w:tabs>
                <w:tab w:val="left" w:pos="2925"/>
              </w:tabs>
              <w:spacing w:line="276" w:lineRule="auto"/>
              <w:jc w:val="center"/>
            </w:pPr>
            <w:r>
              <w:t>305,79</w:t>
            </w:r>
          </w:p>
        </w:tc>
      </w:tr>
      <w:tr w:rsidR="005C6283" w:rsidTr="00B82964">
        <w:trPr>
          <w:trHeight w:val="688"/>
        </w:trPr>
        <w:tc>
          <w:tcPr>
            <w:tcW w:w="715"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 xml:space="preserve">2. </w:t>
            </w:r>
          </w:p>
        </w:tc>
        <w:tc>
          <w:tcPr>
            <w:tcW w:w="5489"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Предоставление и доставка гроба и других предметов, необходимых для погребения</w:t>
            </w:r>
          </w:p>
        </w:tc>
        <w:tc>
          <w:tcPr>
            <w:tcW w:w="3260" w:type="dxa"/>
            <w:tcBorders>
              <w:top w:val="single" w:sz="4" w:space="0" w:color="auto"/>
              <w:left w:val="single" w:sz="4" w:space="0" w:color="auto"/>
              <w:bottom w:val="single" w:sz="4" w:space="0" w:color="auto"/>
              <w:right w:val="single" w:sz="4" w:space="0" w:color="auto"/>
            </w:tcBorders>
            <w:hideMark/>
          </w:tcPr>
          <w:p w:rsidR="005C6283" w:rsidRDefault="00710987" w:rsidP="00B82964">
            <w:pPr>
              <w:tabs>
                <w:tab w:val="left" w:pos="2925"/>
              </w:tabs>
              <w:spacing w:line="276" w:lineRule="auto"/>
              <w:jc w:val="center"/>
            </w:pPr>
            <w:r>
              <w:t>2 076,84</w:t>
            </w:r>
          </w:p>
        </w:tc>
      </w:tr>
      <w:tr w:rsidR="005C6283" w:rsidTr="00B82964">
        <w:trPr>
          <w:trHeight w:val="756"/>
        </w:trPr>
        <w:tc>
          <w:tcPr>
            <w:tcW w:w="715"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3.</w:t>
            </w:r>
          </w:p>
        </w:tc>
        <w:tc>
          <w:tcPr>
            <w:tcW w:w="5489"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Перевозка тела (останков) умершего на кладбище</w:t>
            </w:r>
          </w:p>
        </w:tc>
        <w:tc>
          <w:tcPr>
            <w:tcW w:w="3260" w:type="dxa"/>
            <w:tcBorders>
              <w:top w:val="single" w:sz="4" w:space="0" w:color="auto"/>
              <w:left w:val="single" w:sz="4" w:space="0" w:color="auto"/>
              <w:bottom w:val="single" w:sz="4" w:space="0" w:color="auto"/>
              <w:right w:val="single" w:sz="4" w:space="0" w:color="auto"/>
            </w:tcBorders>
            <w:hideMark/>
          </w:tcPr>
          <w:p w:rsidR="005C6283" w:rsidRDefault="00710987" w:rsidP="00B82964">
            <w:pPr>
              <w:tabs>
                <w:tab w:val="left" w:pos="2925"/>
              </w:tabs>
              <w:spacing w:line="276" w:lineRule="auto"/>
              <w:jc w:val="center"/>
            </w:pPr>
            <w:r>
              <w:t>1 885,75</w:t>
            </w:r>
          </w:p>
        </w:tc>
      </w:tr>
      <w:tr w:rsidR="005C6283" w:rsidTr="00B82964">
        <w:trPr>
          <w:trHeight w:val="510"/>
        </w:trPr>
        <w:tc>
          <w:tcPr>
            <w:tcW w:w="715"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4.</w:t>
            </w:r>
          </w:p>
        </w:tc>
        <w:tc>
          <w:tcPr>
            <w:tcW w:w="5489" w:type="dxa"/>
            <w:tcBorders>
              <w:top w:val="single" w:sz="4" w:space="0" w:color="auto"/>
              <w:left w:val="single" w:sz="4" w:space="0" w:color="auto"/>
              <w:bottom w:val="single" w:sz="4" w:space="0" w:color="auto"/>
              <w:right w:val="single" w:sz="4" w:space="0" w:color="auto"/>
            </w:tcBorders>
            <w:hideMark/>
          </w:tcPr>
          <w:p w:rsidR="005C6283" w:rsidRDefault="005C6283" w:rsidP="00B82964">
            <w:pPr>
              <w:tabs>
                <w:tab w:val="left" w:pos="2925"/>
              </w:tabs>
              <w:spacing w:line="276" w:lineRule="auto"/>
            </w:pPr>
            <w:r>
              <w:t xml:space="preserve"> Погребение</w:t>
            </w:r>
          </w:p>
        </w:tc>
        <w:tc>
          <w:tcPr>
            <w:tcW w:w="3260" w:type="dxa"/>
            <w:tcBorders>
              <w:top w:val="single" w:sz="4" w:space="0" w:color="auto"/>
              <w:left w:val="single" w:sz="4" w:space="0" w:color="auto"/>
              <w:bottom w:val="single" w:sz="4" w:space="0" w:color="auto"/>
              <w:right w:val="single" w:sz="4" w:space="0" w:color="auto"/>
            </w:tcBorders>
            <w:hideMark/>
          </w:tcPr>
          <w:p w:rsidR="005C6283" w:rsidRDefault="00710987" w:rsidP="00B82964">
            <w:pPr>
              <w:tabs>
                <w:tab w:val="left" w:pos="2925"/>
              </w:tabs>
              <w:spacing w:line="276" w:lineRule="auto"/>
              <w:jc w:val="center"/>
            </w:pPr>
            <w:r>
              <w:t>5 775,86</w:t>
            </w:r>
          </w:p>
        </w:tc>
      </w:tr>
      <w:tr w:rsidR="005C6283" w:rsidTr="00B82964">
        <w:trPr>
          <w:trHeight w:val="823"/>
        </w:trPr>
        <w:tc>
          <w:tcPr>
            <w:tcW w:w="715" w:type="dxa"/>
            <w:tcBorders>
              <w:top w:val="single" w:sz="4" w:space="0" w:color="auto"/>
              <w:left w:val="single" w:sz="4" w:space="0" w:color="auto"/>
              <w:bottom w:val="single" w:sz="4" w:space="0" w:color="auto"/>
              <w:right w:val="single" w:sz="4" w:space="0" w:color="auto"/>
            </w:tcBorders>
          </w:tcPr>
          <w:p w:rsidR="005C6283" w:rsidRDefault="005C6283" w:rsidP="00B82964">
            <w:pPr>
              <w:tabs>
                <w:tab w:val="left" w:pos="2925"/>
              </w:tabs>
              <w:spacing w:line="276" w:lineRule="auto"/>
            </w:pPr>
          </w:p>
        </w:tc>
        <w:tc>
          <w:tcPr>
            <w:tcW w:w="5489" w:type="dxa"/>
            <w:tcBorders>
              <w:top w:val="single" w:sz="4" w:space="0" w:color="auto"/>
              <w:left w:val="single" w:sz="4" w:space="0" w:color="auto"/>
              <w:bottom w:val="single" w:sz="4" w:space="0" w:color="auto"/>
              <w:right w:val="single" w:sz="4" w:space="0" w:color="auto"/>
            </w:tcBorders>
          </w:tcPr>
          <w:p w:rsidR="005C6283" w:rsidRDefault="005C6283" w:rsidP="00B82964">
            <w:pPr>
              <w:tabs>
                <w:tab w:val="left" w:pos="2925"/>
              </w:tabs>
              <w:spacing w:line="276" w:lineRule="auto"/>
            </w:pPr>
          </w:p>
          <w:p w:rsidR="005C6283" w:rsidRDefault="005C6283" w:rsidP="00B82964">
            <w:pPr>
              <w:tabs>
                <w:tab w:val="left" w:pos="2925"/>
              </w:tabs>
              <w:spacing w:line="276" w:lineRule="auto"/>
            </w:pPr>
            <w:r>
              <w:t>Стоимость услуг, всего</w:t>
            </w:r>
          </w:p>
        </w:tc>
        <w:tc>
          <w:tcPr>
            <w:tcW w:w="3260" w:type="dxa"/>
            <w:tcBorders>
              <w:top w:val="single" w:sz="4" w:space="0" w:color="auto"/>
              <w:left w:val="single" w:sz="4" w:space="0" w:color="auto"/>
              <w:bottom w:val="single" w:sz="4" w:space="0" w:color="auto"/>
              <w:right w:val="single" w:sz="4" w:space="0" w:color="auto"/>
            </w:tcBorders>
          </w:tcPr>
          <w:p w:rsidR="005C6283" w:rsidRDefault="005C6283" w:rsidP="00B82964">
            <w:pPr>
              <w:tabs>
                <w:tab w:val="left" w:pos="2925"/>
              </w:tabs>
              <w:spacing w:line="276" w:lineRule="auto"/>
              <w:jc w:val="center"/>
            </w:pPr>
          </w:p>
          <w:p w:rsidR="005C6283" w:rsidRPr="00952032" w:rsidRDefault="00710987" w:rsidP="00B82964">
            <w:pPr>
              <w:tabs>
                <w:tab w:val="left" w:pos="2925"/>
              </w:tabs>
              <w:spacing w:line="276" w:lineRule="auto"/>
              <w:jc w:val="center"/>
              <w:rPr>
                <w:b/>
              </w:rPr>
            </w:pPr>
            <w:r>
              <w:rPr>
                <w:b/>
              </w:rPr>
              <w:t>10 044,24</w:t>
            </w:r>
          </w:p>
          <w:p w:rsidR="005C6283" w:rsidRDefault="005C6283" w:rsidP="00B82964">
            <w:pPr>
              <w:tabs>
                <w:tab w:val="left" w:pos="2925"/>
              </w:tabs>
              <w:spacing w:line="276" w:lineRule="auto"/>
              <w:jc w:val="center"/>
            </w:pPr>
          </w:p>
        </w:tc>
      </w:tr>
    </w:tbl>
    <w:p w:rsidR="005C6283" w:rsidRDefault="005C6283" w:rsidP="005C6283">
      <w:pPr>
        <w:tabs>
          <w:tab w:val="left" w:pos="3060"/>
        </w:tabs>
      </w:pPr>
      <w:r>
        <w:t xml:space="preserve"> </w:t>
      </w:r>
    </w:p>
    <w:p w:rsidR="005C6283" w:rsidRDefault="002D2824" w:rsidP="005C6283">
      <w:pPr>
        <w:tabs>
          <w:tab w:val="left" w:pos="3060"/>
        </w:tabs>
      </w:pPr>
      <w:r>
        <w:rPr>
          <w:noProof/>
        </w:rPr>
        <w:drawing>
          <wp:anchor distT="0" distB="0" distL="114300" distR="114300" simplePos="0" relativeHeight="251661312" behindDoc="1" locked="0" layoutInCell="1" allowOverlap="1" wp14:anchorId="16EEAD1F" wp14:editId="5D743F13">
            <wp:simplePos x="0" y="0"/>
            <wp:positionH relativeFrom="column">
              <wp:posOffset>2286000</wp:posOffset>
            </wp:positionH>
            <wp:positionV relativeFrom="paragraph">
              <wp:posOffset>86995</wp:posOffset>
            </wp:positionV>
            <wp:extent cx="1790700" cy="1495425"/>
            <wp:effectExtent l="0" t="0" r="0"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90700" cy="1495425"/>
                    </a:xfrm>
                    <a:prstGeom prst="rect">
                      <a:avLst/>
                    </a:prstGeom>
                    <a:noFill/>
                    <a:ln w="9525">
                      <a:noFill/>
                      <a:miter lim="800000"/>
                      <a:headEnd/>
                      <a:tailEnd/>
                    </a:ln>
                  </pic:spPr>
                </pic:pic>
              </a:graphicData>
            </a:graphic>
          </wp:anchor>
        </w:drawing>
      </w:r>
    </w:p>
    <w:p w:rsidR="005C6283" w:rsidRDefault="005C6283" w:rsidP="005C6283">
      <w:pPr>
        <w:jc w:val="both"/>
      </w:pPr>
    </w:p>
    <w:p w:rsidR="005C6283" w:rsidRDefault="005C6283" w:rsidP="00710987">
      <w:pPr>
        <w:ind w:firstLine="708"/>
      </w:pPr>
      <w:r>
        <w:t xml:space="preserve">Глава Харайгунского </w:t>
      </w:r>
    </w:p>
    <w:p w:rsidR="005C6283" w:rsidRDefault="005C6283" w:rsidP="00710987">
      <w:pPr>
        <w:ind w:firstLine="708"/>
      </w:pPr>
      <w:r>
        <w:t xml:space="preserve">муниципального образования                                                     Л.Н. Синицына </w:t>
      </w:r>
    </w:p>
    <w:p w:rsidR="005C6283" w:rsidRDefault="005C6283" w:rsidP="005C6283">
      <w:pPr>
        <w:tabs>
          <w:tab w:val="right" w:pos="9354"/>
        </w:tabs>
        <w:ind w:firstLine="5387"/>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jc w:val="both"/>
      </w:pPr>
    </w:p>
    <w:p w:rsidR="005C6283" w:rsidRDefault="005C6283" w:rsidP="005C6283">
      <w:pPr>
        <w:tabs>
          <w:tab w:val="right" w:pos="9354"/>
        </w:tabs>
        <w:ind w:firstLine="5387"/>
        <w:jc w:val="right"/>
      </w:pPr>
      <w:r>
        <w:t>Приложение 2</w:t>
      </w:r>
    </w:p>
    <w:p w:rsidR="00EF0A2A" w:rsidRDefault="00EF0A2A" w:rsidP="00EF0A2A">
      <w:pPr>
        <w:ind w:firstLine="5387"/>
        <w:jc w:val="right"/>
      </w:pPr>
      <w:r>
        <w:t xml:space="preserve">к постановлению администрации </w:t>
      </w:r>
    </w:p>
    <w:p w:rsidR="00EF0A2A" w:rsidRDefault="00EF0A2A" w:rsidP="00EF0A2A">
      <w:pPr>
        <w:ind w:firstLine="5387"/>
        <w:jc w:val="right"/>
      </w:pPr>
      <w:r>
        <w:t>Харайгунского муниципального образования</w:t>
      </w:r>
    </w:p>
    <w:p w:rsidR="00EF0A2A" w:rsidRDefault="00EF0A2A" w:rsidP="00EF0A2A">
      <w:pPr>
        <w:tabs>
          <w:tab w:val="left" w:pos="5820"/>
        </w:tabs>
        <w:ind w:firstLine="5387"/>
        <w:jc w:val="right"/>
      </w:pPr>
      <w:r>
        <w:t>от 29.01.2024 № 12</w:t>
      </w:r>
    </w:p>
    <w:p w:rsidR="005C6283" w:rsidRDefault="005C6283" w:rsidP="005C6283">
      <w:pPr>
        <w:jc w:val="center"/>
      </w:pPr>
    </w:p>
    <w:p w:rsidR="005C6283" w:rsidRDefault="005C6283" w:rsidP="005C6283">
      <w:pPr>
        <w:jc w:val="center"/>
      </w:pPr>
    </w:p>
    <w:p w:rsidR="005C6283" w:rsidRDefault="005C6283" w:rsidP="005C6283">
      <w:pPr>
        <w:jc w:val="center"/>
      </w:pPr>
    </w:p>
    <w:p w:rsidR="005C6283" w:rsidRDefault="005C6283" w:rsidP="005C6283">
      <w:pPr>
        <w:jc w:val="center"/>
      </w:pPr>
      <w:r>
        <w:t>Стоимость</w:t>
      </w:r>
    </w:p>
    <w:p w:rsidR="005C6283" w:rsidRDefault="005C6283" w:rsidP="005C6283">
      <w:pPr>
        <w:jc w:val="center"/>
      </w:pPr>
      <w:r>
        <w:t xml:space="preserve">услуг </w:t>
      </w:r>
      <w:proofErr w:type="gramStart"/>
      <w:r>
        <w:t>по  погребению</w:t>
      </w:r>
      <w:proofErr w:type="gramEnd"/>
      <w:r>
        <w:t xml:space="preserve"> на территории Харайгунского  муниципального образования, оказываемых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
    <w:p w:rsidR="005C6283" w:rsidRDefault="005C6283" w:rsidP="005C6283">
      <w:pPr>
        <w:ind w:firstLine="708"/>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5411"/>
        <w:gridCol w:w="3260"/>
      </w:tblGrid>
      <w:tr w:rsidR="00710987" w:rsidRPr="00FF5E52" w:rsidTr="00710987">
        <w:trPr>
          <w:trHeight w:val="533"/>
        </w:trPr>
        <w:tc>
          <w:tcPr>
            <w:tcW w:w="793" w:type="dxa"/>
            <w:tcBorders>
              <w:top w:val="single" w:sz="4" w:space="0" w:color="auto"/>
              <w:left w:val="single" w:sz="4" w:space="0" w:color="auto"/>
              <w:right w:val="single" w:sz="4" w:space="0" w:color="auto"/>
            </w:tcBorders>
            <w:shd w:val="clear" w:color="auto" w:fill="auto"/>
          </w:tcPr>
          <w:p w:rsidR="00710987" w:rsidRPr="00FF5E52" w:rsidRDefault="00710987" w:rsidP="00B82964">
            <w:pPr>
              <w:tabs>
                <w:tab w:val="left" w:pos="2925"/>
              </w:tabs>
              <w:spacing w:line="276" w:lineRule="auto"/>
            </w:pPr>
            <w:r w:rsidRPr="00FF5E52">
              <w:t>№п/п</w:t>
            </w:r>
          </w:p>
        </w:tc>
        <w:tc>
          <w:tcPr>
            <w:tcW w:w="5411" w:type="dxa"/>
            <w:tcBorders>
              <w:top w:val="single" w:sz="4" w:space="0" w:color="auto"/>
              <w:left w:val="single" w:sz="4" w:space="0" w:color="auto"/>
              <w:right w:val="single" w:sz="4" w:space="0" w:color="auto"/>
            </w:tcBorders>
            <w:shd w:val="clear" w:color="auto" w:fill="auto"/>
          </w:tcPr>
          <w:p w:rsidR="00710987" w:rsidRPr="00FF5E52" w:rsidRDefault="00710987" w:rsidP="00B82964">
            <w:pPr>
              <w:tabs>
                <w:tab w:val="left" w:pos="2925"/>
              </w:tabs>
              <w:spacing w:line="276" w:lineRule="auto"/>
              <w:jc w:val="center"/>
            </w:pPr>
            <w:r w:rsidRPr="00FF5E52">
              <w:t>Перечень услуг</w:t>
            </w:r>
          </w:p>
        </w:tc>
        <w:tc>
          <w:tcPr>
            <w:tcW w:w="3260" w:type="dxa"/>
            <w:tcBorders>
              <w:top w:val="single" w:sz="4" w:space="0" w:color="auto"/>
              <w:left w:val="single" w:sz="4" w:space="0" w:color="auto"/>
              <w:right w:val="single" w:sz="4" w:space="0" w:color="auto"/>
            </w:tcBorders>
          </w:tcPr>
          <w:p w:rsidR="00710987" w:rsidRPr="00FF5E52" w:rsidRDefault="00710987" w:rsidP="00B82964">
            <w:pPr>
              <w:spacing w:line="276" w:lineRule="auto"/>
              <w:ind w:left="252" w:right="-468" w:hanging="252"/>
              <w:jc w:val="center"/>
            </w:pPr>
            <w:r w:rsidRPr="00FF5E52">
              <w:t>Стоимость (руб.)</w:t>
            </w:r>
          </w:p>
        </w:tc>
      </w:tr>
      <w:tr w:rsidR="005C6283" w:rsidRPr="00FF5E52" w:rsidTr="00B82964">
        <w:trPr>
          <w:trHeight w:val="635"/>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5C6283" w:rsidRPr="00FF5E52" w:rsidRDefault="005C6283" w:rsidP="00B82964">
            <w:pPr>
              <w:tabs>
                <w:tab w:val="left" w:pos="2925"/>
              </w:tabs>
              <w:spacing w:line="276" w:lineRule="auto"/>
            </w:pPr>
            <w:r w:rsidRPr="00FF5E52">
              <w:t>1.</w:t>
            </w: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5C6283" w:rsidRPr="00FF5E52" w:rsidRDefault="005C6283" w:rsidP="00B82964">
            <w:pPr>
              <w:tabs>
                <w:tab w:val="left" w:pos="2925"/>
              </w:tabs>
              <w:spacing w:line="276" w:lineRule="auto"/>
              <w:jc w:val="center"/>
            </w:pPr>
            <w:r w:rsidRPr="00FF5E52">
              <w:t>Оформление документов необходимых для погребения</w:t>
            </w:r>
          </w:p>
        </w:tc>
        <w:tc>
          <w:tcPr>
            <w:tcW w:w="3260" w:type="dxa"/>
            <w:tcBorders>
              <w:top w:val="single" w:sz="4" w:space="0" w:color="auto"/>
              <w:left w:val="single" w:sz="4" w:space="0" w:color="auto"/>
              <w:bottom w:val="single" w:sz="4" w:space="0" w:color="auto"/>
              <w:right w:val="single" w:sz="4" w:space="0" w:color="auto"/>
            </w:tcBorders>
          </w:tcPr>
          <w:p w:rsidR="005C6283" w:rsidRDefault="00710987" w:rsidP="00B82964">
            <w:pPr>
              <w:spacing w:line="276" w:lineRule="auto"/>
              <w:ind w:left="252" w:right="-468" w:hanging="252"/>
              <w:jc w:val="center"/>
            </w:pPr>
            <w:r>
              <w:t>349,52</w:t>
            </w:r>
          </w:p>
        </w:tc>
      </w:tr>
      <w:tr w:rsidR="005C6283" w:rsidRPr="00FF5E52" w:rsidTr="00B82964">
        <w:trPr>
          <w:trHeight w:val="717"/>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5C6283" w:rsidRPr="00FF5E52" w:rsidRDefault="005C6283" w:rsidP="00B82964">
            <w:pPr>
              <w:tabs>
                <w:tab w:val="left" w:pos="2925"/>
              </w:tabs>
              <w:spacing w:line="276" w:lineRule="auto"/>
            </w:pPr>
            <w:r w:rsidRPr="00FF5E52">
              <w:t>2.</w:t>
            </w: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5C6283" w:rsidRPr="00FF5E52" w:rsidRDefault="005C6283" w:rsidP="00B82964">
            <w:pPr>
              <w:tabs>
                <w:tab w:val="left" w:pos="2925"/>
              </w:tabs>
              <w:spacing w:line="276" w:lineRule="auto"/>
              <w:jc w:val="center"/>
            </w:pPr>
            <w:r w:rsidRPr="00FF5E52">
              <w:t>Облачение тела</w:t>
            </w:r>
          </w:p>
        </w:tc>
        <w:tc>
          <w:tcPr>
            <w:tcW w:w="3260" w:type="dxa"/>
            <w:tcBorders>
              <w:top w:val="single" w:sz="4" w:space="0" w:color="auto"/>
              <w:left w:val="single" w:sz="4" w:space="0" w:color="auto"/>
              <w:bottom w:val="single" w:sz="4" w:space="0" w:color="auto"/>
              <w:right w:val="single" w:sz="4" w:space="0" w:color="auto"/>
            </w:tcBorders>
          </w:tcPr>
          <w:p w:rsidR="005C6283" w:rsidRDefault="00710987" w:rsidP="00B82964">
            <w:pPr>
              <w:spacing w:line="276" w:lineRule="auto"/>
              <w:ind w:left="252" w:right="-468" w:hanging="252"/>
              <w:jc w:val="center"/>
            </w:pPr>
            <w:r>
              <w:t>409,91</w:t>
            </w:r>
          </w:p>
        </w:tc>
      </w:tr>
      <w:tr w:rsidR="005C6283" w:rsidRPr="00FF5E52" w:rsidTr="00B82964">
        <w:trPr>
          <w:trHeight w:val="635"/>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5C6283" w:rsidRPr="00FF5E52" w:rsidRDefault="005C6283" w:rsidP="00B82964">
            <w:pPr>
              <w:tabs>
                <w:tab w:val="left" w:pos="2925"/>
              </w:tabs>
              <w:spacing w:line="276" w:lineRule="auto"/>
            </w:pPr>
            <w:r w:rsidRPr="00FF5E52">
              <w:t>3.</w:t>
            </w: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5C6283" w:rsidRPr="00FF5E52" w:rsidRDefault="005C6283" w:rsidP="00B82964">
            <w:pPr>
              <w:tabs>
                <w:tab w:val="left" w:pos="2925"/>
              </w:tabs>
              <w:spacing w:line="276" w:lineRule="auto"/>
              <w:jc w:val="center"/>
            </w:pPr>
            <w:r w:rsidRPr="00FF5E52">
              <w:t>Предоставление и доставка гроба и других предметов, необходимых для погребения</w:t>
            </w:r>
          </w:p>
        </w:tc>
        <w:tc>
          <w:tcPr>
            <w:tcW w:w="3260" w:type="dxa"/>
            <w:tcBorders>
              <w:top w:val="single" w:sz="4" w:space="0" w:color="auto"/>
              <w:left w:val="single" w:sz="4" w:space="0" w:color="auto"/>
              <w:bottom w:val="single" w:sz="4" w:space="0" w:color="auto"/>
              <w:right w:val="single" w:sz="4" w:space="0" w:color="auto"/>
            </w:tcBorders>
          </w:tcPr>
          <w:p w:rsidR="005C6283" w:rsidRDefault="00710987" w:rsidP="00B82964">
            <w:pPr>
              <w:spacing w:line="276" w:lineRule="auto"/>
              <w:ind w:left="252" w:right="-468" w:hanging="252"/>
              <w:jc w:val="center"/>
            </w:pPr>
            <w:r>
              <w:t>2 076,82</w:t>
            </w:r>
          </w:p>
        </w:tc>
      </w:tr>
      <w:tr w:rsidR="005C6283" w:rsidRPr="00FF5E52" w:rsidTr="00B82964">
        <w:trPr>
          <w:trHeight w:val="635"/>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5C6283" w:rsidRPr="00FF5E52" w:rsidRDefault="005C6283" w:rsidP="00B82964">
            <w:pPr>
              <w:tabs>
                <w:tab w:val="left" w:pos="2925"/>
              </w:tabs>
              <w:spacing w:line="276" w:lineRule="auto"/>
            </w:pPr>
            <w:r w:rsidRPr="00FF5E52">
              <w:t>4.</w:t>
            </w: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5C6283" w:rsidRPr="00FF5E52" w:rsidRDefault="005C6283" w:rsidP="00B82964">
            <w:pPr>
              <w:tabs>
                <w:tab w:val="left" w:pos="2925"/>
              </w:tabs>
              <w:spacing w:line="276" w:lineRule="auto"/>
              <w:jc w:val="center"/>
            </w:pPr>
            <w:r w:rsidRPr="00FF5E52">
              <w:t xml:space="preserve"> Перевозка тела умершего на кладбище</w:t>
            </w:r>
          </w:p>
        </w:tc>
        <w:tc>
          <w:tcPr>
            <w:tcW w:w="3260" w:type="dxa"/>
            <w:tcBorders>
              <w:top w:val="single" w:sz="4" w:space="0" w:color="auto"/>
              <w:left w:val="single" w:sz="4" w:space="0" w:color="auto"/>
              <w:bottom w:val="single" w:sz="4" w:space="0" w:color="auto"/>
              <w:right w:val="single" w:sz="4" w:space="0" w:color="auto"/>
            </w:tcBorders>
          </w:tcPr>
          <w:p w:rsidR="005C6283" w:rsidRDefault="00710987" w:rsidP="00B82964">
            <w:pPr>
              <w:spacing w:line="276" w:lineRule="auto"/>
              <w:ind w:left="252" w:right="-468" w:hanging="252"/>
              <w:jc w:val="center"/>
            </w:pPr>
            <w:r>
              <w:t>1 885,78</w:t>
            </w:r>
          </w:p>
        </w:tc>
      </w:tr>
      <w:tr w:rsidR="005C6283" w:rsidRPr="00FF5E52" w:rsidTr="00B82964">
        <w:trPr>
          <w:trHeight w:val="635"/>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5C6283" w:rsidRPr="00FF5E52" w:rsidRDefault="005C6283" w:rsidP="00B82964">
            <w:pPr>
              <w:tabs>
                <w:tab w:val="left" w:pos="2925"/>
              </w:tabs>
              <w:spacing w:line="276" w:lineRule="auto"/>
            </w:pPr>
            <w:r w:rsidRPr="00FF5E52">
              <w:t>5.</w:t>
            </w: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5C6283" w:rsidRPr="00FF5E52" w:rsidRDefault="005C6283" w:rsidP="00B82964">
            <w:pPr>
              <w:tabs>
                <w:tab w:val="left" w:pos="2925"/>
              </w:tabs>
              <w:spacing w:line="276" w:lineRule="auto"/>
              <w:jc w:val="center"/>
            </w:pPr>
            <w:r w:rsidRPr="00FF5E52">
              <w:t>Погребение (с учетом стоимости могилы)</w:t>
            </w:r>
          </w:p>
        </w:tc>
        <w:tc>
          <w:tcPr>
            <w:tcW w:w="3260" w:type="dxa"/>
            <w:tcBorders>
              <w:top w:val="single" w:sz="4" w:space="0" w:color="auto"/>
              <w:left w:val="single" w:sz="4" w:space="0" w:color="auto"/>
              <w:bottom w:val="single" w:sz="4" w:space="0" w:color="auto"/>
              <w:right w:val="single" w:sz="4" w:space="0" w:color="auto"/>
            </w:tcBorders>
          </w:tcPr>
          <w:p w:rsidR="005C6283" w:rsidRDefault="00710987" w:rsidP="00B82964">
            <w:pPr>
              <w:spacing w:line="276" w:lineRule="auto"/>
              <w:ind w:left="252" w:right="-468" w:hanging="252"/>
              <w:jc w:val="center"/>
            </w:pPr>
            <w:r>
              <w:t>5 322,21</w:t>
            </w:r>
          </w:p>
        </w:tc>
      </w:tr>
      <w:tr w:rsidR="005C6283" w:rsidRPr="00FF5E52" w:rsidTr="00B82964">
        <w:trPr>
          <w:trHeight w:val="635"/>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5C6283" w:rsidRPr="00FF5E52" w:rsidRDefault="005C6283" w:rsidP="00B82964">
            <w:pPr>
              <w:tabs>
                <w:tab w:val="left" w:pos="2925"/>
              </w:tabs>
              <w:spacing w:line="276" w:lineRule="auto"/>
            </w:pPr>
            <w:r w:rsidRPr="00FF5E52">
              <w:t> </w:t>
            </w: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5C6283" w:rsidRPr="00FF5E52" w:rsidRDefault="005C6283" w:rsidP="00B82964">
            <w:pPr>
              <w:tabs>
                <w:tab w:val="left" w:pos="2925"/>
              </w:tabs>
              <w:spacing w:line="276" w:lineRule="auto"/>
              <w:jc w:val="center"/>
            </w:pPr>
            <w:r w:rsidRPr="00FF5E52">
              <w:t>Стоимость услуг всего:</w:t>
            </w:r>
          </w:p>
        </w:tc>
        <w:tc>
          <w:tcPr>
            <w:tcW w:w="3260" w:type="dxa"/>
            <w:tcBorders>
              <w:top w:val="single" w:sz="4" w:space="0" w:color="auto"/>
              <w:left w:val="single" w:sz="4" w:space="0" w:color="auto"/>
              <w:bottom w:val="single" w:sz="4" w:space="0" w:color="auto"/>
              <w:right w:val="single" w:sz="4" w:space="0" w:color="auto"/>
            </w:tcBorders>
          </w:tcPr>
          <w:p w:rsidR="005C6283" w:rsidRDefault="00710987" w:rsidP="00B82964">
            <w:pPr>
              <w:spacing w:line="276" w:lineRule="auto"/>
              <w:ind w:left="252" w:right="-468" w:hanging="252"/>
              <w:jc w:val="center"/>
              <w:rPr>
                <w:b/>
              </w:rPr>
            </w:pPr>
            <w:r>
              <w:rPr>
                <w:b/>
              </w:rPr>
              <w:t>10 044,24</w:t>
            </w:r>
          </w:p>
        </w:tc>
      </w:tr>
    </w:tbl>
    <w:p w:rsidR="005C6283" w:rsidRDefault="005C6283" w:rsidP="005C6283">
      <w:pPr>
        <w:tabs>
          <w:tab w:val="left" w:pos="3060"/>
        </w:tabs>
      </w:pPr>
      <w:r>
        <w:t xml:space="preserve"> </w:t>
      </w:r>
    </w:p>
    <w:p w:rsidR="005C6283" w:rsidRDefault="002D2824" w:rsidP="005C6283">
      <w:r>
        <w:rPr>
          <w:noProof/>
        </w:rPr>
        <w:drawing>
          <wp:anchor distT="0" distB="0" distL="114300" distR="114300" simplePos="0" relativeHeight="251663360" behindDoc="1" locked="0" layoutInCell="1" allowOverlap="1" wp14:anchorId="16EEAD1F" wp14:editId="5D743F13">
            <wp:simplePos x="0" y="0"/>
            <wp:positionH relativeFrom="column">
              <wp:posOffset>2228850</wp:posOffset>
            </wp:positionH>
            <wp:positionV relativeFrom="paragraph">
              <wp:posOffset>96520</wp:posOffset>
            </wp:positionV>
            <wp:extent cx="1790700" cy="1495425"/>
            <wp:effectExtent l="0" t="0" r="0" b="9525"/>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90700" cy="1495425"/>
                    </a:xfrm>
                    <a:prstGeom prst="rect">
                      <a:avLst/>
                    </a:prstGeom>
                    <a:noFill/>
                    <a:ln w="9525">
                      <a:noFill/>
                      <a:miter lim="800000"/>
                      <a:headEnd/>
                      <a:tailEnd/>
                    </a:ln>
                  </pic:spPr>
                </pic:pic>
              </a:graphicData>
            </a:graphic>
          </wp:anchor>
        </w:drawing>
      </w:r>
    </w:p>
    <w:p w:rsidR="005C6283" w:rsidRDefault="005C6283" w:rsidP="005C6283"/>
    <w:p w:rsidR="005C6283" w:rsidRDefault="005C6283" w:rsidP="00710987">
      <w:pPr>
        <w:ind w:firstLine="708"/>
      </w:pPr>
      <w:r>
        <w:t xml:space="preserve">Глава Харайгунского </w:t>
      </w:r>
    </w:p>
    <w:p w:rsidR="005C6283" w:rsidRDefault="005C6283" w:rsidP="00710987">
      <w:pPr>
        <w:ind w:firstLine="708"/>
      </w:pPr>
      <w:r>
        <w:t xml:space="preserve">муниципального образования                                                     Л.Н. Синицына </w:t>
      </w:r>
    </w:p>
    <w:p w:rsidR="00367932" w:rsidRDefault="00367932" w:rsidP="005C6283">
      <w:pPr>
        <w:tabs>
          <w:tab w:val="right" w:pos="9354"/>
        </w:tabs>
        <w:ind w:firstLine="5387"/>
        <w:jc w:val="both"/>
      </w:pPr>
    </w:p>
    <w:sectPr w:rsidR="00367932" w:rsidSect="00441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AA"/>
    <w:rsid w:val="0002684C"/>
    <w:rsid w:val="00072E87"/>
    <w:rsid w:val="00074E96"/>
    <w:rsid w:val="00083606"/>
    <w:rsid w:val="000A7512"/>
    <w:rsid w:val="00110B16"/>
    <w:rsid w:val="00291F5A"/>
    <w:rsid w:val="002D2824"/>
    <w:rsid w:val="00311113"/>
    <w:rsid w:val="00352062"/>
    <w:rsid w:val="00367932"/>
    <w:rsid w:val="0042067A"/>
    <w:rsid w:val="00441CFE"/>
    <w:rsid w:val="00455685"/>
    <w:rsid w:val="00477F2B"/>
    <w:rsid w:val="004C1840"/>
    <w:rsid w:val="004C6F85"/>
    <w:rsid w:val="00583030"/>
    <w:rsid w:val="005A1EA3"/>
    <w:rsid w:val="005C068A"/>
    <w:rsid w:val="005C6283"/>
    <w:rsid w:val="00661652"/>
    <w:rsid w:val="006C2405"/>
    <w:rsid w:val="00710987"/>
    <w:rsid w:val="00736F83"/>
    <w:rsid w:val="007A046B"/>
    <w:rsid w:val="0080192B"/>
    <w:rsid w:val="008347E2"/>
    <w:rsid w:val="00837ADA"/>
    <w:rsid w:val="008B6993"/>
    <w:rsid w:val="009322ED"/>
    <w:rsid w:val="00945AC6"/>
    <w:rsid w:val="00976EF8"/>
    <w:rsid w:val="009F6726"/>
    <w:rsid w:val="00A24C9C"/>
    <w:rsid w:val="00A73DC6"/>
    <w:rsid w:val="00AC537B"/>
    <w:rsid w:val="00B706AA"/>
    <w:rsid w:val="00B806F6"/>
    <w:rsid w:val="00BF1DE7"/>
    <w:rsid w:val="00BF21CA"/>
    <w:rsid w:val="00C54E88"/>
    <w:rsid w:val="00C70CDD"/>
    <w:rsid w:val="00CC3733"/>
    <w:rsid w:val="00D51326"/>
    <w:rsid w:val="00D53DF1"/>
    <w:rsid w:val="00DB6FBB"/>
    <w:rsid w:val="00DC35AD"/>
    <w:rsid w:val="00DC45B2"/>
    <w:rsid w:val="00DF0367"/>
    <w:rsid w:val="00E22CFA"/>
    <w:rsid w:val="00E24D50"/>
    <w:rsid w:val="00E726B4"/>
    <w:rsid w:val="00E93279"/>
    <w:rsid w:val="00E96EF5"/>
    <w:rsid w:val="00EF0A2A"/>
    <w:rsid w:val="00F07ABE"/>
    <w:rsid w:val="00F96074"/>
    <w:rsid w:val="00FA32BB"/>
    <w:rsid w:val="00FC2AFB"/>
    <w:rsid w:val="00FF5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E5A9"/>
  <w15:docId w15:val="{019C12FF-CD16-43D0-9C0B-41286279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6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192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706A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10">
    <w:name w:val="Заголовок 1 Знак"/>
    <w:basedOn w:val="a0"/>
    <w:link w:val="1"/>
    <w:rsid w:val="0080192B"/>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042068">
      <w:bodyDiv w:val="1"/>
      <w:marLeft w:val="0"/>
      <w:marRight w:val="0"/>
      <w:marTop w:val="0"/>
      <w:marBottom w:val="0"/>
      <w:divBdr>
        <w:top w:val="none" w:sz="0" w:space="0" w:color="auto"/>
        <w:left w:val="none" w:sz="0" w:space="0" w:color="auto"/>
        <w:bottom w:val="none" w:sz="0" w:space="0" w:color="auto"/>
        <w:right w:val="none" w:sz="0" w:space="0" w:color="auto"/>
      </w:divBdr>
    </w:div>
    <w:div w:id="18235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Romik</cp:lastModifiedBy>
  <cp:revision>2</cp:revision>
  <cp:lastPrinted>2024-01-29T06:28:00Z</cp:lastPrinted>
  <dcterms:created xsi:type="dcterms:W3CDTF">2024-01-29T06:40:00Z</dcterms:created>
  <dcterms:modified xsi:type="dcterms:W3CDTF">2024-01-29T06:40:00Z</dcterms:modified>
</cp:coreProperties>
</file>