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4D363">
      <w:pPr>
        <w:pStyle w:val="63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      </w:t>
      </w:r>
      <w:r>
        <w:drawing>
          <wp:inline distT="0" distB="0" distL="114300" distR="114300">
            <wp:extent cx="5930900" cy="3613150"/>
            <wp:effectExtent l="0" t="0" r="12700" b="635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361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E83FFF4">
      <w:pPr>
        <w:pStyle w:val="63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23D9710D">
      <w:pPr>
        <w:pStyle w:val="63"/>
        <w:jc w:val="center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СОКРЫТИЕ ПАДЕЖА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ДОПУСКАТЬ  НЕЛЬЗЯ!</w:t>
      </w:r>
    </w:p>
    <w:p w14:paraId="63217B83">
      <w:pPr>
        <w:pStyle w:val="6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Согласно ст. 18 Закона РФ от 14 мая 1993 г. № 4979-1 "О ветеринарии" владельцы животных и производители продуктов животноводства обязаны предоставлять специалистам в области ветеринарии по их требованию животных для осмотра; немедленно извещать указанных специалистов о всех случаях внезапного падежа или одновременного массового заболевания животных, а также об их необычном поведении; до прибытия специалистов в области ветеринарии принять меры по изоляции животных, подозреваемых в заболевании.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</w:p>
    <w:p w14:paraId="5576804B">
      <w:pPr>
        <w:pStyle w:val="6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Не своевременное информирование о заболевании животных может привести к распространению инфекций, которые могут быть опасны как для животных, так и для людей. Так к примеру, падеж животного без видимых клинических признаков, может быть  при причиной молниеносного течения африканской чумы свиней (далее - АЧС), сибирской язвы, а также при бешенстве.  Все  эти заболевания относятся к особо опасным болезням. </w:t>
      </w:r>
    </w:p>
    <w:p w14:paraId="1ECE3AEB">
      <w:pPr>
        <w:pStyle w:val="6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В случае гибели скота владельцы должны незамедлительно уведомить ветеринарного специалиста. Это необходимо сделать в течение 24 часов с момента смерти животного. Важно помнить, что трупы животных представляют собой источник биологической опасности и могут служить переносчиками инфекций. </w:t>
      </w:r>
    </w:p>
    <w:p w14:paraId="4D1916A1">
      <w:pPr>
        <w:pStyle w:val="6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Захоронение трупов в землю в соответствии с правилами категорически запрещено, т.к. возбудители вызывающие эти болезни могут долгое время сохранять реальную угрозу заражения людей и животных. </w:t>
      </w:r>
    </w:p>
    <w:p w14:paraId="13FB93FA">
      <w:pPr>
        <w:pStyle w:val="6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white"/>
          <w14:textFill>
            <w14:solidFill>
              <w14:schemeClr w14:val="tx1"/>
            </w14:solidFill>
          </w14:textFill>
        </w:rPr>
        <w:t>За сокрытие от органов ветеринарного надзора сведений о внезапном падеже, массовых заболеваниях или несвоевременное извещение предусмотрено наказание в виде  административного штрафа: для граждан 3-4 тыс. рублей, для должностных лиц – 30-40 тыс. рублей, для юридических лиц – 90-100 тыс. рублей.</w:t>
      </w:r>
    </w:p>
    <w:p w14:paraId="5D00C854">
      <w:pPr>
        <w:pStyle w:val="63"/>
        <w:jc w:val="both"/>
        <w:rPr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24D"/>
    <w:rsid w:val="0095424D"/>
    <w:rsid w:val="00C545A7"/>
    <w:rsid w:val="00DE76C4"/>
    <w:rsid w:val="05A74FAB"/>
    <w:rsid w:val="3B2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53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54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55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56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57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58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59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60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61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link w:val="20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endnote text"/>
    <w:basedOn w:val="1"/>
    <w:link w:val="199"/>
    <w:semiHidden/>
    <w:unhideWhenUsed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98"/>
    <w:semiHidden/>
    <w:unhideWhenUsed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1">
    <w:name w:val="header"/>
    <w:basedOn w:val="1"/>
    <w:link w:val="70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2">
    <w:name w:val="toc 9"/>
    <w:basedOn w:val="1"/>
    <w:next w:val="1"/>
    <w:unhideWhenUsed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uiPriority w:val="39"/>
    <w:pPr>
      <w:spacing w:after="57"/>
      <w:ind w:left="1701"/>
    </w:pPr>
  </w:style>
  <w:style w:type="paragraph" w:styleId="24">
    <w:name w:val="toc 1"/>
    <w:basedOn w:val="1"/>
    <w:next w:val="1"/>
    <w:unhideWhenUsed/>
    <w:uiPriority w:val="39"/>
    <w:pPr>
      <w:spacing w:after="57"/>
    </w:pPr>
  </w:style>
  <w:style w:type="paragraph" w:styleId="25">
    <w:name w:val="toc 6"/>
    <w:basedOn w:val="1"/>
    <w:next w:val="1"/>
    <w:unhideWhenUsed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uiPriority w:val="99"/>
    <w:pPr>
      <w:spacing w:after="0"/>
    </w:pPr>
  </w:style>
  <w:style w:type="paragraph" w:styleId="27">
    <w:name w:val="toc 3"/>
    <w:basedOn w:val="1"/>
    <w:next w:val="1"/>
    <w:unhideWhenUsed/>
    <w:uiPriority w:val="39"/>
    <w:pPr>
      <w:spacing w:after="57"/>
      <w:ind w:left="567"/>
    </w:pPr>
  </w:style>
  <w:style w:type="paragraph" w:styleId="28">
    <w:name w:val="toc 2"/>
    <w:basedOn w:val="1"/>
    <w:next w:val="1"/>
    <w:unhideWhenUsed/>
    <w:uiPriority w:val="39"/>
    <w:pPr>
      <w:spacing w:after="57"/>
      <w:ind w:left="283"/>
    </w:pPr>
  </w:style>
  <w:style w:type="paragraph" w:styleId="29">
    <w:name w:val="toc 4"/>
    <w:basedOn w:val="1"/>
    <w:next w:val="1"/>
    <w:unhideWhenUsed/>
    <w:uiPriority w:val="39"/>
    <w:pPr>
      <w:spacing w:after="57"/>
      <w:ind w:left="850"/>
    </w:pPr>
  </w:style>
  <w:style w:type="paragraph" w:styleId="30">
    <w:name w:val="toc 5"/>
    <w:basedOn w:val="1"/>
    <w:next w:val="1"/>
    <w:unhideWhenUsed/>
    <w:uiPriority w:val="39"/>
    <w:pPr>
      <w:spacing w:after="57"/>
      <w:ind w:left="1134"/>
    </w:pPr>
  </w:style>
  <w:style w:type="paragraph" w:styleId="31">
    <w:name w:val="Title"/>
    <w:basedOn w:val="1"/>
    <w:next w:val="1"/>
    <w:link w:val="64"/>
    <w:qFormat/>
    <w:uiPriority w:val="10"/>
    <w:pPr>
      <w:spacing w:before="300"/>
      <w:contextualSpacing/>
    </w:pPr>
    <w:rPr>
      <w:sz w:val="48"/>
      <w:szCs w:val="48"/>
    </w:rPr>
  </w:style>
  <w:style w:type="paragraph" w:styleId="32">
    <w:name w:val="footer"/>
    <w:basedOn w:val="1"/>
    <w:link w:val="72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3">
    <w:name w:val="Subtitle"/>
    <w:basedOn w:val="1"/>
    <w:next w:val="1"/>
    <w:link w:val="65"/>
    <w:qFormat/>
    <w:uiPriority w:val="11"/>
    <w:pPr>
      <w:spacing w:before="200"/>
    </w:pPr>
    <w:rPr>
      <w:sz w:val="24"/>
      <w:szCs w:val="24"/>
    </w:rPr>
  </w:style>
  <w:style w:type="table" w:styleId="34">
    <w:name w:val="Table Grid"/>
    <w:basedOn w:val="1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Heading 1 Char"/>
    <w:basedOn w:val="11"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11"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11"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11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11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11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11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11"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4">
    <w:name w:val="Title Char"/>
    <w:basedOn w:val="11"/>
    <w:uiPriority w:val="10"/>
    <w:rPr>
      <w:sz w:val="48"/>
      <w:szCs w:val="48"/>
    </w:rPr>
  </w:style>
  <w:style w:type="character" w:customStyle="1" w:styleId="45">
    <w:name w:val="Subtitle Char"/>
    <w:basedOn w:val="11"/>
    <w:uiPriority w:val="11"/>
    <w:rPr>
      <w:sz w:val="24"/>
      <w:szCs w:val="24"/>
    </w:rPr>
  </w:style>
  <w:style w:type="character" w:customStyle="1" w:styleId="46">
    <w:name w:val="Quote Char"/>
    <w:uiPriority w:val="29"/>
    <w:rPr>
      <w:i/>
    </w:rPr>
  </w:style>
  <w:style w:type="character" w:customStyle="1" w:styleId="47">
    <w:name w:val="Intense Quote Char"/>
    <w:uiPriority w:val="30"/>
    <w:rPr>
      <w:i/>
    </w:rPr>
  </w:style>
  <w:style w:type="character" w:customStyle="1" w:styleId="48">
    <w:name w:val="Header Char"/>
    <w:basedOn w:val="11"/>
    <w:uiPriority w:val="99"/>
  </w:style>
  <w:style w:type="character" w:customStyle="1" w:styleId="49">
    <w:name w:val="Caption Char"/>
    <w:uiPriority w:val="99"/>
  </w:style>
  <w:style w:type="character" w:customStyle="1" w:styleId="50">
    <w:name w:val="Footnote Text Char"/>
    <w:uiPriority w:val="99"/>
    <w:rPr>
      <w:sz w:val="18"/>
    </w:rPr>
  </w:style>
  <w:style w:type="character" w:customStyle="1" w:styleId="51">
    <w:name w:val="Endnote Text Char"/>
    <w:uiPriority w:val="99"/>
    <w:rPr>
      <w:sz w:val="20"/>
    </w:rPr>
  </w:style>
  <w:style w:type="paragraph" w:customStyle="1" w:styleId="52">
    <w:name w:val="TOC Heading"/>
    <w:unhideWhenUsed/>
    <w:uiPriority w:val="39"/>
    <w:rPr>
      <w:rFonts w:asciiTheme="minorHAnsi" w:hAnsiTheme="minorHAnsi" w:eastAsiaTheme="minorHAnsi" w:cstheme="minorBidi"/>
      <w:lang w:val="ru-RU" w:eastAsia="ru-RU" w:bidi="ar-SA"/>
    </w:rPr>
  </w:style>
  <w:style w:type="character" w:customStyle="1" w:styleId="53">
    <w:name w:val="Заголовок 1 Знак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54">
    <w:name w:val="Заголовок 2 Знак"/>
    <w:basedOn w:val="11"/>
    <w:link w:val="3"/>
    <w:uiPriority w:val="9"/>
    <w:rPr>
      <w:rFonts w:ascii="Arial" w:hAnsi="Arial" w:eastAsia="Arial" w:cs="Arial"/>
      <w:sz w:val="34"/>
    </w:rPr>
  </w:style>
  <w:style w:type="character" w:customStyle="1" w:styleId="55">
    <w:name w:val="Заголовок 3 Знак"/>
    <w:basedOn w:val="11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56">
    <w:name w:val="Заголовок 4 Знак"/>
    <w:basedOn w:val="1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7">
    <w:name w:val="Заголовок 5 Знак"/>
    <w:basedOn w:val="1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8">
    <w:name w:val="Заголовок 6 Знак"/>
    <w:basedOn w:val="1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9">
    <w:name w:val="Заголовок 7 Знак"/>
    <w:basedOn w:val="1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60">
    <w:name w:val="Заголовок 8 Знак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61">
    <w:name w:val="Заголовок 9 Знак"/>
    <w:basedOn w:val="1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62">
    <w:name w:val="List Paragraph"/>
    <w:basedOn w:val="1"/>
    <w:qFormat/>
    <w:uiPriority w:val="34"/>
    <w:pPr>
      <w:ind w:left="720"/>
      <w:contextualSpacing/>
    </w:pPr>
  </w:style>
  <w:style w:type="paragraph" w:styleId="63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4">
    <w:name w:val="Название Знак"/>
    <w:basedOn w:val="11"/>
    <w:link w:val="31"/>
    <w:uiPriority w:val="10"/>
    <w:rPr>
      <w:sz w:val="48"/>
      <w:szCs w:val="48"/>
    </w:rPr>
  </w:style>
  <w:style w:type="character" w:customStyle="1" w:styleId="65">
    <w:name w:val="Подзаголовок Знак"/>
    <w:basedOn w:val="11"/>
    <w:link w:val="33"/>
    <w:uiPriority w:val="11"/>
    <w:rPr>
      <w:sz w:val="24"/>
      <w:szCs w:val="24"/>
    </w:rPr>
  </w:style>
  <w:style w:type="paragraph" w:styleId="66">
    <w:name w:val="Quote"/>
    <w:basedOn w:val="1"/>
    <w:next w:val="1"/>
    <w:link w:val="67"/>
    <w:qFormat/>
    <w:uiPriority w:val="29"/>
    <w:pPr>
      <w:ind w:left="720" w:right="720"/>
    </w:pPr>
    <w:rPr>
      <w:i/>
    </w:rPr>
  </w:style>
  <w:style w:type="character" w:customStyle="1" w:styleId="67">
    <w:name w:val="Цитата 2 Знак"/>
    <w:link w:val="66"/>
    <w:uiPriority w:val="29"/>
    <w:rPr>
      <w:i/>
    </w:rPr>
  </w:style>
  <w:style w:type="paragraph" w:styleId="68">
    <w:name w:val="Intense Quote"/>
    <w:basedOn w:val="1"/>
    <w:next w:val="1"/>
    <w:link w:val="6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69">
    <w:name w:val="Выделенная цитата Знак"/>
    <w:link w:val="68"/>
    <w:uiPriority w:val="30"/>
    <w:rPr>
      <w:i/>
    </w:rPr>
  </w:style>
  <w:style w:type="character" w:customStyle="1" w:styleId="70">
    <w:name w:val="Верхний колонтитул Знак"/>
    <w:basedOn w:val="11"/>
    <w:link w:val="21"/>
    <w:uiPriority w:val="99"/>
  </w:style>
  <w:style w:type="character" w:customStyle="1" w:styleId="71">
    <w:name w:val="Footer Char"/>
    <w:basedOn w:val="11"/>
    <w:uiPriority w:val="99"/>
  </w:style>
  <w:style w:type="character" w:customStyle="1" w:styleId="72">
    <w:name w:val="Нижний колонтитул Знак"/>
    <w:link w:val="32"/>
    <w:uiPriority w:val="99"/>
  </w:style>
  <w:style w:type="table" w:customStyle="1" w:styleId="73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Plain Table 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75">
    <w:name w:val="Plain Table 2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6">
    <w:name w:val="Plain Table 3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7">
    <w:name w:val="Plain Table 4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8">
    <w:name w:val="Plain Table 5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9">
    <w:name w:val="Grid Table 1 Light"/>
    <w:basedOn w:val="12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80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81">
    <w:name w:val="Grid Table 1 Light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82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3">
    <w:name w:val="Grid Table 1 Light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4">
    <w:name w:val="Grid Table 1 Light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5">
    <w:name w:val="Grid Table 1 Light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6">
    <w:name w:val="Grid Table 2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7">
    <w:name w:val="Grid Table 2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8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9">
    <w:name w:val="Grid Table 2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0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1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2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3">
    <w:name w:val="Grid Table 3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4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95">
    <w:name w:val="Grid Table 3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96">
    <w:name w:val="Grid Table 3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7">
    <w:name w:val="Grid Table 3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8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9">
    <w:name w:val="Grid Table 3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00">
    <w:name w:val="Grid Table 4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101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102">
    <w:name w:val="Grid Table 4 - Accent 2"/>
    <w:basedOn w:val="1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03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04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05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06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07">
    <w:name w:val="Grid Table 5 Dark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108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109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110">
    <w:name w:val="Grid Table 5 Dark - Accent 3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111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112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13">
    <w:name w:val="Grid Table 5 Dark - Accent 6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14">
    <w:name w:val="Grid Table 6 Colorful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5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6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18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9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20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21">
    <w:name w:val="Grid Table 7 Colorful"/>
    <w:basedOn w:val="12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22">
    <w:name w:val="Grid Table 7 Colorful - Accent 1"/>
    <w:basedOn w:val="12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23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24">
    <w:name w:val="Grid Table 7 Colorful - Accent 3"/>
    <w:basedOn w:val="12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25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6">
    <w:name w:val="Grid Table 7 Colorful - Accent 5"/>
    <w:basedOn w:val="12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27">
    <w:name w:val="Grid Table 7 Colorful - Accent 6"/>
    <w:basedOn w:val="12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28">
    <w:name w:val="List Table 1 Light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29">
    <w:name w:val="List Table 1 Light - Accent 1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30">
    <w:name w:val="List Table 1 Light - Accent 2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31">
    <w:name w:val="List Table 1 Light - Accent 3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32">
    <w:name w:val="List Table 1 Light - Accent 4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33">
    <w:name w:val="List Table 1 Light - Accent 5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34">
    <w:name w:val="List Table 1 Light - Accent 6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35">
    <w:name w:val="List Table 2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6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7">
    <w:name w:val="List Table 2 - Accent 2"/>
    <w:basedOn w:val="1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8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9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40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1">
    <w:name w:val="List Table 2 - Accent 6"/>
    <w:basedOn w:val="12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2">
    <w:name w:val="List Table 3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3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4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5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48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49">
    <w:name w:val="List Table 4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50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51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52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5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54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5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56">
    <w:name w:val="List Table 5 Dark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57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58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59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60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61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62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63">
    <w:name w:val="List Table 6 Colorful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6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5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6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7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8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9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0">
    <w:name w:val="List Table 7 Colorful"/>
    <w:basedOn w:val="12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71">
    <w:name w:val="List Table 7 Colorful - Accent 1"/>
    <w:basedOn w:val="12"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72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3">
    <w:name w:val="List Table 7 Colorful - Accent 3"/>
    <w:basedOn w:val="12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7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5">
    <w:name w:val="List Table 7 Colorful - Accent 5"/>
    <w:basedOn w:val="12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6">
    <w:name w:val="List Table 7 Colorful - Accent 6"/>
    <w:basedOn w:val="12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7">
    <w:name w:val="Lined - Accent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8">
    <w:name w:val="Lined - Accent 1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9">
    <w:name w:val="Lined - Accent 2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80">
    <w:name w:val="Lined - Accent 3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81">
    <w:name w:val="Lined - Accent 4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82">
    <w:name w:val="Lined - Accent 5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83">
    <w:name w:val="Lined - Accent 6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84">
    <w:name w:val="Bordered &amp; Lined - Accent"/>
    <w:basedOn w:val="12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85">
    <w:name w:val="Bordered &amp; Lined - Accent 1"/>
    <w:basedOn w:val="12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86">
    <w:name w:val="Bordered &amp; Lined - Accent 2"/>
    <w:basedOn w:val="12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87">
    <w:name w:val="Bordered &amp; Lined - Accent 3"/>
    <w:basedOn w:val="12"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88">
    <w:name w:val="Bordered &amp; Lined - Accent 4"/>
    <w:basedOn w:val="12"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89">
    <w:name w:val="Bordered &amp; Lined - Accent 5"/>
    <w:basedOn w:val="12"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90">
    <w:name w:val="Bordered &amp; Lined - Accent 6"/>
    <w:basedOn w:val="12"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91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92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3">
    <w:name w:val="Bordered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4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5">
    <w:name w:val="Bordered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6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7">
    <w:name w:val="Bordered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98">
    <w:name w:val="Текст сноски Знак"/>
    <w:link w:val="19"/>
    <w:uiPriority w:val="99"/>
    <w:rPr>
      <w:sz w:val="18"/>
    </w:rPr>
  </w:style>
  <w:style w:type="character" w:customStyle="1" w:styleId="199">
    <w:name w:val="Текст концевой сноски Знак"/>
    <w:link w:val="17"/>
    <w:uiPriority w:val="99"/>
    <w:rPr>
      <w:sz w:val="20"/>
    </w:rPr>
  </w:style>
  <w:style w:type="paragraph" w:customStyle="1" w:styleId="200">
    <w:name w:val="Заголовок оглавления1"/>
    <w:unhideWhenUsed/>
    <w:qFormat/>
    <w:uiPriority w:val="39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01">
    <w:name w:val="Текст выноски Знак"/>
    <w:basedOn w:val="11"/>
    <w:link w:val="1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369</Words>
  <Characters>2105</Characters>
  <Lines>17</Lines>
  <Paragraphs>4</Paragraphs>
  <TotalTime>8</TotalTime>
  <ScaleCrop>false</ScaleCrop>
  <LinksUpToDate>false</LinksUpToDate>
  <CharactersWithSpaces>2470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2025-09-23T05:49:00Z</dcterms:created>
  <dc:creator>Наталья Александровна Калугина</dc:creator>
  <cp:lastModifiedBy>Пользователь</cp:lastModifiedBy>
  <dcterms:modified xsi:type="dcterms:W3CDTF">2025-09-25T03:38:30Z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8434B0B0365247948AB6BEC1E6353FC6_13</vt:lpwstr>
  </property>
</Properties>
</file>